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706" w:rsidRPr="006169C5" w:rsidRDefault="009D4706" w:rsidP="009D4706">
      <w:pPr>
        <w:autoSpaceDE w:val="0"/>
        <w:autoSpaceDN w:val="0"/>
        <w:adjustRightInd w:val="0"/>
        <w:spacing w:after="0" w:line="240" w:lineRule="auto"/>
        <w:jc w:val="center"/>
        <w:rPr>
          <w:rFonts w:ascii="Times New Roman" w:eastAsia="Calibri" w:hAnsi="Times New Roman" w:cs="Times New Roman"/>
          <w:b/>
        </w:rPr>
      </w:pPr>
      <w:r w:rsidRPr="006169C5">
        <w:rPr>
          <w:rFonts w:ascii="Times New Roman" w:eastAsia="Calibri" w:hAnsi="Times New Roman" w:cs="Times New Roman"/>
          <w:b/>
        </w:rPr>
        <w:t>МІНІСТЕРСТВО ОСВІТИ І НАУКИ УКРАЇНИ</w:t>
      </w:r>
    </w:p>
    <w:p w:rsidR="009D4706" w:rsidRPr="006169C5" w:rsidRDefault="009D4706" w:rsidP="009D4706">
      <w:pPr>
        <w:jc w:val="center"/>
        <w:rPr>
          <w:rFonts w:ascii="Times New Roman" w:eastAsia="Calibri" w:hAnsi="Times New Roman" w:cs="Times New Roman"/>
          <w:b/>
        </w:rPr>
      </w:pPr>
      <w:r w:rsidRPr="006169C5">
        <w:rPr>
          <w:rFonts w:ascii="Times New Roman" w:eastAsia="Calibri" w:hAnsi="Times New Roman" w:cs="Times New Roman"/>
          <w:b/>
        </w:rPr>
        <w:t>МИКОЛАЇВСЬКИЙ НАЦІОНАЛЬНИЙ УНІВЕРСИТЕТ ІМЕНІ В. О. СУХОМЛИНСЬКОГО</w:t>
      </w:r>
    </w:p>
    <w:p w:rsidR="009D4706" w:rsidRPr="006169C5" w:rsidRDefault="00471C2C" w:rsidP="00471C2C">
      <w:pPr>
        <w:tabs>
          <w:tab w:val="left" w:pos="7488"/>
        </w:tabs>
        <w:rPr>
          <w:rFonts w:ascii="Times New Roman" w:eastAsia="Calibri" w:hAnsi="Times New Roman" w:cs="Times New Roman"/>
          <w:b/>
          <w:sz w:val="36"/>
          <w:szCs w:val="36"/>
        </w:rPr>
      </w:pPr>
      <w:r>
        <w:rPr>
          <w:rFonts w:ascii="Times New Roman" w:eastAsia="Calibri" w:hAnsi="Times New Roman" w:cs="Times New Roman"/>
          <w:b/>
          <w:sz w:val="36"/>
          <w:szCs w:val="36"/>
        </w:rPr>
        <w:tab/>
      </w:r>
    </w:p>
    <w:p w:rsidR="009D4706" w:rsidRPr="006169C5" w:rsidRDefault="009D4706" w:rsidP="009D4706">
      <w:pPr>
        <w:jc w:val="center"/>
        <w:rPr>
          <w:rFonts w:ascii="Times New Roman" w:eastAsia="Calibri" w:hAnsi="Times New Roman" w:cs="Times New Roman"/>
          <w:b/>
          <w:sz w:val="36"/>
          <w:szCs w:val="36"/>
        </w:rPr>
      </w:pPr>
    </w:p>
    <w:p w:rsidR="009D4706" w:rsidRPr="006169C5" w:rsidRDefault="009D4706" w:rsidP="009D4706">
      <w:pPr>
        <w:jc w:val="center"/>
        <w:rPr>
          <w:rFonts w:ascii="Times New Roman" w:eastAsia="Calibri" w:hAnsi="Times New Roman" w:cs="Times New Roman"/>
          <w:sz w:val="36"/>
          <w:szCs w:val="36"/>
        </w:rPr>
      </w:pPr>
      <w:r w:rsidRPr="006169C5">
        <w:rPr>
          <w:rFonts w:ascii="Times New Roman" w:eastAsia="Calibri" w:hAnsi="Times New Roman" w:cs="Times New Roman"/>
          <w:sz w:val="36"/>
          <w:szCs w:val="36"/>
        </w:rPr>
        <w:t>В</w:t>
      </w:r>
      <w:r>
        <w:rPr>
          <w:rFonts w:ascii="Times New Roman" w:eastAsia="Calibri" w:hAnsi="Times New Roman" w:cs="Times New Roman"/>
          <w:sz w:val="36"/>
          <w:szCs w:val="36"/>
          <w:lang w:val="uk-UA"/>
        </w:rPr>
        <w:t>.А.</w:t>
      </w:r>
      <w:r w:rsidRPr="006169C5">
        <w:rPr>
          <w:rFonts w:ascii="Times New Roman" w:eastAsia="Calibri" w:hAnsi="Times New Roman" w:cs="Times New Roman"/>
          <w:sz w:val="36"/>
          <w:szCs w:val="36"/>
        </w:rPr>
        <w:t xml:space="preserve"> Пархоменко</w:t>
      </w:r>
    </w:p>
    <w:p w:rsidR="009D4706" w:rsidRPr="006169C5" w:rsidRDefault="006F3251" w:rsidP="009D4706">
      <w:pPr>
        <w:jc w:val="center"/>
        <w:rPr>
          <w:rFonts w:ascii="Times New Roman" w:eastAsia="Calibri" w:hAnsi="Times New Roman" w:cs="Times New Roman"/>
          <w:sz w:val="36"/>
          <w:szCs w:val="36"/>
        </w:rPr>
      </w:pPr>
      <w:r w:rsidRPr="00471C2C">
        <w:rPr>
          <w:rFonts w:ascii="Times New Roman" w:eastAsia="Calibri" w:hAnsi="Times New Roman" w:cs="Times New Roman"/>
          <w:sz w:val="36"/>
          <w:szCs w:val="36"/>
        </w:rPr>
        <w:fldChar w:fldCharType="begin"/>
      </w:r>
      <w:r w:rsidR="00471C2C" w:rsidRPr="00471C2C">
        <w:rPr>
          <w:rFonts w:ascii="Times New Roman" w:eastAsia="Calibri" w:hAnsi="Times New Roman" w:cs="Times New Roman"/>
          <w:sz w:val="36"/>
          <w:szCs w:val="36"/>
        </w:rPr>
        <w:instrText xml:space="preserve"> PAGE   \* MERGEFORMAT </w:instrText>
      </w:r>
      <w:r w:rsidRPr="00471C2C">
        <w:rPr>
          <w:rFonts w:ascii="Times New Roman" w:eastAsia="Calibri" w:hAnsi="Times New Roman" w:cs="Times New Roman"/>
          <w:sz w:val="36"/>
          <w:szCs w:val="36"/>
        </w:rPr>
        <w:fldChar w:fldCharType="separate"/>
      </w:r>
      <w:r w:rsidR="00471C2C">
        <w:rPr>
          <w:rFonts w:ascii="Times New Roman" w:eastAsia="Calibri" w:hAnsi="Times New Roman" w:cs="Times New Roman"/>
          <w:noProof/>
          <w:sz w:val="36"/>
          <w:szCs w:val="36"/>
        </w:rPr>
        <w:t>1</w:t>
      </w:r>
      <w:r w:rsidRPr="00471C2C">
        <w:rPr>
          <w:rFonts w:ascii="Times New Roman" w:eastAsia="Calibri" w:hAnsi="Times New Roman" w:cs="Times New Roman"/>
          <w:sz w:val="36"/>
          <w:szCs w:val="36"/>
        </w:rPr>
        <w:fldChar w:fldCharType="end"/>
      </w:r>
    </w:p>
    <w:p w:rsidR="009D4706" w:rsidRPr="006169C5" w:rsidRDefault="009D4706" w:rsidP="009D4706">
      <w:pPr>
        <w:jc w:val="center"/>
        <w:rPr>
          <w:rFonts w:ascii="Times New Roman" w:eastAsia="Calibri" w:hAnsi="Times New Roman" w:cs="Times New Roman"/>
          <w:sz w:val="36"/>
          <w:szCs w:val="36"/>
        </w:rPr>
      </w:pPr>
    </w:p>
    <w:p w:rsidR="009D4706" w:rsidRPr="006169C5" w:rsidRDefault="009222EB" w:rsidP="009D4706">
      <w:pPr>
        <w:jc w:val="center"/>
        <w:rPr>
          <w:rFonts w:ascii="Times New Roman" w:eastAsia="Calibri" w:hAnsi="Times New Roman" w:cs="Times New Roman"/>
          <w:sz w:val="36"/>
          <w:szCs w:val="36"/>
        </w:rPr>
      </w:pPr>
      <w:r>
        <w:rPr>
          <w:rFonts w:ascii="Times New Roman" w:hAnsi="Times New Roman" w:cs="Times New Roman"/>
          <w:b/>
          <w:sz w:val="36"/>
          <w:szCs w:val="36"/>
          <w:lang w:val="uk-UA"/>
        </w:rPr>
        <w:t>ВІТЧИЗНЯНА МЕМУАРИСТИКА</w:t>
      </w:r>
      <w:r w:rsidR="009D4706" w:rsidRPr="006169C5">
        <w:rPr>
          <w:rFonts w:ascii="Times New Roman" w:hAnsi="Times New Roman" w:cs="Times New Roman"/>
          <w:b/>
          <w:sz w:val="36"/>
          <w:szCs w:val="36"/>
          <w:lang w:val="uk-UA"/>
        </w:rPr>
        <w:t xml:space="preserve"> УКРАЇН</w:t>
      </w:r>
      <w:r>
        <w:rPr>
          <w:rFonts w:ascii="Times New Roman" w:hAnsi="Times New Roman" w:cs="Times New Roman"/>
          <w:b/>
          <w:sz w:val="36"/>
          <w:szCs w:val="36"/>
          <w:lang w:val="uk-UA"/>
        </w:rPr>
        <w:t>СЬКОЇ РЕВОЛЮЦІЇ 1917-1921 РР</w:t>
      </w:r>
      <w:r w:rsidR="009D4706" w:rsidRPr="006169C5">
        <w:rPr>
          <w:rFonts w:ascii="Times New Roman" w:hAnsi="Times New Roman" w:cs="Times New Roman"/>
          <w:b/>
          <w:sz w:val="36"/>
          <w:szCs w:val="36"/>
        </w:rPr>
        <w:t>.</w:t>
      </w:r>
    </w:p>
    <w:p w:rsidR="009D4706" w:rsidRPr="006169C5" w:rsidRDefault="009D4706" w:rsidP="009D4706">
      <w:pPr>
        <w:jc w:val="center"/>
        <w:rPr>
          <w:rFonts w:ascii="Times New Roman" w:eastAsia="Calibri" w:hAnsi="Times New Roman" w:cs="Times New Roman"/>
          <w:sz w:val="36"/>
          <w:szCs w:val="36"/>
        </w:rPr>
      </w:pPr>
    </w:p>
    <w:p w:rsidR="009D4706" w:rsidRPr="007E3EC2" w:rsidRDefault="009D4706" w:rsidP="009D4706">
      <w:pPr>
        <w:jc w:val="center"/>
        <w:rPr>
          <w:rFonts w:ascii="Times New Roman" w:eastAsia="Calibri" w:hAnsi="Times New Roman" w:cs="Times New Roman"/>
          <w:sz w:val="28"/>
          <w:szCs w:val="28"/>
          <w:lang w:val="uk-UA"/>
        </w:rPr>
      </w:pPr>
      <w:r w:rsidRPr="007E3EC2">
        <w:rPr>
          <w:rFonts w:ascii="Times New Roman" w:hAnsi="Times New Roman" w:cs="Times New Roman"/>
          <w:sz w:val="28"/>
          <w:szCs w:val="28"/>
          <w:lang w:val="uk-UA"/>
        </w:rPr>
        <w:t>Навчальний посібник</w:t>
      </w:r>
    </w:p>
    <w:p w:rsidR="009D4706" w:rsidRPr="007E3EC2" w:rsidRDefault="009D4706" w:rsidP="009D4706">
      <w:pPr>
        <w:jc w:val="center"/>
        <w:rPr>
          <w:rFonts w:ascii="Times New Roman" w:eastAsia="Calibri" w:hAnsi="Times New Roman" w:cs="Times New Roman"/>
          <w:sz w:val="28"/>
          <w:szCs w:val="28"/>
          <w:lang w:val="uk-UA"/>
        </w:rPr>
      </w:pPr>
      <w:r w:rsidRPr="007E3EC2">
        <w:rPr>
          <w:rFonts w:ascii="Times New Roman" w:hAnsi="Times New Roman" w:cs="Times New Roman"/>
          <w:sz w:val="28"/>
          <w:szCs w:val="28"/>
          <w:lang w:val="uk-UA"/>
        </w:rPr>
        <w:t>для студентів</w:t>
      </w:r>
      <w:r w:rsidRPr="009D4706">
        <w:rPr>
          <w:rFonts w:ascii="Times New Roman" w:hAnsi="Times New Roman" w:cs="Times New Roman"/>
          <w:sz w:val="28"/>
          <w:szCs w:val="28"/>
        </w:rPr>
        <w:t xml:space="preserve"> </w:t>
      </w:r>
      <w:r w:rsidRPr="007E3EC2">
        <w:rPr>
          <w:rFonts w:ascii="Times New Roman" w:hAnsi="Times New Roman" w:cs="Times New Roman"/>
          <w:sz w:val="28"/>
          <w:szCs w:val="28"/>
          <w:lang w:val="uk-UA"/>
        </w:rPr>
        <w:t>спеціальн</w:t>
      </w:r>
      <w:r>
        <w:rPr>
          <w:rFonts w:ascii="Times New Roman" w:hAnsi="Times New Roman" w:cs="Times New Roman"/>
          <w:sz w:val="28"/>
          <w:szCs w:val="28"/>
          <w:lang w:val="uk-UA"/>
        </w:rPr>
        <w:t>ості</w:t>
      </w:r>
      <w:r w:rsidRPr="007E3EC2">
        <w:rPr>
          <w:rFonts w:ascii="Times New Roman" w:hAnsi="Times New Roman" w:cs="Times New Roman"/>
          <w:sz w:val="28"/>
          <w:szCs w:val="28"/>
          <w:lang w:val="uk-UA"/>
        </w:rPr>
        <w:t xml:space="preserve"> </w:t>
      </w:r>
      <w:r>
        <w:rPr>
          <w:rFonts w:ascii="Times New Roman" w:hAnsi="Times New Roman" w:cs="Times New Roman"/>
          <w:sz w:val="28"/>
          <w:szCs w:val="28"/>
          <w:lang w:val="uk-UA"/>
        </w:rPr>
        <w:t>014.03 Середня освіта</w:t>
      </w:r>
      <w:r w:rsidRPr="007E3EC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7E3EC2">
        <w:rPr>
          <w:rFonts w:ascii="Times New Roman" w:hAnsi="Times New Roman" w:cs="Times New Roman"/>
          <w:sz w:val="28"/>
          <w:szCs w:val="28"/>
          <w:lang w:val="uk-UA"/>
        </w:rPr>
        <w:t>Історія</w:t>
      </w:r>
      <w:r>
        <w:rPr>
          <w:rFonts w:ascii="Times New Roman" w:hAnsi="Times New Roman" w:cs="Times New Roman"/>
          <w:sz w:val="28"/>
          <w:szCs w:val="28"/>
          <w:lang w:val="uk-UA"/>
        </w:rPr>
        <w:t>)</w:t>
      </w:r>
    </w:p>
    <w:p w:rsidR="009D4706" w:rsidRPr="006169C5" w:rsidRDefault="009D4706" w:rsidP="009D4706">
      <w:pPr>
        <w:jc w:val="center"/>
        <w:rPr>
          <w:rFonts w:ascii="Times New Roman" w:eastAsia="Calibri" w:hAnsi="Times New Roman" w:cs="Times New Roman"/>
          <w:sz w:val="32"/>
          <w:szCs w:val="32"/>
          <w:lang w:val="uk-UA"/>
        </w:rPr>
      </w:pPr>
    </w:p>
    <w:p w:rsidR="009D4706" w:rsidRPr="006169C5" w:rsidRDefault="009D4706" w:rsidP="009D4706">
      <w:pPr>
        <w:jc w:val="center"/>
        <w:rPr>
          <w:rFonts w:ascii="Times New Roman" w:eastAsia="Calibri" w:hAnsi="Times New Roman" w:cs="Times New Roman"/>
          <w:sz w:val="36"/>
          <w:szCs w:val="36"/>
          <w:lang w:val="uk-UA"/>
        </w:rPr>
      </w:pPr>
    </w:p>
    <w:p w:rsidR="009D4706" w:rsidRPr="006169C5" w:rsidRDefault="009D4706" w:rsidP="009D4706">
      <w:pPr>
        <w:jc w:val="center"/>
        <w:rPr>
          <w:rFonts w:ascii="Times New Roman" w:eastAsia="Calibri" w:hAnsi="Times New Roman" w:cs="Times New Roman"/>
          <w:sz w:val="36"/>
          <w:szCs w:val="36"/>
          <w:lang w:val="uk-UA"/>
        </w:rPr>
      </w:pPr>
    </w:p>
    <w:p w:rsidR="009D4706" w:rsidRPr="006169C5" w:rsidRDefault="009D4706" w:rsidP="009D4706">
      <w:pPr>
        <w:jc w:val="center"/>
        <w:rPr>
          <w:rFonts w:ascii="Times New Roman" w:eastAsia="Calibri" w:hAnsi="Times New Roman" w:cs="Times New Roman"/>
          <w:sz w:val="36"/>
          <w:szCs w:val="36"/>
          <w:lang w:val="uk-UA"/>
        </w:rPr>
      </w:pPr>
    </w:p>
    <w:p w:rsidR="009D4706" w:rsidRPr="006169C5" w:rsidRDefault="009D4706" w:rsidP="009D4706">
      <w:pPr>
        <w:jc w:val="center"/>
        <w:rPr>
          <w:rFonts w:ascii="Times New Roman" w:eastAsia="Calibri" w:hAnsi="Times New Roman" w:cs="Times New Roman"/>
          <w:sz w:val="36"/>
          <w:szCs w:val="36"/>
          <w:lang w:val="uk-UA"/>
        </w:rPr>
      </w:pPr>
    </w:p>
    <w:p w:rsidR="009D4706" w:rsidRPr="006169C5" w:rsidRDefault="009D4706" w:rsidP="009D4706">
      <w:pPr>
        <w:jc w:val="center"/>
        <w:rPr>
          <w:rFonts w:ascii="Times New Roman" w:eastAsia="Calibri" w:hAnsi="Times New Roman" w:cs="Times New Roman"/>
          <w:sz w:val="36"/>
          <w:szCs w:val="36"/>
          <w:lang w:val="uk-UA"/>
        </w:rPr>
      </w:pPr>
    </w:p>
    <w:p w:rsidR="009D4706" w:rsidRPr="006169C5" w:rsidRDefault="009D4706" w:rsidP="009D4706">
      <w:pPr>
        <w:jc w:val="center"/>
        <w:rPr>
          <w:rFonts w:ascii="Times New Roman" w:eastAsia="Calibri" w:hAnsi="Times New Roman" w:cs="Times New Roman"/>
          <w:sz w:val="36"/>
          <w:szCs w:val="36"/>
          <w:lang w:val="uk-UA"/>
        </w:rPr>
      </w:pPr>
    </w:p>
    <w:p w:rsidR="009D4706" w:rsidRPr="006169C5" w:rsidRDefault="009D4706" w:rsidP="009D4706">
      <w:pPr>
        <w:jc w:val="center"/>
        <w:rPr>
          <w:rFonts w:ascii="Times New Roman" w:eastAsia="Calibri" w:hAnsi="Times New Roman" w:cs="Times New Roman"/>
          <w:sz w:val="36"/>
          <w:szCs w:val="36"/>
          <w:lang w:val="uk-UA"/>
        </w:rPr>
      </w:pPr>
    </w:p>
    <w:p w:rsidR="009D4706" w:rsidRPr="006169C5" w:rsidRDefault="009D4706" w:rsidP="009D4706">
      <w:pPr>
        <w:jc w:val="center"/>
        <w:rPr>
          <w:rFonts w:ascii="Times New Roman" w:eastAsia="Calibri" w:hAnsi="Times New Roman" w:cs="Times New Roman"/>
          <w:sz w:val="32"/>
          <w:szCs w:val="32"/>
          <w:lang w:val="uk-UA"/>
        </w:rPr>
      </w:pPr>
      <w:r w:rsidRPr="006169C5">
        <w:rPr>
          <w:rFonts w:ascii="Times New Roman" w:eastAsia="Calibri" w:hAnsi="Times New Roman" w:cs="Times New Roman"/>
          <w:sz w:val="32"/>
          <w:szCs w:val="32"/>
          <w:lang w:val="uk-UA"/>
        </w:rPr>
        <w:t>Миколаїв</w:t>
      </w:r>
    </w:p>
    <w:p w:rsidR="009D4706" w:rsidRPr="006169C5" w:rsidRDefault="009D4706" w:rsidP="009D4706">
      <w:pPr>
        <w:jc w:val="center"/>
        <w:rPr>
          <w:rFonts w:ascii="Times New Roman" w:eastAsia="Calibri" w:hAnsi="Times New Roman" w:cs="Times New Roman"/>
          <w:sz w:val="32"/>
          <w:szCs w:val="32"/>
          <w:lang w:val="uk-UA"/>
        </w:rPr>
      </w:pPr>
      <w:r w:rsidRPr="006169C5">
        <w:rPr>
          <w:rFonts w:ascii="Times New Roman" w:eastAsia="Calibri" w:hAnsi="Times New Roman" w:cs="Times New Roman"/>
          <w:sz w:val="32"/>
          <w:szCs w:val="32"/>
          <w:lang w:val="uk-UA"/>
        </w:rPr>
        <w:t>201</w:t>
      </w:r>
      <w:r>
        <w:rPr>
          <w:rFonts w:ascii="Times New Roman" w:eastAsia="Calibri" w:hAnsi="Times New Roman" w:cs="Times New Roman"/>
          <w:sz w:val="32"/>
          <w:szCs w:val="32"/>
          <w:lang w:val="uk-UA"/>
        </w:rPr>
        <w:t>8</w:t>
      </w:r>
    </w:p>
    <w:p w:rsidR="009D4706" w:rsidRDefault="009D4706">
      <w:pPr>
        <w:rPr>
          <w:rFonts w:cs="Verdana-Bold"/>
          <w:b/>
          <w:bCs/>
          <w:sz w:val="32"/>
          <w:szCs w:val="32"/>
          <w:lang w:val="uk-UA"/>
        </w:rPr>
      </w:pPr>
      <w:r>
        <w:rPr>
          <w:rFonts w:cs="Verdana-Bold"/>
          <w:b/>
          <w:bCs/>
          <w:sz w:val="32"/>
          <w:szCs w:val="32"/>
          <w:lang w:val="uk-UA"/>
        </w:rPr>
        <w:br w:type="page"/>
      </w:r>
    </w:p>
    <w:p w:rsidR="009D4706" w:rsidRPr="00F83D68" w:rsidRDefault="009D4706" w:rsidP="009D4706">
      <w:pPr>
        <w:autoSpaceDE w:val="0"/>
        <w:autoSpaceDN w:val="0"/>
        <w:adjustRightInd w:val="0"/>
        <w:spacing w:after="0" w:line="240" w:lineRule="auto"/>
        <w:rPr>
          <w:rFonts w:cs="Verdana-Bold"/>
          <w:b/>
          <w:bCs/>
          <w:sz w:val="32"/>
          <w:szCs w:val="32"/>
          <w:lang w:val="uk-UA"/>
        </w:rPr>
      </w:pPr>
    </w:p>
    <w:p w:rsidR="009D4706" w:rsidRPr="006169C5" w:rsidRDefault="009D4706" w:rsidP="009D4706">
      <w:pPr>
        <w:rPr>
          <w:rFonts w:ascii="Times New Roman" w:eastAsia="Calibri" w:hAnsi="Times New Roman" w:cs="Times New Roman"/>
          <w:b/>
          <w:sz w:val="28"/>
          <w:szCs w:val="28"/>
          <w:lang w:val="uk-UA"/>
        </w:rPr>
      </w:pPr>
      <w:r w:rsidRPr="006169C5">
        <w:rPr>
          <w:rFonts w:ascii="Times New Roman" w:eastAsia="Calibri" w:hAnsi="Times New Roman" w:cs="Times New Roman"/>
          <w:b/>
          <w:sz w:val="28"/>
          <w:szCs w:val="28"/>
          <w:lang w:val="uk-UA"/>
        </w:rPr>
        <w:t>УДК 930.2. 94(477) «</w:t>
      </w:r>
      <w:r>
        <w:rPr>
          <w:rFonts w:ascii="Times New Roman" w:hAnsi="Times New Roman" w:cs="Times New Roman"/>
          <w:b/>
          <w:sz w:val="28"/>
          <w:szCs w:val="28"/>
          <w:lang w:val="uk-UA"/>
        </w:rPr>
        <w:t>1917-1921</w:t>
      </w:r>
      <w:r w:rsidRPr="006169C5">
        <w:rPr>
          <w:rFonts w:ascii="Times New Roman" w:eastAsia="Calibri" w:hAnsi="Times New Roman" w:cs="Times New Roman"/>
          <w:b/>
          <w:sz w:val="28"/>
          <w:szCs w:val="28"/>
          <w:lang w:val="uk-UA"/>
        </w:rPr>
        <w:t>»</w:t>
      </w:r>
    </w:p>
    <w:p w:rsidR="009D4706" w:rsidRPr="006169C5" w:rsidRDefault="009D4706" w:rsidP="009D4706">
      <w:pPr>
        <w:rPr>
          <w:rFonts w:ascii="Times New Roman" w:eastAsia="Calibri" w:hAnsi="Times New Roman" w:cs="Times New Roman"/>
          <w:b/>
          <w:sz w:val="28"/>
          <w:szCs w:val="28"/>
          <w:lang w:val="uk-UA"/>
        </w:rPr>
      </w:pPr>
      <w:r w:rsidRPr="006169C5">
        <w:rPr>
          <w:rFonts w:ascii="Times New Roman" w:eastAsia="Calibri" w:hAnsi="Times New Roman" w:cs="Times New Roman"/>
          <w:b/>
          <w:sz w:val="28"/>
          <w:szCs w:val="28"/>
          <w:lang w:val="uk-UA"/>
        </w:rPr>
        <w:t>ББК 63.3 (4 УКР)</w:t>
      </w:r>
    </w:p>
    <w:p w:rsidR="009D4706" w:rsidRPr="006169C5" w:rsidRDefault="009D4706" w:rsidP="009D4706">
      <w:pPr>
        <w:rPr>
          <w:rFonts w:ascii="Times New Roman" w:eastAsia="Calibri" w:hAnsi="Times New Roman" w:cs="Times New Roman"/>
          <w:b/>
          <w:sz w:val="28"/>
          <w:szCs w:val="28"/>
          <w:lang w:val="uk-UA"/>
        </w:rPr>
      </w:pPr>
      <w:r w:rsidRPr="006169C5">
        <w:rPr>
          <w:rFonts w:ascii="Times New Roman" w:eastAsia="Calibri" w:hAnsi="Times New Roman" w:cs="Times New Roman"/>
          <w:b/>
          <w:sz w:val="28"/>
          <w:szCs w:val="28"/>
          <w:lang w:val="uk-UA"/>
        </w:rPr>
        <w:t>П 18</w:t>
      </w:r>
    </w:p>
    <w:p w:rsidR="009D4706" w:rsidRPr="006169C5" w:rsidRDefault="009D4706" w:rsidP="009D4706">
      <w:pPr>
        <w:ind w:firstLine="540"/>
        <w:jc w:val="both"/>
        <w:rPr>
          <w:rFonts w:ascii="Times New Roman" w:eastAsia="Calibri" w:hAnsi="Times New Roman" w:cs="Times New Roman"/>
          <w:i/>
          <w:sz w:val="28"/>
          <w:szCs w:val="28"/>
        </w:rPr>
      </w:pPr>
      <w:r w:rsidRPr="006169C5">
        <w:rPr>
          <w:rFonts w:ascii="Times New Roman" w:eastAsia="Calibri" w:hAnsi="Times New Roman" w:cs="Times New Roman"/>
          <w:i/>
          <w:sz w:val="28"/>
          <w:szCs w:val="28"/>
        </w:rPr>
        <w:t>Рекомендовано до друку Вченою радою Миколаївського національного університету імені В. О. Сухомлинського, протокол №  від</w:t>
      </w:r>
      <w:r>
        <w:rPr>
          <w:rFonts w:ascii="Times New Roman" w:eastAsia="Calibri" w:hAnsi="Times New Roman" w:cs="Times New Roman"/>
          <w:i/>
          <w:sz w:val="28"/>
          <w:szCs w:val="28"/>
          <w:lang w:val="uk-UA"/>
        </w:rPr>
        <w:t xml:space="preserve">   </w:t>
      </w:r>
      <w:r w:rsidRPr="006169C5">
        <w:rPr>
          <w:rFonts w:ascii="Times New Roman" w:eastAsia="Calibri" w:hAnsi="Times New Roman" w:cs="Times New Roman"/>
          <w:i/>
          <w:sz w:val="28"/>
          <w:szCs w:val="28"/>
        </w:rPr>
        <w:t xml:space="preserve"> 201</w:t>
      </w:r>
      <w:r>
        <w:rPr>
          <w:rFonts w:ascii="Times New Roman" w:eastAsia="Calibri" w:hAnsi="Times New Roman" w:cs="Times New Roman"/>
          <w:i/>
          <w:sz w:val="28"/>
          <w:szCs w:val="28"/>
          <w:lang w:val="uk-UA"/>
        </w:rPr>
        <w:t>8</w:t>
      </w:r>
      <w:r w:rsidRPr="006169C5">
        <w:rPr>
          <w:rFonts w:ascii="Times New Roman" w:eastAsia="Calibri" w:hAnsi="Times New Roman" w:cs="Times New Roman"/>
          <w:i/>
          <w:sz w:val="28"/>
          <w:szCs w:val="28"/>
        </w:rPr>
        <w:t> року.</w:t>
      </w:r>
    </w:p>
    <w:p w:rsidR="009D4706" w:rsidRPr="006169C5" w:rsidRDefault="009D4706" w:rsidP="009D4706">
      <w:pPr>
        <w:ind w:firstLine="540"/>
        <w:jc w:val="both"/>
        <w:rPr>
          <w:rFonts w:ascii="Times New Roman" w:hAnsi="Times New Roman" w:cs="Times New Roman"/>
          <w:sz w:val="28"/>
          <w:szCs w:val="28"/>
          <w:lang w:val="uk-UA"/>
        </w:rPr>
      </w:pPr>
    </w:p>
    <w:p w:rsidR="009D4706" w:rsidRPr="006169C5" w:rsidRDefault="009D4706" w:rsidP="00FF7946">
      <w:pPr>
        <w:adjustRightInd w:val="0"/>
        <w:ind w:firstLine="709"/>
        <w:jc w:val="both"/>
        <w:rPr>
          <w:rFonts w:ascii="Times New Roman" w:eastAsia="Calibri" w:hAnsi="Times New Roman" w:cs="Times New Roman"/>
          <w:sz w:val="24"/>
          <w:szCs w:val="24"/>
          <w:lang w:val="uk-UA"/>
        </w:rPr>
      </w:pPr>
      <w:r w:rsidRPr="00FF7946">
        <w:rPr>
          <w:rFonts w:ascii="Times New Roman" w:hAnsi="Times New Roman" w:cs="Times New Roman"/>
          <w:sz w:val="24"/>
          <w:szCs w:val="24"/>
          <w:lang w:val="uk-UA"/>
        </w:rPr>
        <w:t xml:space="preserve">Навчальний посібник включає в себе висвітлення основних етапів </w:t>
      </w:r>
      <w:r w:rsidR="00FF7946" w:rsidRPr="00FF7946">
        <w:rPr>
          <w:rFonts w:ascii="Times New Roman" w:hAnsi="Times New Roman" w:cs="Times New Roman"/>
          <w:sz w:val="24"/>
          <w:szCs w:val="24"/>
          <w:lang w:val="uk-UA"/>
        </w:rPr>
        <w:t>Української революції 1917-1921 рр. крізь призму мемуарної спадщини. П</w:t>
      </w:r>
      <w:r w:rsidR="00FF7946" w:rsidRPr="00FF7946">
        <w:rPr>
          <w:rFonts w:ascii="Times New Roman" w:eastAsia="Calibri" w:hAnsi="Times New Roman" w:cs="Times New Roman"/>
          <w:sz w:val="24"/>
          <w:szCs w:val="24"/>
          <w:lang w:val="uk-UA"/>
        </w:rPr>
        <w:t>роаналізована вітчизняна історико-мемуарна спадщина як джерело з історії національно-визвольної боротьби. К</w:t>
      </w:r>
      <w:r w:rsidR="00FF7946" w:rsidRPr="00FF7946">
        <w:rPr>
          <w:rFonts w:ascii="Times New Roman" w:eastAsia="Calibri" w:hAnsi="Times New Roman" w:cs="Times New Roman"/>
          <w:sz w:val="24"/>
          <w:szCs w:val="24"/>
          <w:lang w:val="uk-UA" w:eastAsia="uk-UA"/>
        </w:rPr>
        <w:t>ласифіковано матеріал з української мемуаристики революційної доби.</w:t>
      </w:r>
      <w:r w:rsidR="00FF7946" w:rsidRPr="00FF7946">
        <w:rPr>
          <w:rFonts w:ascii="Times New Roman" w:eastAsia="Calibri" w:hAnsi="Times New Roman" w:cs="Times New Roman"/>
          <w:sz w:val="24"/>
          <w:szCs w:val="24"/>
          <w:lang w:val="uk-UA"/>
        </w:rPr>
        <w:t xml:space="preserve"> Увага звертається на персональну мотивацію написання спогадів, зʼясовується ступень їх обʼєктивності.</w:t>
      </w:r>
      <w:r w:rsidR="00FF7946" w:rsidRPr="00FF7946">
        <w:rPr>
          <w:rFonts w:ascii="Times New Roman" w:eastAsia="Calibri" w:hAnsi="Times New Roman" w:cs="Times New Roman"/>
          <w:sz w:val="24"/>
          <w:szCs w:val="24"/>
          <w:lang w:val="uk-UA" w:eastAsia="uk-UA"/>
        </w:rPr>
        <w:t xml:space="preserve"> Охарактеризовано вплив мемуар</w:t>
      </w:r>
      <w:r w:rsidR="00FF7946" w:rsidRPr="00FF7946">
        <w:rPr>
          <w:rFonts w:ascii="Times New Roman" w:hAnsi="Times New Roman" w:cs="Times New Roman"/>
          <w:sz w:val="24"/>
          <w:szCs w:val="24"/>
          <w:lang w:val="uk-UA" w:eastAsia="uk-UA"/>
        </w:rPr>
        <w:t>ів</w:t>
      </w:r>
      <w:r w:rsidR="00FF7946" w:rsidRPr="00FF7946">
        <w:rPr>
          <w:rFonts w:ascii="Times New Roman" w:eastAsia="Calibri" w:hAnsi="Times New Roman" w:cs="Times New Roman"/>
          <w:sz w:val="24"/>
          <w:szCs w:val="24"/>
          <w:lang w:val="uk-UA" w:eastAsia="uk-UA"/>
        </w:rPr>
        <w:t xml:space="preserve"> на формування наукової української історіографії.</w:t>
      </w:r>
      <w:r w:rsidR="00FF7946" w:rsidRPr="00FF7946">
        <w:rPr>
          <w:rFonts w:ascii="Times New Roman" w:eastAsia="Calibri" w:hAnsi="Times New Roman" w:cs="Times New Roman"/>
          <w:bCs/>
          <w:sz w:val="24"/>
          <w:szCs w:val="24"/>
          <w:lang w:val="uk-UA" w:eastAsia="uk-UA"/>
        </w:rPr>
        <w:t xml:space="preserve"> Наголошено, що активне залучення мемуарної спадщини </w:t>
      </w:r>
      <w:r w:rsidR="00FF7946" w:rsidRPr="00FF7946">
        <w:rPr>
          <w:rFonts w:ascii="Times New Roman" w:hAnsi="Times New Roman" w:cs="Times New Roman"/>
          <w:bCs/>
          <w:sz w:val="24"/>
          <w:szCs w:val="24"/>
          <w:lang w:val="uk-UA" w:eastAsia="uk-UA"/>
        </w:rPr>
        <w:t xml:space="preserve">в навчальному процесі </w:t>
      </w:r>
      <w:r w:rsidR="00FF7946" w:rsidRPr="00FF7946">
        <w:rPr>
          <w:rFonts w:ascii="Times New Roman" w:eastAsia="Calibri" w:hAnsi="Times New Roman" w:cs="Times New Roman"/>
          <w:bCs/>
          <w:sz w:val="24"/>
          <w:szCs w:val="24"/>
          <w:lang w:val="uk-UA" w:eastAsia="uk-UA"/>
        </w:rPr>
        <w:t xml:space="preserve">сприятиме формуванню </w:t>
      </w:r>
      <w:r w:rsidR="00FF7946" w:rsidRPr="00FF7946">
        <w:rPr>
          <w:rFonts w:ascii="Times New Roman" w:hAnsi="Times New Roman" w:cs="Times New Roman"/>
          <w:bCs/>
          <w:sz w:val="24"/>
          <w:szCs w:val="24"/>
          <w:lang w:val="uk-UA" w:eastAsia="uk-UA"/>
        </w:rPr>
        <w:t xml:space="preserve">у студентів </w:t>
      </w:r>
      <w:r w:rsidR="00FF7946" w:rsidRPr="00FF7946">
        <w:rPr>
          <w:rFonts w:ascii="Times New Roman" w:eastAsia="Calibri" w:hAnsi="Times New Roman" w:cs="Times New Roman"/>
          <w:bCs/>
          <w:sz w:val="24"/>
          <w:szCs w:val="24"/>
          <w:lang w:val="uk-UA" w:eastAsia="uk-UA"/>
        </w:rPr>
        <w:t>обʼєктивної картини перебігу історичних подій, активізуватиме вивчення державотворчих процесів початку ХХ</w:t>
      </w:r>
      <w:r w:rsidR="00FF7946" w:rsidRPr="00FF7946">
        <w:rPr>
          <w:rFonts w:ascii="Times New Roman" w:eastAsia="Calibri" w:hAnsi="Times New Roman" w:cs="Times New Roman"/>
          <w:bCs/>
          <w:sz w:val="24"/>
          <w:szCs w:val="24"/>
          <w:lang w:eastAsia="uk-UA"/>
        </w:rPr>
        <w:t> </w:t>
      </w:r>
      <w:r w:rsidR="00FF7946" w:rsidRPr="00FF7946">
        <w:rPr>
          <w:rFonts w:ascii="Times New Roman" w:eastAsia="Calibri" w:hAnsi="Times New Roman" w:cs="Times New Roman"/>
          <w:bCs/>
          <w:sz w:val="24"/>
          <w:szCs w:val="24"/>
          <w:lang w:val="uk-UA" w:eastAsia="uk-UA"/>
        </w:rPr>
        <w:t>ст.</w:t>
      </w:r>
      <w:r w:rsidR="00FF7946">
        <w:rPr>
          <w:rFonts w:ascii="Times New Roman" w:hAnsi="Times New Roman" w:cs="Times New Roman"/>
          <w:bCs/>
          <w:sz w:val="24"/>
          <w:szCs w:val="24"/>
          <w:lang w:val="uk-UA" w:eastAsia="uk-UA"/>
        </w:rPr>
        <w:t xml:space="preserve"> </w:t>
      </w:r>
      <w:r w:rsidRPr="006169C5">
        <w:rPr>
          <w:rFonts w:ascii="Times New Roman" w:hAnsi="Times New Roman" w:cs="Times New Roman"/>
          <w:sz w:val="24"/>
          <w:szCs w:val="24"/>
          <w:lang w:val="uk-UA"/>
        </w:rPr>
        <w:t>Матеріал структуровано за вимогами навчальної програми курсу.</w:t>
      </w:r>
    </w:p>
    <w:p w:rsidR="009D4706" w:rsidRPr="006169C5" w:rsidRDefault="009D4706" w:rsidP="009D4706">
      <w:pPr>
        <w:ind w:firstLine="540"/>
        <w:jc w:val="center"/>
        <w:rPr>
          <w:rFonts w:ascii="Times New Roman" w:hAnsi="Times New Roman" w:cs="Times New Roman"/>
          <w:b/>
          <w:i/>
          <w:sz w:val="28"/>
          <w:szCs w:val="28"/>
          <w:lang w:val="uk-UA"/>
        </w:rPr>
      </w:pPr>
    </w:p>
    <w:p w:rsidR="009D4706" w:rsidRPr="006169C5" w:rsidRDefault="009D4706" w:rsidP="009D4706">
      <w:pPr>
        <w:ind w:firstLine="540"/>
        <w:jc w:val="center"/>
        <w:rPr>
          <w:rFonts w:ascii="Times New Roman" w:hAnsi="Times New Roman" w:cs="Times New Roman"/>
          <w:b/>
          <w:i/>
          <w:sz w:val="28"/>
          <w:szCs w:val="28"/>
        </w:rPr>
      </w:pPr>
    </w:p>
    <w:p w:rsidR="009D4706" w:rsidRPr="006169C5" w:rsidRDefault="009D4706" w:rsidP="009D4706">
      <w:pPr>
        <w:ind w:firstLine="540"/>
        <w:jc w:val="center"/>
        <w:rPr>
          <w:rFonts w:ascii="Times New Roman" w:hAnsi="Times New Roman" w:cs="Times New Roman"/>
          <w:b/>
          <w:i/>
          <w:sz w:val="28"/>
          <w:szCs w:val="28"/>
        </w:rPr>
      </w:pPr>
    </w:p>
    <w:p w:rsidR="009D4706" w:rsidRPr="006169C5" w:rsidRDefault="009D4706" w:rsidP="009D4706">
      <w:pPr>
        <w:ind w:firstLine="540"/>
        <w:jc w:val="center"/>
        <w:rPr>
          <w:rFonts w:ascii="Times New Roman" w:eastAsia="Calibri" w:hAnsi="Times New Roman" w:cs="Times New Roman"/>
          <w:b/>
          <w:sz w:val="28"/>
          <w:szCs w:val="28"/>
        </w:rPr>
      </w:pPr>
      <w:r w:rsidRPr="006169C5">
        <w:rPr>
          <w:rFonts w:ascii="Times New Roman" w:eastAsia="Calibri" w:hAnsi="Times New Roman" w:cs="Times New Roman"/>
          <w:b/>
          <w:i/>
          <w:sz w:val="28"/>
          <w:szCs w:val="28"/>
        </w:rPr>
        <w:t>Рецензенти:</w:t>
      </w:r>
    </w:p>
    <w:p w:rsidR="009D4706" w:rsidRDefault="009D4706" w:rsidP="009D4706">
      <w:pPr>
        <w:jc w:val="both"/>
        <w:rPr>
          <w:rFonts w:ascii="Times New Roman" w:eastAsia="Calibri" w:hAnsi="Times New Roman" w:cs="Times New Roman"/>
          <w:spacing w:val="-2"/>
          <w:sz w:val="28"/>
          <w:szCs w:val="28"/>
          <w:lang w:val="uk-UA"/>
        </w:rPr>
      </w:pPr>
      <w:r w:rsidRPr="009D4706">
        <w:rPr>
          <w:rFonts w:ascii="Times New Roman" w:eastAsia="Calibri" w:hAnsi="Times New Roman" w:cs="Times New Roman"/>
          <w:b/>
          <w:sz w:val="28"/>
          <w:szCs w:val="28"/>
          <w:lang w:val="uk-UA"/>
        </w:rPr>
        <w:t>Даниленко В. М.</w:t>
      </w:r>
      <w:r>
        <w:rPr>
          <w:rFonts w:ascii="Times New Roman" w:eastAsia="Calibri" w:hAnsi="Times New Roman" w:cs="Times New Roman"/>
          <w:sz w:val="28"/>
          <w:szCs w:val="28"/>
          <w:lang w:val="uk-UA"/>
        </w:rPr>
        <w:t xml:space="preserve"> - </w:t>
      </w:r>
      <w:r w:rsidRPr="006169C5">
        <w:rPr>
          <w:rFonts w:ascii="Times New Roman" w:eastAsia="Calibri" w:hAnsi="Times New Roman" w:cs="Times New Roman"/>
          <w:sz w:val="28"/>
          <w:szCs w:val="28"/>
        </w:rPr>
        <w:t xml:space="preserve">доктор історичних наук, </w:t>
      </w:r>
      <w:r w:rsidR="00CF3007">
        <w:rPr>
          <w:rFonts w:ascii="Times New Roman" w:eastAsia="Calibri" w:hAnsi="Times New Roman" w:cs="Times New Roman"/>
          <w:sz w:val="28"/>
          <w:szCs w:val="28"/>
          <w:lang w:val="uk-UA"/>
        </w:rPr>
        <w:t xml:space="preserve">член-кореспондент НАН України, </w:t>
      </w:r>
      <w:r>
        <w:rPr>
          <w:rFonts w:ascii="Times New Roman" w:eastAsia="Calibri" w:hAnsi="Times New Roman" w:cs="Times New Roman"/>
          <w:sz w:val="28"/>
          <w:szCs w:val="28"/>
        </w:rPr>
        <w:t>профессор</w:t>
      </w:r>
      <w:r>
        <w:rPr>
          <w:rFonts w:ascii="Times New Roman" w:eastAsia="Calibri" w:hAnsi="Times New Roman" w:cs="Times New Roman"/>
          <w:sz w:val="28"/>
          <w:szCs w:val="28"/>
          <w:lang w:val="uk-UA"/>
        </w:rPr>
        <w:t xml:space="preserve"> кафедри історії та етнополітики </w:t>
      </w:r>
      <w:r w:rsidR="003512A4" w:rsidRPr="003512A4">
        <w:rPr>
          <w:rFonts w:ascii="Times New Roman" w:eastAsia="Calibri" w:hAnsi="Times New Roman" w:cs="Times New Roman"/>
          <w:sz w:val="28"/>
          <w:szCs w:val="28"/>
          <w:lang w:val="uk-UA"/>
        </w:rPr>
        <w:t>Національн</w:t>
      </w:r>
      <w:r w:rsidR="003512A4">
        <w:rPr>
          <w:rFonts w:ascii="Times New Roman" w:eastAsia="Calibri" w:hAnsi="Times New Roman" w:cs="Times New Roman"/>
          <w:sz w:val="28"/>
          <w:szCs w:val="28"/>
          <w:lang w:val="uk-UA"/>
        </w:rPr>
        <w:t>ого</w:t>
      </w:r>
      <w:r w:rsidR="003512A4" w:rsidRPr="003512A4">
        <w:rPr>
          <w:rFonts w:ascii="Times New Roman" w:eastAsia="Calibri" w:hAnsi="Times New Roman" w:cs="Times New Roman"/>
          <w:sz w:val="28"/>
          <w:szCs w:val="28"/>
          <w:lang w:val="uk-UA"/>
        </w:rPr>
        <w:t xml:space="preserve"> педагогічн</w:t>
      </w:r>
      <w:r w:rsidR="003512A4">
        <w:rPr>
          <w:rFonts w:ascii="Times New Roman" w:eastAsia="Calibri" w:hAnsi="Times New Roman" w:cs="Times New Roman"/>
          <w:sz w:val="28"/>
          <w:szCs w:val="28"/>
          <w:lang w:val="uk-UA"/>
        </w:rPr>
        <w:t>ого</w:t>
      </w:r>
      <w:r w:rsidR="003512A4" w:rsidRPr="003512A4">
        <w:rPr>
          <w:rFonts w:ascii="Times New Roman" w:eastAsia="Calibri" w:hAnsi="Times New Roman" w:cs="Times New Roman"/>
          <w:sz w:val="28"/>
          <w:szCs w:val="28"/>
          <w:lang w:val="uk-UA"/>
        </w:rPr>
        <w:t xml:space="preserve"> університет</w:t>
      </w:r>
      <w:r w:rsidR="003512A4">
        <w:rPr>
          <w:rFonts w:ascii="Times New Roman" w:eastAsia="Calibri" w:hAnsi="Times New Roman" w:cs="Times New Roman"/>
          <w:sz w:val="28"/>
          <w:szCs w:val="28"/>
          <w:lang w:val="uk-UA"/>
        </w:rPr>
        <w:t>у</w:t>
      </w:r>
      <w:r w:rsidR="003512A4" w:rsidRPr="003512A4">
        <w:rPr>
          <w:rFonts w:ascii="Times New Roman" w:eastAsia="Calibri" w:hAnsi="Times New Roman" w:cs="Times New Roman"/>
          <w:sz w:val="28"/>
          <w:szCs w:val="28"/>
          <w:lang w:val="uk-UA"/>
        </w:rPr>
        <w:t xml:space="preserve"> імені М.П. Драгоманова</w:t>
      </w:r>
    </w:p>
    <w:p w:rsidR="009D4706" w:rsidRPr="006169C5" w:rsidRDefault="003512A4" w:rsidP="009D4706">
      <w:pPr>
        <w:spacing w:line="240" w:lineRule="auto"/>
        <w:jc w:val="both"/>
        <w:rPr>
          <w:rFonts w:ascii="Times New Roman" w:eastAsia="Calibri" w:hAnsi="Times New Roman" w:cs="Times New Roman"/>
          <w:sz w:val="28"/>
          <w:szCs w:val="28"/>
          <w:lang w:val="uk-UA"/>
        </w:rPr>
      </w:pPr>
      <w:r>
        <w:rPr>
          <w:rFonts w:ascii="Times New Roman" w:hAnsi="Times New Roman" w:cs="Times New Roman"/>
          <w:b/>
          <w:sz w:val="28"/>
          <w:szCs w:val="28"/>
          <w:lang w:val="uk-UA"/>
        </w:rPr>
        <w:t>Кузнець Т. В.</w:t>
      </w:r>
      <w:r w:rsidR="009D4706">
        <w:rPr>
          <w:rFonts w:ascii="Times New Roman" w:hAnsi="Times New Roman" w:cs="Times New Roman"/>
          <w:b/>
          <w:sz w:val="28"/>
          <w:szCs w:val="28"/>
          <w:lang w:val="uk-UA"/>
        </w:rPr>
        <w:t xml:space="preserve"> -</w:t>
      </w:r>
      <w:r w:rsidR="009D4706" w:rsidRPr="006169C5">
        <w:rPr>
          <w:rFonts w:ascii="Times New Roman" w:hAnsi="Times New Roman" w:cs="Times New Roman"/>
          <w:b/>
          <w:sz w:val="28"/>
          <w:szCs w:val="28"/>
          <w:lang w:val="uk-UA"/>
        </w:rPr>
        <w:t xml:space="preserve"> </w:t>
      </w:r>
      <w:r w:rsidR="009D4706" w:rsidRPr="006169C5">
        <w:rPr>
          <w:rFonts w:ascii="Times New Roman" w:eastAsia="Calibri" w:hAnsi="Times New Roman" w:cs="Times New Roman"/>
          <w:sz w:val="28"/>
          <w:szCs w:val="28"/>
          <w:lang w:val="uk-UA"/>
        </w:rPr>
        <w:t>доктор історичних наук, професор</w:t>
      </w:r>
      <w:r w:rsidR="009D4706">
        <w:rPr>
          <w:rFonts w:ascii="Times New Roman" w:eastAsia="Calibri" w:hAnsi="Times New Roman" w:cs="Times New Roman"/>
          <w:sz w:val="28"/>
          <w:szCs w:val="28"/>
          <w:lang w:val="uk-UA"/>
        </w:rPr>
        <w:t>,</w:t>
      </w:r>
      <w:r w:rsidR="009D4706" w:rsidRPr="006169C5">
        <w:rPr>
          <w:rFonts w:ascii="Times New Roman" w:hAnsi="Times New Roman" w:cs="Times New Roman"/>
          <w:sz w:val="28"/>
          <w:szCs w:val="28"/>
          <w:lang w:val="uk-UA"/>
        </w:rPr>
        <w:t xml:space="preserve"> </w:t>
      </w:r>
      <w:r w:rsidR="009D4706" w:rsidRPr="00F02627">
        <w:rPr>
          <w:rFonts w:ascii="Times New Roman" w:hAnsi="Times New Roman" w:cs="Times New Roman"/>
          <w:sz w:val="28"/>
          <w:szCs w:val="28"/>
          <w:lang w:val="uk-UA"/>
        </w:rPr>
        <w:t>завідувач кафедри історії</w:t>
      </w:r>
      <w:r w:rsidR="009D4706" w:rsidRPr="009D4706">
        <w:rPr>
          <w:rFonts w:ascii="Times New Roman" w:eastAsia="Calibri" w:hAnsi="Times New Roman" w:cs="Times New Roman"/>
          <w:sz w:val="28"/>
          <w:szCs w:val="28"/>
          <w:lang w:val="uk-UA"/>
        </w:rPr>
        <w:t xml:space="preserve"> </w:t>
      </w:r>
      <w:r w:rsidR="009D4706">
        <w:rPr>
          <w:rFonts w:ascii="Times New Roman" w:eastAsia="Calibri" w:hAnsi="Times New Roman" w:cs="Times New Roman"/>
          <w:sz w:val="28"/>
          <w:szCs w:val="28"/>
          <w:lang w:val="uk-UA"/>
        </w:rPr>
        <w:t>України</w:t>
      </w:r>
      <w:r w:rsidR="009D4706" w:rsidRPr="00F02627">
        <w:rPr>
          <w:rFonts w:ascii="Times New Roman" w:hAnsi="Times New Roman" w:cs="Times New Roman"/>
          <w:sz w:val="28"/>
          <w:szCs w:val="28"/>
          <w:lang w:val="uk-UA"/>
        </w:rPr>
        <w:t xml:space="preserve"> </w:t>
      </w:r>
      <w:r w:rsidRPr="003512A4">
        <w:rPr>
          <w:rFonts w:ascii="Times New Roman" w:hAnsi="Times New Roman" w:cs="Times New Roman"/>
          <w:sz w:val="28"/>
          <w:szCs w:val="28"/>
          <w:lang w:val="uk-UA"/>
        </w:rPr>
        <w:t>Уманського державного педагогічного університету імені Павла Тичини</w:t>
      </w:r>
    </w:p>
    <w:p w:rsidR="009D4706" w:rsidRDefault="009D4706" w:rsidP="009D4706">
      <w:pPr>
        <w:ind w:firstLine="540"/>
        <w:jc w:val="right"/>
        <w:rPr>
          <w:rFonts w:ascii="Times New Roman" w:eastAsia="Calibri" w:hAnsi="Times New Roman" w:cs="Times New Roman"/>
          <w:sz w:val="28"/>
          <w:szCs w:val="28"/>
          <w:lang w:val="uk-UA"/>
        </w:rPr>
      </w:pPr>
    </w:p>
    <w:p w:rsidR="009D4706" w:rsidRDefault="009D4706" w:rsidP="009D4706">
      <w:pPr>
        <w:ind w:firstLine="540"/>
        <w:jc w:val="right"/>
        <w:rPr>
          <w:rFonts w:ascii="Times New Roman" w:eastAsia="Calibri" w:hAnsi="Times New Roman" w:cs="Times New Roman"/>
          <w:sz w:val="28"/>
          <w:szCs w:val="28"/>
          <w:lang w:val="uk-UA"/>
        </w:rPr>
      </w:pPr>
    </w:p>
    <w:p w:rsidR="009D4706" w:rsidRDefault="009D4706" w:rsidP="009D4706">
      <w:pPr>
        <w:ind w:firstLine="540"/>
        <w:jc w:val="right"/>
        <w:rPr>
          <w:rFonts w:ascii="Times New Roman" w:eastAsia="Calibri" w:hAnsi="Times New Roman" w:cs="Times New Roman"/>
          <w:sz w:val="28"/>
          <w:szCs w:val="28"/>
          <w:lang w:val="uk-UA"/>
        </w:rPr>
      </w:pPr>
    </w:p>
    <w:p w:rsidR="009D4706" w:rsidRPr="006169C5" w:rsidRDefault="009D4706" w:rsidP="009D4706">
      <w:pPr>
        <w:ind w:firstLine="540"/>
        <w:jc w:val="right"/>
        <w:rPr>
          <w:rFonts w:ascii="Calibri" w:eastAsia="Calibri" w:hAnsi="Calibri" w:cs="Times New Roman"/>
          <w:sz w:val="28"/>
          <w:szCs w:val="28"/>
          <w:lang w:val="uk-UA"/>
        </w:rPr>
      </w:pPr>
      <w:r w:rsidRPr="006169C5">
        <w:rPr>
          <w:rFonts w:ascii="Times New Roman" w:eastAsia="Calibri" w:hAnsi="Times New Roman" w:cs="Times New Roman"/>
          <w:sz w:val="28"/>
          <w:szCs w:val="28"/>
          <w:lang w:val="uk-UA"/>
        </w:rPr>
        <w:t>© Пархоменко Владислав Анатолійович</w:t>
      </w:r>
      <w:r w:rsidRPr="006169C5">
        <w:rPr>
          <w:rFonts w:ascii="Calibri" w:eastAsia="Calibri" w:hAnsi="Calibri" w:cs="Times New Roman"/>
          <w:sz w:val="28"/>
          <w:szCs w:val="28"/>
          <w:lang w:val="uk-UA"/>
        </w:rPr>
        <w:t>,</w:t>
      </w:r>
      <w:r w:rsidRPr="006169C5">
        <w:rPr>
          <w:rFonts w:ascii="Times New Roman" w:eastAsia="Calibri" w:hAnsi="Times New Roman" w:cs="Times New Roman"/>
          <w:sz w:val="28"/>
          <w:szCs w:val="28"/>
          <w:lang w:val="uk-UA"/>
        </w:rPr>
        <w:t xml:space="preserve"> 201</w:t>
      </w:r>
      <w:r>
        <w:rPr>
          <w:rFonts w:ascii="Times New Roman" w:eastAsia="Calibri" w:hAnsi="Times New Roman" w:cs="Times New Roman"/>
          <w:sz w:val="28"/>
          <w:szCs w:val="28"/>
          <w:lang w:val="uk-UA"/>
        </w:rPr>
        <w:t>8</w:t>
      </w:r>
    </w:p>
    <w:p w:rsidR="009D4706" w:rsidRPr="006169C5" w:rsidRDefault="009D4706" w:rsidP="009D4706">
      <w:pPr>
        <w:autoSpaceDE w:val="0"/>
        <w:autoSpaceDN w:val="0"/>
        <w:adjustRightInd w:val="0"/>
        <w:spacing w:after="0" w:line="240" w:lineRule="auto"/>
        <w:rPr>
          <w:rFonts w:cs="Verdana-Bold"/>
          <w:b/>
          <w:bCs/>
          <w:sz w:val="32"/>
          <w:szCs w:val="32"/>
          <w:lang w:val="uk-UA"/>
        </w:rPr>
      </w:pPr>
      <w:r w:rsidRPr="006169C5">
        <w:rPr>
          <w:rFonts w:ascii="Calibri" w:eastAsia="Calibri" w:hAnsi="Calibri" w:cs="Times New Roman"/>
          <w:b/>
          <w:sz w:val="36"/>
          <w:szCs w:val="36"/>
          <w:lang w:val="uk-UA"/>
        </w:rPr>
        <w:br w:type="page"/>
      </w:r>
    </w:p>
    <w:p w:rsidR="009D4706" w:rsidRPr="006169C5" w:rsidRDefault="009D4706" w:rsidP="009D4706">
      <w:pPr>
        <w:autoSpaceDE w:val="0"/>
        <w:autoSpaceDN w:val="0"/>
        <w:adjustRightInd w:val="0"/>
        <w:spacing w:after="0" w:line="240" w:lineRule="auto"/>
        <w:jc w:val="center"/>
        <w:rPr>
          <w:rFonts w:ascii="Times New Roman" w:hAnsi="Times New Roman" w:cs="Times New Roman"/>
          <w:b/>
          <w:bCs/>
          <w:sz w:val="32"/>
          <w:szCs w:val="32"/>
          <w:lang w:val="uk-UA"/>
        </w:rPr>
      </w:pPr>
      <w:r w:rsidRPr="006169C5">
        <w:rPr>
          <w:rFonts w:ascii="Times New Roman" w:hAnsi="Times New Roman" w:cs="Times New Roman"/>
          <w:b/>
          <w:bCs/>
          <w:sz w:val="32"/>
          <w:szCs w:val="32"/>
          <w:lang w:val="uk-UA"/>
        </w:rPr>
        <w:lastRenderedPageBreak/>
        <w:t>ЗМІСТ</w:t>
      </w:r>
    </w:p>
    <w:p w:rsidR="009D4706" w:rsidRPr="006169C5" w:rsidRDefault="009D4706" w:rsidP="009D4706">
      <w:pPr>
        <w:autoSpaceDE w:val="0"/>
        <w:autoSpaceDN w:val="0"/>
        <w:adjustRightInd w:val="0"/>
        <w:spacing w:after="0" w:line="240" w:lineRule="auto"/>
        <w:rPr>
          <w:rFonts w:ascii="Times New Roman" w:hAnsi="Times New Roman" w:cs="Times New Roman"/>
          <w:b/>
          <w:bCs/>
          <w:sz w:val="32"/>
          <w:szCs w:val="32"/>
        </w:rPr>
      </w:pPr>
    </w:p>
    <w:p w:rsidR="009D4706" w:rsidRPr="006169C5" w:rsidRDefault="009D4706" w:rsidP="009D4706">
      <w:pPr>
        <w:autoSpaceDE w:val="0"/>
        <w:autoSpaceDN w:val="0"/>
        <w:adjustRightInd w:val="0"/>
        <w:spacing w:after="0" w:line="240" w:lineRule="auto"/>
        <w:rPr>
          <w:rFonts w:ascii="Times New Roman" w:hAnsi="Times New Roman" w:cs="Times New Roman"/>
          <w:bCs/>
          <w:sz w:val="28"/>
          <w:szCs w:val="28"/>
          <w:lang w:val="uk-UA"/>
        </w:rPr>
      </w:pPr>
      <w:r w:rsidRPr="006169C5">
        <w:rPr>
          <w:rFonts w:ascii="Times New Roman" w:hAnsi="Times New Roman" w:cs="Times New Roman"/>
          <w:bCs/>
          <w:sz w:val="28"/>
          <w:szCs w:val="28"/>
          <w:lang w:val="uk-UA"/>
        </w:rPr>
        <w:t>Вступ</w:t>
      </w:r>
    </w:p>
    <w:p w:rsidR="009D4706" w:rsidRPr="006169C5" w:rsidRDefault="009D4706" w:rsidP="009D4706">
      <w:pPr>
        <w:autoSpaceDE w:val="0"/>
        <w:autoSpaceDN w:val="0"/>
        <w:adjustRightInd w:val="0"/>
        <w:spacing w:after="0" w:line="240" w:lineRule="auto"/>
        <w:rPr>
          <w:rFonts w:ascii="Times New Roman" w:hAnsi="Times New Roman" w:cs="Times New Roman"/>
          <w:bCs/>
          <w:sz w:val="28"/>
          <w:szCs w:val="28"/>
          <w:lang w:val="uk-UA"/>
        </w:rPr>
      </w:pPr>
    </w:p>
    <w:p w:rsidR="009D4706" w:rsidRDefault="009D4706" w:rsidP="009D4706">
      <w:pPr>
        <w:autoSpaceDE w:val="0"/>
        <w:autoSpaceDN w:val="0"/>
        <w:adjustRightInd w:val="0"/>
        <w:spacing w:after="0" w:line="240" w:lineRule="auto"/>
        <w:rPr>
          <w:rFonts w:ascii="Times New Roman" w:hAnsi="Times New Roman" w:cs="Times New Roman"/>
          <w:sz w:val="28"/>
          <w:szCs w:val="28"/>
          <w:lang w:val="uk-UA"/>
        </w:rPr>
      </w:pPr>
      <w:r w:rsidRPr="006169C5">
        <w:rPr>
          <w:rFonts w:ascii="Times New Roman" w:hAnsi="Times New Roman" w:cs="Times New Roman"/>
          <w:bCs/>
          <w:sz w:val="28"/>
          <w:szCs w:val="28"/>
          <w:lang w:val="uk-UA"/>
        </w:rPr>
        <w:t>Навчально-тематичний план</w:t>
      </w:r>
      <w:r>
        <w:rPr>
          <w:rFonts w:ascii="Times New Roman" w:hAnsi="Times New Roman" w:cs="Times New Roman"/>
          <w:bCs/>
          <w:sz w:val="28"/>
          <w:szCs w:val="28"/>
          <w:lang w:val="uk-UA"/>
        </w:rPr>
        <w:t xml:space="preserve"> </w:t>
      </w:r>
      <w:r w:rsidRPr="00774CA3">
        <w:rPr>
          <w:rFonts w:ascii="Times New Roman" w:hAnsi="Times New Roman" w:cs="Times New Roman"/>
          <w:sz w:val="28"/>
          <w:szCs w:val="28"/>
        </w:rPr>
        <w:t>лекційних занять</w:t>
      </w:r>
    </w:p>
    <w:p w:rsidR="00D84FE9" w:rsidRPr="00D84FE9" w:rsidRDefault="00D84FE9" w:rsidP="009D4706">
      <w:pPr>
        <w:autoSpaceDE w:val="0"/>
        <w:autoSpaceDN w:val="0"/>
        <w:adjustRightInd w:val="0"/>
        <w:spacing w:after="0" w:line="240" w:lineRule="auto"/>
        <w:rPr>
          <w:rFonts w:ascii="Times New Roman" w:hAnsi="Times New Roman" w:cs="Times New Roman"/>
          <w:sz w:val="28"/>
          <w:szCs w:val="28"/>
          <w:lang w:val="uk-UA"/>
        </w:rPr>
      </w:pPr>
    </w:p>
    <w:p w:rsidR="00D84FE9" w:rsidRDefault="00D84FE9" w:rsidP="009D4706">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Курс лекцій </w:t>
      </w:r>
    </w:p>
    <w:p w:rsidR="00D84FE9" w:rsidRPr="00D84FE9" w:rsidRDefault="00D84FE9" w:rsidP="009D4706">
      <w:pPr>
        <w:autoSpaceDE w:val="0"/>
        <w:autoSpaceDN w:val="0"/>
        <w:adjustRightInd w:val="0"/>
        <w:spacing w:after="0" w:line="240" w:lineRule="auto"/>
        <w:rPr>
          <w:rFonts w:ascii="Times New Roman" w:hAnsi="Times New Roman" w:cs="Times New Roman"/>
          <w:color w:val="FF0000"/>
          <w:sz w:val="28"/>
          <w:szCs w:val="28"/>
          <w:lang w:val="uk-UA"/>
        </w:rPr>
      </w:pPr>
    </w:p>
    <w:p w:rsidR="00D84FE9" w:rsidRPr="00C81B8D" w:rsidRDefault="00D84FE9" w:rsidP="00D84FE9">
      <w:pPr>
        <w:autoSpaceDE w:val="0"/>
        <w:autoSpaceDN w:val="0"/>
        <w:adjustRightInd w:val="0"/>
        <w:spacing w:after="0" w:line="240" w:lineRule="auto"/>
        <w:rPr>
          <w:rFonts w:ascii="Times New Roman" w:hAnsi="Times New Roman" w:cs="Times New Roman"/>
          <w:sz w:val="28"/>
          <w:szCs w:val="28"/>
          <w:lang w:val="uk-UA"/>
        </w:rPr>
      </w:pPr>
      <w:r w:rsidRPr="00C81B8D">
        <w:rPr>
          <w:rFonts w:ascii="Times New Roman" w:hAnsi="Times New Roman" w:cs="Times New Roman"/>
          <w:sz w:val="28"/>
          <w:szCs w:val="28"/>
        </w:rPr>
        <w:t>Методичні рекомендації до лекційних занять</w:t>
      </w:r>
    </w:p>
    <w:p w:rsidR="009D4706" w:rsidRPr="00C81B8D" w:rsidRDefault="009D4706" w:rsidP="009D4706">
      <w:pPr>
        <w:autoSpaceDE w:val="0"/>
        <w:autoSpaceDN w:val="0"/>
        <w:adjustRightInd w:val="0"/>
        <w:spacing w:after="0" w:line="240" w:lineRule="auto"/>
        <w:rPr>
          <w:rFonts w:ascii="Times New Roman" w:hAnsi="Times New Roman" w:cs="Times New Roman"/>
          <w:bCs/>
          <w:sz w:val="28"/>
          <w:szCs w:val="28"/>
          <w:lang w:val="uk-UA"/>
        </w:rPr>
      </w:pPr>
    </w:p>
    <w:p w:rsidR="009D4706" w:rsidRPr="00C81B8D" w:rsidRDefault="009D4706" w:rsidP="009D4706">
      <w:pPr>
        <w:autoSpaceDE w:val="0"/>
        <w:autoSpaceDN w:val="0"/>
        <w:adjustRightInd w:val="0"/>
        <w:spacing w:after="0" w:line="240" w:lineRule="auto"/>
        <w:rPr>
          <w:rFonts w:ascii="Times New Roman" w:hAnsi="Times New Roman" w:cs="Times New Roman"/>
          <w:bCs/>
          <w:sz w:val="28"/>
          <w:szCs w:val="28"/>
          <w:lang w:val="uk-UA"/>
        </w:rPr>
      </w:pPr>
      <w:r w:rsidRPr="00C81B8D">
        <w:rPr>
          <w:rFonts w:ascii="Times New Roman" w:hAnsi="Times New Roman" w:cs="Times New Roman"/>
          <w:bCs/>
          <w:sz w:val="28"/>
          <w:szCs w:val="28"/>
          <w:lang w:val="uk-UA"/>
        </w:rPr>
        <w:t>Тематика семінарських занять</w:t>
      </w:r>
    </w:p>
    <w:p w:rsidR="009D4706" w:rsidRPr="00C81B8D" w:rsidRDefault="009D4706" w:rsidP="009D4706">
      <w:pPr>
        <w:autoSpaceDE w:val="0"/>
        <w:autoSpaceDN w:val="0"/>
        <w:adjustRightInd w:val="0"/>
        <w:spacing w:after="0" w:line="240" w:lineRule="auto"/>
        <w:rPr>
          <w:rFonts w:ascii="Times New Roman" w:hAnsi="Times New Roman" w:cs="Times New Roman"/>
          <w:bCs/>
          <w:sz w:val="28"/>
          <w:szCs w:val="28"/>
        </w:rPr>
      </w:pPr>
    </w:p>
    <w:p w:rsidR="009D4706" w:rsidRDefault="009D4706" w:rsidP="009D4706">
      <w:pPr>
        <w:autoSpaceDE w:val="0"/>
        <w:autoSpaceDN w:val="0"/>
        <w:adjustRightInd w:val="0"/>
        <w:spacing w:after="0" w:line="240" w:lineRule="auto"/>
        <w:rPr>
          <w:rFonts w:ascii="Times New Roman" w:hAnsi="Times New Roman" w:cs="Times New Roman"/>
          <w:bCs/>
          <w:sz w:val="28"/>
          <w:szCs w:val="28"/>
          <w:lang w:val="uk-UA"/>
        </w:rPr>
      </w:pPr>
      <w:r w:rsidRPr="00C81B8D">
        <w:rPr>
          <w:rFonts w:ascii="Times New Roman" w:hAnsi="Times New Roman" w:cs="Times New Roman"/>
          <w:bCs/>
          <w:sz w:val="28"/>
          <w:szCs w:val="28"/>
          <w:lang w:val="uk-UA"/>
        </w:rPr>
        <w:t>Методичні рекомендації щодо організації самостійної роботи студентів</w:t>
      </w:r>
    </w:p>
    <w:p w:rsidR="00C81B8D" w:rsidRPr="00C81B8D" w:rsidRDefault="00C81B8D" w:rsidP="009D4706">
      <w:pPr>
        <w:autoSpaceDE w:val="0"/>
        <w:autoSpaceDN w:val="0"/>
        <w:adjustRightInd w:val="0"/>
        <w:spacing w:after="0" w:line="240" w:lineRule="auto"/>
        <w:rPr>
          <w:rFonts w:ascii="Times New Roman" w:hAnsi="Times New Roman" w:cs="Times New Roman"/>
          <w:bCs/>
          <w:sz w:val="28"/>
          <w:szCs w:val="28"/>
          <w:lang w:val="uk-UA"/>
        </w:rPr>
      </w:pPr>
    </w:p>
    <w:p w:rsidR="009D4706" w:rsidRPr="00C81B8D" w:rsidRDefault="00C81B8D" w:rsidP="00C81B8D">
      <w:pPr>
        <w:tabs>
          <w:tab w:val="left" w:pos="142"/>
          <w:tab w:val="right" w:pos="567"/>
        </w:tabs>
        <w:spacing w:line="360" w:lineRule="auto"/>
        <w:rPr>
          <w:rFonts w:ascii="Times New Roman" w:hAnsi="Times New Roman" w:cs="Times New Roman"/>
          <w:bCs/>
          <w:sz w:val="28"/>
          <w:szCs w:val="28"/>
          <w:lang w:val="uk-UA"/>
        </w:rPr>
      </w:pPr>
      <w:r w:rsidRPr="00C81B8D">
        <w:rPr>
          <w:rFonts w:ascii="Times New Roman" w:hAnsi="Times New Roman"/>
          <w:sz w:val="28"/>
          <w:szCs w:val="28"/>
          <w:lang w:val="uk-UA"/>
        </w:rPr>
        <w:t>Рекомендації до конспектування мемуарних джерел</w:t>
      </w:r>
    </w:p>
    <w:p w:rsidR="009D4706" w:rsidRPr="00C81B8D" w:rsidRDefault="009D4706" w:rsidP="009D4706">
      <w:pPr>
        <w:autoSpaceDE w:val="0"/>
        <w:autoSpaceDN w:val="0"/>
        <w:adjustRightInd w:val="0"/>
        <w:spacing w:after="0" w:line="240" w:lineRule="auto"/>
        <w:rPr>
          <w:rFonts w:ascii="Times New Roman" w:hAnsi="Times New Roman" w:cs="Times New Roman"/>
          <w:sz w:val="28"/>
          <w:szCs w:val="28"/>
          <w:lang w:val="uk-UA"/>
        </w:rPr>
      </w:pPr>
      <w:r w:rsidRPr="00C81B8D">
        <w:rPr>
          <w:rFonts w:ascii="Times New Roman" w:hAnsi="Times New Roman" w:cs="Times New Roman"/>
          <w:sz w:val="28"/>
          <w:szCs w:val="28"/>
        </w:rPr>
        <w:t>Орієнтовні завдання для тестового контролю</w:t>
      </w:r>
    </w:p>
    <w:p w:rsidR="009D4706" w:rsidRPr="00C81B8D" w:rsidRDefault="009D4706" w:rsidP="009D4706">
      <w:pPr>
        <w:autoSpaceDE w:val="0"/>
        <w:autoSpaceDN w:val="0"/>
        <w:adjustRightInd w:val="0"/>
        <w:spacing w:after="0" w:line="240" w:lineRule="auto"/>
        <w:rPr>
          <w:rFonts w:ascii="Times New Roman" w:hAnsi="Times New Roman" w:cs="Times New Roman"/>
          <w:b/>
          <w:bCs/>
          <w:sz w:val="28"/>
          <w:szCs w:val="28"/>
          <w:lang w:val="uk-UA"/>
        </w:rPr>
      </w:pPr>
    </w:p>
    <w:p w:rsidR="009D4706" w:rsidRPr="00C81B8D" w:rsidRDefault="009D4706" w:rsidP="009D4706">
      <w:pPr>
        <w:autoSpaceDE w:val="0"/>
        <w:autoSpaceDN w:val="0"/>
        <w:adjustRightInd w:val="0"/>
        <w:spacing w:after="0" w:line="240" w:lineRule="auto"/>
        <w:rPr>
          <w:rFonts w:ascii="Times New Roman" w:hAnsi="Times New Roman" w:cs="Times New Roman"/>
          <w:bCs/>
          <w:sz w:val="28"/>
          <w:szCs w:val="28"/>
          <w:lang w:val="uk-UA"/>
        </w:rPr>
      </w:pPr>
      <w:r w:rsidRPr="00C81B8D">
        <w:rPr>
          <w:rFonts w:ascii="Times New Roman" w:hAnsi="Times New Roman" w:cs="Times New Roman"/>
          <w:bCs/>
          <w:sz w:val="28"/>
          <w:szCs w:val="28"/>
          <w:lang w:val="uk-UA"/>
        </w:rPr>
        <w:t>Критерії та система оцінювання якості знань студентів</w:t>
      </w:r>
    </w:p>
    <w:p w:rsidR="009D4706" w:rsidRPr="00C81B8D" w:rsidRDefault="009D4706" w:rsidP="009D4706">
      <w:pPr>
        <w:autoSpaceDE w:val="0"/>
        <w:autoSpaceDN w:val="0"/>
        <w:adjustRightInd w:val="0"/>
        <w:spacing w:after="0" w:line="240" w:lineRule="auto"/>
        <w:rPr>
          <w:rFonts w:ascii="Times New Roman" w:hAnsi="Times New Roman" w:cs="Times New Roman"/>
          <w:bCs/>
          <w:sz w:val="28"/>
          <w:szCs w:val="28"/>
          <w:lang w:val="uk-UA"/>
        </w:rPr>
      </w:pPr>
    </w:p>
    <w:p w:rsidR="009D4706" w:rsidRPr="00C81B8D" w:rsidRDefault="009D4706" w:rsidP="009D4706">
      <w:pPr>
        <w:autoSpaceDE w:val="0"/>
        <w:autoSpaceDN w:val="0"/>
        <w:adjustRightInd w:val="0"/>
        <w:spacing w:after="0" w:line="240" w:lineRule="auto"/>
        <w:rPr>
          <w:rFonts w:ascii="Times New Roman" w:hAnsi="Times New Roman" w:cs="Times New Roman"/>
          <w:bCs/>
          <w:sz w:val="28"/>
          <w:szCs w:val="28"/>
          <w:lang w:val="uk-UA"/>
        </w:rPr>
      </w:pPr>
      <w:r w:rsidRPr="00C81B8D">
        <w:rPr>
          <w:rFonts w:ascii="Times New Roman" w:hAnsi="Times New Roman" w:cs="Times New Roman"/>
          <w:bCs/>
          <w:sz w:val="28"/>
          <w:szCs w:val="28"/>
          <w:lang w:val="uk-UA"/>
        </w:rPr>
        <w:t>Термінологічний словник</w:t>
      </w:r>
    </w:p>
    <w:p w:rsidR="009D4706" w:rsidRPr="00C81B8D" w:rsidRDefault="009D4706" w:rsidP="009D4706">
      <w:pPr>
        <w:autoSpaceDE w:val="0"/>
        <w:autoSpaceDN w:val="0"/>
        <w:adjustRightInd w:val="0"/>
        <w:spacing w:after="0" w:line="240" w:lineRule="auto"/>
        <w:rPr>
          <w:rFonts w:ascii="Times New Roman" w:hAnsi="Times New Roman" w:cs="Times New Roman"/>
          <w:bCs/>
          <w:sz w:val="28"/>
          <w:szCs w:val="28"/>
          <w:lang w:val="uk-UA"/>
        </w:rPr>
      </w:pPr>
    </w:p>
    <w:p w:rsidR="009D4706" w:rsidRPr="00C81B8D" w:rsidRDefault="009D4706" w:rsidP="009D4706">
      <w:pPr>
        <w:autoSpaceDE w:val="0"/>
        <w:autoSpaceDN w:val="0"/>
        <w:adjustRightInd w:val="0"/>
        <w:spacing w:after="0" w:line="240" w:lineRule="auto"/>
        <w:rPr>
          <w:rFonts w:ascii="Times New Roman" w:hAnsi="Times New Roman" w:cs="Times New Roman"/>
          <w:bCs/>
          <w:sz w:val="28"/>
          <w:szCs w:val="28"/>
          <w:lang w:val="uk-UA"/>
        </w:rPr>
      </w:pPr>
      <w:r w:rsidRPr="00C81B8D">
        <w:rPr>
          <w:rFonts w:ascii="Times New Roman" w:hAnsi="Times New Roman" w:cs="Times New Roman"/>
          <w:bCs/>
          <w:sz w:val="28"/>
          <w:szCs w:val="28"/>
          <w:lang w:val="uk-UA"/>
        </w:rPr>
        <w:t>Хронологія основних подій</w:t>
      </w:r>
    </w:p>
    <w:p w:rsidR="009D4706" w:rsidRPr="00C81B8D" w:rsidRDefault="009D4706" w:rsidP="009D4706">
      <w:pPr>
        <w:autoSpaceDE w:val="0"/>
        <w:autoSpaceDN w:val="0"/>
        <w:adjustRightInd w:val="0"/>
        <w:spacing w:after="0" w:line="240" w:lineRule="auto"/>
        <w:rPr>
          <w:rFonts w:ascii="Times New Roman" w:hAnsi="Times New Roman" w:cs="Times New Roman"/>
          <w:b/>
          <w:bCs/>
          <w:sz w:val="28"/>
          <w:szCs w:val="28"/>
        </w:rPr>
      </w:pPr>
    </w:p>
    <w:p w:rsidR="009D4706" w:rsidRPr="00C81B8D" w:rsidRDefault="009D4706" w:rsidP="009D4706">
      <w:pPr>
        <w:autoSpaceDE w:val="0"/>
        <w:autoSpaceDN w:val="0"/>
        <w:adjustRightInd w:val="0"/>
        <w:spacing w:after="0" w:line="240" w:lineRule="auto"/>
        <w:rPr>
          <w:rFonts w:ascii="Times New Roman" w:hAnsi="Times New Roman" w:cs="Times New Roman"/>
          <w:bCs/>
          <w:sz w:val="28"/>
          <w:szCs w:val="28"/>
          <w:lang w:val="uk-UA"/>
        </w:rPr>
      </w:pPr>
      <w:r w:rsidRPr="00C81B8D">
        <w:rPr>
          <w:rFonts w:ascii="Times New Roman" w:hAnsi="Times New Roman" w:cs="Times New Roman"/>
          <w:bCs/>
          <w:sz w:val="28"/>
          <w:szCs w:val="28"/>
          <w:lang w:val="uk-UA"/>
        </w:rPr>
        <w:t xml:space="preserve">Рекомендована література до курсу </w:t>
      </w:r>
    </w:p>
    <w:p w:rsidR="009D4706" w:rsidRPr="00C81B8D" w:rsidRDefault="009D4706" w:rsidP="009D4706">
      <w:pPr>
        <w:autoSpaceDE w:val="0"/>
        <w:autoSpaceDN w:val="0"/>
        <w:adjustRightInd w:val="0"/>
        <w:spacing w:after="0" w:line="240" w:lineRule="auto"/>
        <w:rPr>
          <w:rFonts w:ascii="Times New Roman" w:hAnsi="Times New Roman" w:cs="Times New Roman"/>
          <w:b/>
          <w:bCs/>
          <w:sz w:val="28"/>
          <w:szCs w:val="28"/>
        </w:rPr>
      </w:pPr>
    </w:p>
    <w:p w:rsidR="009D4706" w:rsidRPr="00C81B8D" w:rsidRDefault="009D4706" w:rsidP="009D4706">
      <w:pPr>
        <w:autoSpaceDE w:val="0"/>
        <w:autoSpaceDN w:val="0"/>
        <w:adjustRightInd w:val="0"/>
        <w:spacing w:after="0" w:line="240" w:lineRule="auto"/>
        <w:rPr>
          <w:rFonts w:asciiTheme="majorHAnsi" w:hAnsiTheme="majorHAnsi" w:cs="Verdana-Bold"/>
          <w:b/>
          <w:bCs/>
          <w:sz w:val="28"/>
          <w:szCs w:val="28"/>
        </w:rPr>
      </w:pPr>
    </w:p>
    <w:p w:rsidR="009D4706" w:rsidRPr="007A33AC" w:rsidRDefault="009D4706" w:rsidP="009D4706">
      <w:pPr>
        <w:autoSpaceDE w:val="0"/>
        <w:autoSpaceDN w:val="0"/>
        <w:adjustRightInd w:val="0"/>
        <w:spacing w:after="0" w:line="240" w:lineRule="auto"/>
        <w:rPr>
          <w:rFonts w:asciiTheme="majorHAnsi" w:hAnsiTheme="majorHAnsi" w:cs="Verdana-Bold"/>
          <w:b/>
          <w:bCs/>
          <w:sz w:val="20"/>
          <w:szCs w:val="20"/>
        </w:rPr>
      </w:pPr>
    </w:p>
    <w:p w:rsidR="009D4706" w:rsidRPr="000831CA" w:rsidRDefault="009D4706" w:rsidP="009D4706">
      <w:pPr>
        <w:autoSpaceDE w:val="0"/>
        <w:autoSpaceDN w:val="0"/>
        <w:adjustRightInd w:val="0"/>
        <w:spacing w:after="0" w:line="240" w:lineRule="auto"/>
        <w:rPr>
          <w:rFonts w:asciiTheme="majorHAnsi" w:hAnsiTheme="majorHAnsi" w:cs="Verdana-Bold"/>
          <w:b/>
          <w:bCs/>
          <w:sz w:val="28"/>
          <w:szCs w:val="28"/>
        </w:rPr>
      </w:pPr>
    </w:p>
    <w:p w:rsidR="009D4706" w:rsidRDefault="009D4706" w:rsidP="009D4706">
      <w:pPr>
        <w:rPr>
          <w:rFonts w:asciiTheme="majorHAnsi" w:hAnsiTheme="majorHAnsi" w:cs="Verdana-Bold"/>
          <w:b/>
          <w:bCs/>
          <w:sz w:val="28"/>
          <w:szCs w:val="28"/>
        </w:rPr>
      </w:pPr>
      <w:r>
        <w:rPr>
          <w:rFonts w:asciiTheme="majorHAnsi" w:hAnsiTheme="majorHAnsi" w:cs="Verdana-Bold"/>
          <w:b/>
          <w:bCs/>
          <w:sz w:val="28"/>
          <w:szCs w:val="28"/>
        </w:rPr>
        <w:br w:type="page"/>
      </w:r>
    </w:p>
    <w:p w:rsidR="003512A4" w:rsidRDefault="003512A4" w:rsidP="003512A4">
      <w:pPr>
        <w:autoSpaceDE w:val="0"/>
        <w:autoSpaceDN w:val="0"/>
        <w:adjustRightInd w:val="0"/>
        <w:spacing w:after="0" w:line="240" w:lineRule="auto"/>
        <w:jc w:val="center"/>
        <w:rPr>
          <w:rFonts w:ascii="Times New Roman" w:hAnsi="Times New Roman" w:cs="Times New Roman"/>
          <w:b/>
          <w:bCs/>
          <w:sz w:val="28"/>
          <w:szCs w:val="28"/>
          <w:lang w:val="uk-UA"/>
        </w:rPr>
      </w:pPr>
      <w:r w:rsidRPr="00C035B1">
        <w:rPr>
          <w:rFonts w:ascii="Times New Roman" w:hAnsi="Times New Roman" w:cs="Times New Roman"/>
          <w:b/>
          <w:bCs/>
          <w:sz w:val="28"/>
          <w:szCs w:val="28"/>
        </w:rPr>
        <w:lastRenderedPageBreak/>
        <w:t>ВСТУП</w:t>
      </w:r>
    </w:p>
    <w:p w:rsidR="003512A4" w:rsidRPr="009D2C97" w:rsidRDefault="003512A4" w:rsidP="003512A4">
      <w:pPr>
        <w:autoSpaceDE w:val="0"/>
        <w:autoSpaceDN w:val="0"/>
        <w:adjustRightInd w:val="0"/>
        <w:spacing w:after="0" w:line="240" w:lineRule="auto"/>
        <w:jc w:val="center"/>
        <w:rPr>
          <w:rFonts w:ascii="Times New Roman" w:hAnsi="Times New Roman" w:cs="Times New Roman"/>
          <w:b/>
          <w:bCs/>
          <w:sz w:val="28"/>
          <w:szCs w:val="28"/>
          <w:lang w:val="uk-UA"/>
        </w:rPr>
      </w:pPr>
    </w:p>
    <w:p w:rsidR="003512A4" w:rsidRPr="00C035B1" w:rsidRDefault="003512A4" w:rsidP="003512A4">
      <w:pPr>
        <w:autoSpaceDE w:val="0"/>
        <w:autoSpaceDN w:val="0"/>
        <w:adjustRightInd w:val="0"/>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C035B1">
        <w:rPr>
          <w:rFonts w:ascii="Times New Roman" w:hAnsi="Times New Roman" w:cs="Times New Roman"/>
          <w:color w:val="000000"/>
          <w:sz w:val="28"/>
          <w:szCs w:val="28"/>
          <w:lang w:val="uk-UA"/>
        </w:rPr>
        <w:t>Вивчення гуманітарних наук студентами історичних спеціальностей складає важливу частку їх професійної підготовки. До найважливіших історичних дисциплін, що викладаються у ВНЗ</w:t>
      </w:r>
      <w:r>
        <w:rPr>
          <w:rFonts w:ascii="Times New Roman" w:hAnsi="Times New Roman" w:cs="Times New Roman"/>
          <w:color w:val="000000"/>
          <w:sz w:val="28"/>
          <w:szCs w:val="28"/>
          <w:lang w:val="uk-UA"/>
        </w:rPr>
        <w:t>,</w:t>
      </w:r>
      <w:r w:rsidRPr="00C035B1">
        <w:rPr>
          <w:rFonts w:ascii="Times New Roman" w:hAnsi="Times New Roman" w:cs="Times New Roman"/>
          <w:color w:val="000000"/>
          <w:sz w:val="28"/>
          <w:szCs w:val="28"/>
          <w:lang w:val="uk-UA"/>
        </w:rPr>
        <w:t xml:space="preserve"> відноситься історія України. </w:t>
      </w:r>
      <w:r w:rsidRPr="00C035B1">
        <w:rPr>
          <w:rFonts w:ascii="Times New Roman" w:hAnsi="Times New Roman" w:cs="Times New Roman"/>
          <w:sz w:val="28"/>
          <w:szCs w:val="28"/>
          <w:lang w:val="uk-UA"/>
        </w:rPr>
        <w:t xml:space="preserve">Як відомо, історія — одна з найдавніших наук. З появою перших держав почалося фіксування та опис найголовніших подій і фактів. </w:t>
      </w:r>
      <w:r w:rsidRPr="00C035B1">
        <w:rPr>
          <w:rFonts w:ascii="Times New Roman" w:hAnsi="Times New Roman" w:cs="Times New Roman"/>
          <w:sz w:val="28"/>
          <w:szCs w:val="28"/>
        </w:rPr>
        <w:t xml:space="preserve">Сам термін </w:t>
      </w:r>
      <w:r w:rsidRPr="00C035B1">
        <w:rPr>
          <w:rFonts w:ascii="Times New Roman" w:hAnsi="Times New Roman" w:cs="Times New Roman"/>
          <w:i/>
          <w:sz w:val="28"/>
          <w:szCs w:val="28"/>
        </w:rPr>
        <w:t>«історія</w:t>
      </w:r>
      <w:r w:rsidRPr="00C035B1">
        <w:rPr>
          <w:rFonts w:ascii="Times New Roman" w:hAnsi="Times New Roman" w:cs="Times New Roman"/>
          <w:sz w:val="28"/>
          <w:szCs w:val="28"/>
        </w:rPr>
        <w:t>» — давньогрецького походження і означає</w:t>
      </w:r>
      <w:r w:rsidRPr="00C035B1">
        <w:rPr>
          <w:rFonts w:ascii="Times New Roman" w:hAnsi="Times New Roman" w:cs="Times New Roman"/>
          <w:sz w:val="28"/>
          <w:szCs w:val="28"/>
          <w:lang w:val="uk-UA"/>
        </w:rPr>
        <w:t xml:space="preserve"> </w:t>
      </w:r>
      <w:r w:rsidRPr="00C035B1">
        <w:rPr>
          <w:rFonts w:ascii="Times New Roman" w:hAnsi="Times New Roman" w:cs="Times New Roman"/>
          <w:sz w:val="28"/>
          <w:szCs w:val="28"/>
        </w:rPr>
        <w:t>«розповідь про минуле». Він вживається у двох сенсах: 1) історія — це процес розвитку суспільства;</w:t>
      </w:r>
      <w:r>
        <w:rPr>
          <w:rFonts w:ascii="Times New Roman" w:hAnsi="Times New Roman" w:cs="Times New Roman"/>
          <w:sz w:val="28"/>
          <w:szCs w:val="28"/>
          <w:lang w:val="uk-UA"/>
        </w:rPr>
        <w:t xml:space="preserve"> </w:t>
      </w:r>
      <w:r w:rsidRPr="00C035B1">
        <w:rPr>
          <w:rFonts w:ascii="Times New Roman" w:hAnsi="Times New Roman" w:cs="Times New Roman"/>
          <w:sz w:val="28"/>
          <w:szCs w:val="28"/>
        </w:rPr>
        <w:t>2) комплекс суспільних, гуманітарних наук (історична наука), які вивчають минуле людства</w:t>
      </w:r>
      <w:r>
        <w:rPr>
          <w:rFonts w:ascii="Times New Roman" w:hAnsi="Times New Roman" w:cs="Times New Roman"/>
          <w:sz w:val="28"/>
          <w:szCs w:val="28"/>
          <w:lang w:val="uk-UA"/>
        </w:rPr>
        <w:t>.</w:t>
      </w:r>
    </w:p>
    <w:p w:rsidR="003512A4" w:rsidRPr="004425DD" w:rsidRDefault="003512A4" w:rsidP="003512A4">
      <w:pPr>
        <w:autoSpaceDE w:val="0"/>
        <w:autoSpaceDN w:val="0"/>
        <w:adjustRightInd w:val="0"/>
        <w:spacing w:after="0" w:line="360" w:lineRule="auto"/>
        <w:jc w:val="both"/>
        <w:rPr>
          <w:rFonts w:ascii="Cambria" w:hAnsi="Cambria" w:cs="Verdana-Bold"/>
          <w:b/>
          <w:bCs/>
          <w:sz w:val="28"/>
          <w:szCs w:val="28"/>
          <w:lang w:val="uk-UA"/>
        </w:rPr>
      </w:pPr>
      <w:r>
        <w:rPr>
          <w:rFonts w:ascii="Times New Roman" w:hAnsi="Times New Roman" w:cs="Times New Roman"/>
          <w:iCs/>
          <w:sz w:val="28"/>
          <w:szCs w:val="28"/>
          <w:lang w:val="uk-UA"/>
        </w:rPr>
        <w:t xml:space="preserve">      </w:t>
      </w:r>
      <w:r w:rsidR="006A6BED">
        <w:rPr>
          <w:rFonts w:ascii="Times New Roman" w:hAnsi="Times New Roman" w:cs="Times New Roman"/>
          <w:iCs/>
          <w:sz w:val="28"/>
          <w:szCs w:val="28"/>
          <w:lang w:val="uk-UA"/>
        </w:rPr>
        <w:t>Вітчизняна і</w:t>
      </w:r>
      <w:r w:rsidRPr="004425DD">
        <w:rPr>
          <w:rFonts w:ascii="Times New Roman" w:hAnsi="Times New Roman" w:cs="Times New Roman"/>
          <w:iCs/>
          <w:sz w:val="28"/>
          <w:szCs w:val="28"/>
          <w:lang w:val="uk-UA"/>
        </w:rPr>
        <w:t>с</w:t>
      </w:r>
      <w:r w:rsidR="006A6BED">
        <w:rPr>
          <w:rFonts w:ascii="Times New Roman" w:hAnsi="Times New Roman" w:cs="Times New Roman"/>
          <w:iCs/>
          <w:sz w:val="28"/>
          <w:szCs w:val="28"/>
          <w:lang w:val="uk-UA"/>
        </w:rPr>
        <w:t>т</w:t>
      </w:r>
      <w:r w:rsidRPr="004425DD">
        <w:rPr>
          <w:rFonts w:ascii="Times New Roman" w:hAnsi="Times New Roman" w:cs="Times New Roman"/>
          <w:iCs/>
          <w:sz w:val="28"/>
          <w:szCs w:val="28"/>
          <w:lang w:val="uk-UA"/>
        </w:rPr>
        <w:t xml:space="preserve">орія </w:t>
      </w:r>
      <w:r w:rsidRPr="004425DD">
        <w:rPr>
          <w:rFonts w:ascii="Times New Roman" w:hAnsi="Times New Roman" w:cs="Times New Roman"/>
          <w:sz w:val="28"/>
          <w:szCs w:val="28"/>
          <w:lang w:val="uk-UA"/>
        </w:rPr>
        <w:t>як складова загальнолюдської історії вивчає історичну діяльність українського народу, закономірності і особливості формування та розвитку суспільного життя на теренах України з найдавніших часів до наших днів.</w:t>
      </w:r>
    </w:p>
    <w:p w:rsidR="003512A4" w:rsidRPr="008F5804" w:rsidRDefault="003512A4" w:rsidP="003512A4">
      <w:pPr>
        <w:autoSpaceDE w:val="0"/>
        <w:autoSpaceDN w:val="0"/>
        <w:adjustRightInd w:val="0"/>
        <w:spacing w:after="0" w:line="360" w:lineRule="auto"/>
        <w:jc w:val="both"/>
        <w:rPr>
          <w:rFonts w:ascii="Times New Roman" w:hAnsi="Times New Roman" w:cs="Times New Roman"/>
          <w:sz w:val="28"/>
          <w:szCs w:val="28"/>
          <w:lang w:val="uk-UA"/>
        </w:rPr>
      </w:pPr>
      <w:r w:rsidRPr="008F5804">
        <w:rPr>
          <w:rFonts w:ascii="Times New Roman" w:hAnsi="Times New Roman" w:cs="Times New Roman"/>
          <w:sz w:val="28"/>
          <w:szCs w:val="28"/>
          <w:lang w:val="uk-UA"/>
        </w:rPr>
        <w:t xml:space="preserve">       Історія як наука виконує кілька соціально важливих функцій. </w:t>
      </w:r>
      <w:r w:rsidRPr="008F5804">
        <w:rPr>
          <w:rFonts w:ascii="Times New Roman" w:hAnsi="Times New Roman" w:cs="Times New Roman"/>
          <w:sz w:val="28"/>
          <w:szCs w:val="28"/>
        </w:rPr>
        <w:t>Визначення цих функцій дає можливість відповісти на</w:t>
      </w:r>
      <w:r w:rsidRPr="008F5804">
        <w:rPr>
          <w:rFonts w:ascii="Times New Roman" w:hAnsi="Times New Roman" w:cs="Times New Roman"/>
          <w:sz w:val="28"/>
          <w:szCs w:val="28"/>
          <w:lang w:val="uk-UA"/>
        </w:rPr>
        <w:t xml:space="preserve"> </w:t>
      </w:r>
      <w:r w:rsidRPr="008F5804">
        <w:rPr>
          <w:rFonts w:ascii="Times New Roman" w:hAnsi="Times New Roman" w:cs="Times New Roman"/>
          <w:sz w:val="28"/>
          <w:szCs w:val="28"/>
        </w:rPr>
        <w:t>запитання: для чого потрібно знати історію України? Без знання цієї історії неможливе відтворення</w:t>
      </w:r>
      <w:r w:rsidRPr="008F5804">
        <w:rPr>
          <w:rFonts w:ascii="Times New Roman" w:hAnsi="Times New Roman" w:cs="Times New Roman"/>
          <w:sz w:val="28"/>
          <w:szCs w:val="28"/>
          <w:lang w:val="uk-UA"/>
        </w:rPr>
        <w:t xml:space="preserve"> </w:t>
      </w:r>
      <w:r w:rsidRPr="008F5804">
        <w:rPr>
          <w:rFonts w:ascii="Times New Roman" w:hAnsi="Times New Roman" w:cs="Times New Roman"/>
          <w:sz w:val="28"/>
          <w:szCs w:val="28"/>
        </w:rPr>
        <w:t xml:space="preserve">та збереження минулого людства, засвоєння позитивних та негативних уроків його розвитку. </w:t>
      </w:r>
    </w:p>
    <w:p w:rsidR="003512A4" w:rsidRPr="008F5804" w:rsidRDefault="003512A4" w:rsidP="003512A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Cs/>
          <w:sz w:val="28"/>
          <w:szCs w:val="28"/>
          <w:lang w:val="uk-UA"/>
        </w:rPr>
        <w:t xml:space="preserve">       </w:t>
      </w:r>
      <w:r w:rsidRPr="008F5804">
        <w:rPr>
          <w:rFonts w:ascii="Times New Roman" w:hAnsi="Times New Roman" w:cs="Times New Roman"/>
          <w:bCs/>
          <w:sz w:val="28"/>
          <w:szCs w:val="28"/>
          <w:lang w:val="uk-UA"/>
        </w:rPr>
        <w:t>Отже, першою функцією історії є пізнавальна.</w:t>
      </w:r>
      <w:r w:rsidRPr="008F5804">
        <w:rPr>
          <w:rFonts w:ascii="Times New Roman" w:hAnsi="Times New Roman" w:cs="Times New Roman"/>
          <w:sz w:val="28"/>
          <w:szCs w:val="28"/>
          <w:lang w:val="uk-UA"/>
        </w:rPr>
        <w:t xml:space="preserve"> Історичний процес розкривається в явищах людського життя, а явища ці надзвичайно різноманітні, стосуються зовнішнього та внутрішнього життя країни, міжнародних відносин, діяльності історичних осіб. Таким чином, пізнавальна функція — це вивчення історичного шляху українського народу, вплив подій минулого на наше сьогодення.</w:t>
      </w:r>
    </w:p>
    <w:p w:rsidR="003512A4" w:rsidRPr="008F5804" w:rsidRDefault="003512A4" w:rsidP="003512A4">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      </w:t>
      </w:r>
      <w:r w:rsidRPr="00BB2F68">
        <w:rPr>
          <w:rFonts w:ascii="Times New Roman" w:hAnsi="Times New Roman" w:cs="Times New Roman"/>
          <w:bCs/>
          <w:sz w:val="28"/>
          <w:szCs w:val="28"/>
          <w:lang w:val="uk-UA"/>
        </w:rPr>
        <w:t>Друга функція — практично-політична</w:t>
      </w:r>
      <w:r w:rsidRPr="00BB2F68">
        <w:rPr>
          <w:rFonts w:ascii="Times New Roman" w:hAnsi="Times New Roman" w:cs="Times New Roman"/>
          <w:sz w:val="28"/>
          <w:szCs w:val="28"/>
          <w:lang w:val="uk-UA"/>
        </w:rPr>
        <w:t>. Сутність її в тому,</w:t>
      </w:r>
      <w:r w:rsidRPr="008F5804">
        <w:rPr>
          <w:rFonts w:ascii="Times New Roman" w:hAnsi="Times New Roman" w:cs="Times New Roman"/>
          <w:sz w:val="28"/>
          <w:szCs w:val="28"/>
          <w:lang w:val="uk-UA"/>
        </w:rPr>
        <w:t xml:space="preserve"> </w:t>
      </w:r>
      <w:r w:rsidRPr="00BB2F68">
        <w:rPr>
          <w:rFonts w:ascii="Times New Roman" w:hAnsi="Times New Roman" w:cs="Times New Roman"/>
          <w:sz w:val="28"/>
          <w:szCs w:val="28"/>
          <w:lang w:val="uk-UA"/>
        </w:rPr>
        <w:t>що історія як наука, на підставі теоретичного осмислення історичних фактів, тенденцій розвитку суспільства, допомагає розробляти науково-обґрунтований</w:t>
      </w:r>
      <w:r w:rsidRPr="008F5804">
        <w:rPr>
          <w:rFonts w:ascii="Times New Roman" w:hAnsi="Times New Roman" w:cs="Times New Roman"/>
          <w:sz w:val="28"/>
          <w:szCs w:val="28"/>
          <w:lang w:val="uk-UA"/>
        </w:rPr>
        <w:t xml:space="preserve"> </w:t>
      </w:r>
      <w:r w:rsidRPr="00BB2F68">
        <w:rPr>
          <w:rFonts w:ascii="Times New Roman" w:hAnsi="Times New Roman" w:cs="Times New Roman"/>
          <w:sz w:val="28"/>
          <w:szCs w:val="28"/>
          <w:lang w:val="uk-UA"/>
        </w:rPr>
        <w:t>політичний курс. Розуміння досягнень та невдач на</w:t>
      </w:r>
      <w:r w:rsidRPr="008F5804">
        <w:rPr>
          <w:rFonts w:ascii="Times New Roman" w:hAnsi="Times New Roman" w:cs="Times New Roman"/>
          <w:sz w:val="28"/>
          <w:szCs w:val="28"/>
          <w:lang w:val="uk-UA"/>
        </w:rPr>
        <w:t xml:space="preserve"> </w:t>
      </w:r>
      <w:r w:rsidRPr="00BB2F68">
        <w:rPr>
          <w:rFonts w:ascii="Times New Roman" w:hAnsi="Times New Roman" w:cs="Times New Roman"/>
          <w:sz w:val="28"/>
          <w:szCs w:val="28"/>
          <w:lang w:val="uk-UA"/>
        </w:rPr>
        <w:t xml:space="preserve">різних історичних етапах </w:t>
      </w:r>
      <w:r w:rsidRPr="00BB2F68">
        <w:rPr>
          <w:rFonts w:ascii="Times New Roman" w:hAnsi="Times New Roman" w:cs="Times New Roman"/>
          <w:sz w:val="28"/>
          <w:szCs w:val="28"/>
          <w:lang w:val="uk-UA"/>
        </w:rPr>
        <w:lastRenderedPageBreak/>
        <w:t>збагачує наші знання про причини</w:t>
      </w:r>
      <w:r w:rsidRPr="008F5804">
        <w:rPr>
          <w:rFonts w:ascii="Times New Roman" w:hAnsi="Times New Roman" w:cs="Times New Roman"/>
          <w:sz w:val="28"/>
          <w:szCs w:val="28"/>
          <w:lang w:val="uk-UA"/>
        </w:rPr>
        <w:t xml:space="preserve"> </w:t>
      </w:r>
      <w:r w:rsidRPr="00BB2F68">
        <w:rPr>
          <w:rFonts w:ascii="Times New Roman" w:hAnsi="Times New Roman" w:cs="Times New Roman"/>
          <w:sz w:val="28"/>
          <w:szCs w:val="28"/>
          <w:lang w:val="uk-UA"/>
        </w:rPr>
        <w:t xml:space="preserve">й тенденції соціальних змін та перспектив розвитку. </w:t>
      </w:r>
    </w:p>
    <w:p w:rsidR="003512A4" w:rsidRPr="008F5804" w:rsidRDefault="003512A4" w:rsidP="003512A4">
      <w:pPr>
        <w:autoSpaceDE w:val="0"/>
        <w:autoSpaceDN w:val="0"/>
        <w:adjustRightInd w:val="0"/>
        <w:spacing w:after="0" w:line="360" w:lineRule="auto"/>
        <w:jc w:val="both"/>
        <w:rPr>
          <w:rFonts w:ascii="Times New Roman" w:eastAsia="Batang" w:hAnsi="Times New Roman" w:cs="Times New Roman"/>
          <w:sz w:val="28"/>
          <w:szCs w:val="28"/>
        </w:rPr>
      </w:pPr>
      <w:r>
        <w:rPr>
          <w:rFonts w:ascii="Times New Roman" w:hAnsi="Times New Roman" w:cs="Times New Roman"/>
          <w:bCs/>
          <w:sz w:val="28"/>
          <w:szCs w:val="28"/>
          <w:lang w:val="uk-UA"/>
        </w:rPr>
        <w:t xml:space="preserve">       </w:t>
      </w:r>
      <w:r w:rsidRPr="008F5804">
        <w:rPr>
          <w:rFonts w:ascii="Times New Roman" w:hAnsi="Times New Roman" w:cs="Times New Roman"/>
          <w:bCs/>
          <w:sz w:val="28"/>
          <w:szCs w:val="28"/>
          <w:lang w:val="uk-UA"/>
        </w:rPr>
        <w:t>Третя функція — світоглядна</w:t>
      </w:r>
      <w:r w:rsidRPr="008F5804">
        <w:rPr>
          <w:rFonts w:ascii="Times New Roman" w:hAnsi="Times New Roman" w:cs="Times New Roman"/>
          <w:b/>
          <w:bCs/>
          <w:sz w:val="28"/>
          <w:szCs w:val="28"/>
          <w:lang w:val="uk-UA"/>
        </w:rPr>
        <w:t xml:space="preserve">. </w:t>
      </w:r>
      <w:r w:rsidRPr="008F5804">
        <w:rPr>
          <w:rFonts w:ascii="Times New Roman" w:hAnsi="Times New Roman" w:cs="Times New Roman"/>
          <w:sz w:val="28"/>
          <w:szCs w:val="28"/>
          <w:lang w:val="uk-UA"/>
        </w:rPr>
        <w:t xml:space="preserve">Вивчення історії України безпосередньо впливає на формування світогляду людини. Історія створює документальні й хвилюючі розповіді про визначні події минулого, видатних державних діячів. </w:t>
      </w:r>
      <w:r w:rsidRPr="008F5804">
        <w:rPr>
          <w:rFonts w:ascii="Times New Roman" w:hAnsi="Times New Roman" w:cs="Times New Roman"/>
          <w:sz w:val="28"/>
          <w:szCs w:val="28"/>
        </w:rPr>
        <w:t>Історія, на відміну від природничих і технічних наук, має</w:t>
      </w:r>
      <w:r w:rsidRPr="008F5804">
        <w:rPr>
          <w:rFonts w:ascii="Times New Roman" w:hAnsi="Times New Roman" w:cs="Times New Roman"/>
          <w:sz w:val="28"/>
          <w:szCs w:val="28"/>
          <w:lang w:val="uk-UA"/>
        </w:rPr>
        <w:t xml:space="preserve"> </w:t>
      </w:r>
      <w:r w:rsidRPr="008F5804">
        <w:rPr>
          <w:rFonts w:ascii="Times New Roman" w:hAnsi="Times New Roman" w:cs="Times New Roman"/>
          <w:sz w:val="28"/>
          <w:szCs w:val="28"/>
        </w:rPr>
        <w:t>величезний виховний потенціал. Знання історії свого народу</w:t>
      </w:r>
      <w:r w:rsidRPr="008F5804">
        <w:rPr>
          <w:rFonts w:ascii="Times New Roman" w:hAnsi="Times New Roman" w:cs="Times New Roman"/>
          <w:sz w:val="28"/>
          <w:szCs w:val="28"/>
          <w:lang w:val="uk-UA"/>
        </w:rPr>
        <w:t xml:space="preserve"> </w:t>
      </w:r>
      <w:r w:rsidRPr="008F5804">
        <w:rPr>
          <w:rFonts w:ascii="Times New Roman" w:hAnsi="Times New Roman" w:cs="Times New Roman"/>
          <w:sz w:val="28"/>
          <w:szCs w:val="28"/>
        </w:rPr>
        <w:t>формує громадянські якості, зокрема патріотизм; показує роль</w:t>
      </w:r>
      <w:r w:rsidRPr="008F5804">
        <w:rPr>
          <w:rFonts w:ascii="Times New Roman" w:hAnsi="Times New Roman" w:cs="Times New Roman"/>
          <w:sz w:val="28"/>
          <w:szCs w:val="28"/>
          <w:lang w:val="uk-UA"/>
        </w:rPr>
        <w:t xml:space="preserve"> </w:t>
      </w:r>
      <w:r w:rsidRPr="008F5804">
        <w:rPr>
          <w:rFonts w:ascii="Times New Roman" w:hAnsi="Times New Roman" w:cs="Times New Roman"/>
          <w:sz w:val="28"/>
          <w:szCs w:val="28"/>
        </w:rPr>
        <w:t>особистості в історії; дозволяє пізнати моральні цінності людства.</w:t>
      </w:r>
      <w:r w:rsidRPr="008F5804">
        <w:rPr>
          <w:rFonts w:ascii="Times New Roman" w:hAnsi="Times New Roman" w:cs="Times New Roman"/>
          <w:sz w:val="28"/>
          <w:szCs w:val="28"/>
          <w:lang w:val="uk-UA"/>
        </w:rPr>
        <w:t xml:space="preserve"> </w:t>
      </w:r>
    </w:p>
    <w:p w:rsidR="003512A4" w:rsidRPr="008F5804" w:rsidRDefault="003512A4" w:rsidP="003512A4">
      <w:pPr>
        <w:autoSpaceDE w:val="0"/>
        <w:autoSpaceDN w:val="0"/>
        <w:adjustRightInd w:val="0"/>
        <w:spacing w:after="0" w:line="360" w:lineRule="auto"/>
        <w:jc w:val="both"/>
        <w:rPr>
          <w:rFonts w:ascii="Times New Roman" w:hAnsi="Times New Roman" w:cs="Times New Roman"/>
          <w:sz w:val="28"/>
          <w:szCs w:val="28"/>
        </w:rPr>
      </w:pPr>
      <w:r w:rsidRPr="008F5804">
        <w:rPr>
          <w:rFonts w:ascii="Times New Roman" w:hAnsi="Times New Roman" w:cs="Times New Roman"/>
          <w:sz w:val="28"/>
          <w:szCs w:val="28"/>
          <w:lang w:val="uk-UA"/>
        </w:rPr>
        <w:t xml:space="preserve">       І</w:t>
      </w:r>
      <w:r w:rsidRPr="008F5804">
        <w:rPr>
          <w:rFonts w:ascii="Times New Roman" w:hAnsi="Times New Roman" w:cs="Times New Roman"/>
          <w:sz w:val="28"/>
          <w:szCs w:val="28"/>
        </w:rPr>
        <w:t xml:space="preserve">сторія </w:t>
      </w:r>
      <w:r w:rsidRPr="008F5804">
        <w:rPr>
          <w:rFonts w:ascii="Times New Roman" w:hAnsi="Times New Roman" w:cs="Times New Roman"/>
          <w:sz w:val="28"/>
          <w:szCs w:val="28"/>
          <w:lang w:val="uk-UA"/>
        </w:rPr>
        <w:t xml:space="preserve">як наука </w:t>
      </w:r>
      <w:r w:rsidRPr="008F5804">
        <w:rPr>
          <w:rFonts w:ascii="Times New Roman" w:hAnsi="Times New Roman" w:cs="Times New Roman"/>
          <w:sz w:val="28"/>
          <w:szCs w:val="28"/>
        </w:rPr>
        <w:t xml:space="preserve">спирається на </w:t>
      </w:r>
      <w:r w:rsidRPr="008F5804">
        <w:rPr>
          <w:rFonts w:ascii="Times New Roman" w:hAnsi="Times New Roman" w:cs="Times New Roman"/>
          <w:iCs/>
          <w:sz w:val="28"/>
          <w:szCs w:val="28"/>
        </w:rPr>
        <w:t>історичні джерела</w:t>
      </w:r>
      <w:r w:rsidRPr="008F5804">
        <w:rPr>
          <w:rFonts w:ascii="Times New Roman" w:hAnsi="Times New Roman" w:cs="Times New Roman"/>
          <w:sz w:val="28"/>
          <w:szCs w:val="28"/>
        </w:rPr>
        <w:t xml:space="preserve">. </w:t>
      </w:r>
      <w:r w:rsidRPr="008F5804">
        <w:rPr>
          <w:rFonts w:ascii="Times New Roman" w:hAnsi="Times New Roman" w:cs="Times New Roman"/>
          <w:bCs/>
          <w:i/>
          <w:sz w:val="28"/>
          <w:szCs w:val="28"/>
        </w:rPr>
        <w:t>Історичні</w:t>
      </w:r>
      <w:r w:rsidRPr="008F5804">
        <w:rPr>
          <w:rFonts w:ascii="Times New Roman" w:hAnsi="Times New Roman" w:cs="Times New Roman"/>
          <w:bCs/>
          <w:i/>
          <w:sz w:val="28"/>
          <w:szCs w:val="28"/>
          <w:lang w:val="uk-UA"/>
        </w:rPr>
        <w:t xml:space="preserve"> </w:t>
      </w:r>
      <w:r w:rsidRPr="008F5804">
        <w:rPr>
          <w:rFonts w:ascii="Times New Roman" w:hAnsi="Times New Roman" w:cs="Times New Roman"/>
          <w:bCs/>
          <w:i/>
          <w:sz w:val="28"/>
          <w:szCs w:val="28"/>
        </w:rPr>
        <w:t>джерела</w:t>
      </w:r>
      <w:r w:rsidRPr="008F5804">
        <w:rPr>
          <w:rFonts w:ascii="Times New Roman" w:hAnsi="Times New Roman" w:cs="Times New Roman"/>
          <w:b/>
          <w:bCs/>
          <w:sz w:val="28"/>
          <w:szCs w:val="28"/>
        </w:rPr>
        <w:t xml:space="preserve"> </w:t>
      </w:r>
      <w:r w:rsidRPr="008F5804">
        <w:rPr>
          <w:rFonts w:ascii="Times New Roman" w:hAnsi="Times New Roman" w:cs="Times New Roman"/>
          <w:sz w:val="28"/>
          <w:szCs w:val="28"/>
        </w:rPr>
        <w:t>— це пам’ятки минулого, що дають історикам факти, на яких базуються історичні знання.</w:t>
      </w:r>
    </w:p>
    <w:p w:rsidR="003512A4" w:rsidRPr="008F5804" w:rsidRDefault="003512A4" w:rsidP="003512A4">
      <w:pPr>
        <w:autoSpaceDE w:val="0"/>
        <w:autoSpaceDN w:val="0"/>
        <w:adjustRightInd w:val="0"/>
        <w:spacing w:after="0" w:line="360" w:lineRule="auto"/>
        <w:jc w:val="both"/>
        <w:rPr>
          <w:rFonts w:ascii="Times New Roman" w:hAnsi="Times New Roman" w:cs="Times New Roman"/>
          <w:sz w:val="28"/>
          <w:szCs w:val="28"/>
        </w:rPr>
      </w:pPr>
      <w:r w:rsidRPr="008F5804">
        <w:rPr>
          <w:rFonts w:ascii="Times New Roman" w:hAnsi="Times New Roman" w:cs="Times New Roman"/>
          <w:iCs/>
          <w:sz w:val="28"/>
          <w:szCs w:val="28"/>
        </w:rPr>
        <w:t>Основні типи історичних джерел</w:t>
      </w:r>
      <w:r w:rsidRPr="008F5804">
        <w:rPr>
          <w:rFonts w:ascii="Times New Roman" w:hAnsi="Times New Roman" w:cs="Times New Roman"/>
          <w:sz w:val="28"/>
          <w:szCs w:val="28"/>
        </w:rPr>
        <w:t>:</w:t>
      </w:r>
    </w:p>
    <w:p w:rsidR="003512A4" w:rsidRPr="008F5804" w:rsidRDefault="003512A4" w:rsidP="003512A4">
      <w:pPr>
        <w:autoSpaceDE w:val="0"/>
        <w:autoSpaceDN w:val="0"/>
        <w:adjustRightInd w:val="0"/>
        <w:spacing w:after="0" w:line="360" w:lineRule="auto"/>
        <w:jc w:val="both"/>
        <w:rPr>
          <w:rFonts w:ascii="Times New Roman" w:hAnsi="Times New Roman" w:cs="Times New Roman"/>
          <w:sz w:val="28"/>
          <w:szCs w:val="28"/>
        </w:rPr>
      </w:pPr>
      <w:r w:rsidRPr="008F5804">
        <w:rPr>
          <w:rFonts w:ascii="Times New Roman" w:hAnsi="Times New Roman" w:cs="Times New Roman"/>
          <w:sz w:val="28"/>
          <w:szCs w:val="28"/>
        </w:rPr>
        <w:t xml:space="preserve">1) </w:t>
      </w:r>
      <w:r w:rsidRPr="008F5804">
        <w:rPr>
          <w:rFonts w:ascii="Times New Roman" w:hAnsi="Times New Roman" w:cs="Times New Roman"/>
          <w:bCs/>
          <w:i/>
          <w:sz w:val="28"/>
          <w:szCs w:val="28"/>
        </w:rPr>
        <w:t>речові джерела</w:t>
      </w:r>
      <w:r w:rsidRPr="008F5804">
        <w:rPr>
          <w:rFonts w:ascii="Times New Roman" w:hAnsi="Times New Roman" w:cs="Times New Roman"/>
          <w:b/>
          <w:bCs/>
          <w:sz w:val="28"/>
          <w:szCs w:val="28"/>
        </w:rPr>
        <w:t xml:space="preserve"> </w:t>
      </w:r>
      <w:r w:rsidRPr="008F5804">
        <w:rPr>
          <w:rFonts w:ascii="Times New Roman" w:hAnsi="Times New Roman" w:cs="Times New Roman"/>
          <w:sz w:val="28"/>
          <w:szCs w:val="28"/>
        </w:rPr>
        <w:t>— пам’ятки матеріальної культури;</w:t>
      </w:r>
    </w:p>
    <w:p w:rsidR="003512A4" w:rsidRPr="008F5804" w:rsidRDefault="003512A4" w:rsidP="003512A4">
      <w:pPr>
        <w:autoSpaceDE w:val="0"/>
        <w:autoSpaceDN w:val="0"/>
        <w:adjustRightInd w:val="0"/>
        <w:spacing w:after="0" w:line="360" w:lineRule="auto"/>
        <w:jc w:val="both"/>
        <w:rPr>
          <w:rFonts w:ascii="Times New Roman" w:hAnsi="Times New Roman" w:cs="Times New Roman"/>
          <w:sz w:val="28"/>
          <w:szCs w:val="28"/>
          <w:lang w:val="uk-UA"/>
        </w:rPr>
      </w:pPr>
      <w:r w:rsidRPr="008F5804">
        <w:rPr>
          <w:rFonts w:ascii="Times New Roman" w:hAnsi="Times New Roman" w:cs="Times New Roman"/>
          <w:sz w:val="28"/>
          <w:szCs w:val="28"/>
        </w:rPr>
        <w:t xml:space="preserve">2) </w:t>
      </w:r>
      <w:r w:rsidRPr="008F5804">
        <w:rPr>
          <w:rFonts w:ascii="Times New Roman" w:hAnsi="Times New Roman" w:cs="Times New Roman"/>
          <w:bCs/>
          <w:i/>
          <w:sz w:val="28"/>
          <w:szCs w:val="28"/>
        </w:rPr>
        <w:t>писемні джерела</w:t>
      </w:r>
      <w:r w:rsidRPr="008F5804">
        <w:rPr>
          <w:rFonts w:ascii="Times New Roman" w:hAnsi="Times New Roman" w:cs="Times New Roman"/>
          <w:b/>
          <w:bCs/>
          <w:sz w:val="28"/>
          <w:szCs w:val="28"/>
        </w:rPr>
        <w:t xml:space="preserve"> </w:t>
      </w:r>
      <w:r w:rsidRPr="008F5804">
        <w:rPr>
          <w:rFonts w:ascii="Times New Roman" w:hAnsi="Times New Roman" w:cs="Times New Roman"/>
          <w:sz w:val="28"/>
          <w:szCs w:val="28"/>
        </w:rPr>
        <w:t xml:space="preserve">— матеріальні носії письмової інформації, </w:t>
      </w:r>
      <w:r w:rsidR="00E54925">
        <w:rPr>
          <w:rFonts w:ascii="Times New Roman" w:hAnsi="Times New Roman" w:cs="Times New Roman"/>
          <w:sz w:val="28"/>
          <w:szCs w:val="28"/>
          <w:lang w:val="uk-UA"/>
        </w:rPr>
        <w:t>одним із видів писемних джерел виступають мемуарні твори.</w:t>
      </w:r>
    </w:p>
    <w:p w:rsidR="003512A4" w:rsidRPr="008F5804" w:rsidRDefault="003512A4" w:rsidP="003512A4">
      <w:pPr>
        <w:autoSpaceDE w:val="0"/>
        <w:autoSpaceDN w:val="0"/>
        <w:adjustRightInd w:val="0"/>
        <w:spacing w:after="0" w:line="360" w:lineRule="auto"/>
        <w:jc w:val="both"/>
        <w:rPr>
          <w:rFonts w:ascii="Times New Roman" w:hAnsi="Times New Roman" w:cs="Times New Roman"/>
          <w:sz w:val="28"/>
          <w:szCs w:val="28"/>
        </w:rPr>
      </w:pPr>
      <w:r w:rsidRPr="008F5804">
        <w:rPr>
          <w:rFonts w:ascii="Times New Roman" w:hAnsi="Times New Roman" w:cs="Times New Roman"/>
          <w:sz w:val="28"/>
          <w:szCs w:val="28"/>
        </w:rPr>
        <w:t xml:space="preserve">3) </w:t>
      </w:r>
      <w:r w:rsidRPr="008F5804">
        <w:rPr>
          <w:rFonts w:ascii="Times New Roman" w:hAnsi="Times New Roman" w:cs="Times New Roman"/>
          <w:bCs/>
          <w:i/>
          <w:sz w:val="28"/>
          <w:szCs w:val="28"/>
        </w:rPr>
        <w:t>етнографічні джерела</w:t>
      </w:r>
      <w:r w:rsidRPr="008F5804">
        <w:rPr>
          <w:rFonts w:ascii="Times New Roman" w:hAnsi="Times New Roman" w:cs="Times New Roman"/>
          <w:b/>
          <w:bCs/>
          <w:sz w:val="28"/>
          <w:szCs w:val="28"/>
        </w:rPr>
        <w:t xml:space="preserve"> </w:t>
      </w:r>
      <w:r w:rsidRPr="008F5804">
        <w:rPr>
          <w:rFonts w:ascii="Times New Roman" w:hAnsi="Times New Roman" w:cs="Times New Roman"/>
          <w:sz w:val="28"/>
          <w:szCs w:val="28"/>
        </w:rPr>
        <w:t>— дані про культуру, звичаї, побут</w:t>
      </w:r>
      <w:r w:rsidRPr="008F5804">
        <w:rPr>
          <w:rFonts w:ascii="Times New Roman" w:hAnsi="Times New Roman" w:cs="Times New Roman"/>
          <w:sz w:val="28"/>
          <w:szCs w:val="28"/>
          <w:lang w:val="uk-UA"/>
        </w:rPr>
        <w:t xml:space="preserve"> </w:t>
      </w:r>
      <w:r w:rsidRPr="008F5804">
        <w:rPr>
          <w:rFonts w:ascii="Times New Roman" w:hAnsi="Times New Roman" w:cs="Times New Roman"/>
          <w:sz w:val="28"/>
          <w:szCs w:val="28"/>
        </w:rPr>
        <w:t>народів;</w:t>
      </w:r>
    </w:p>
    <w:p w:rsidR="003512A4" w:rsidRPr="008F5804" w:rsidRDefault="003512A4" w:rsidP="003512A4">
      <w:pPr>
        <w:autoSpaceDE w:val="0"/>
        <w:autoSpaceDN w:val="0"/>
        <w:adjustRightInd w:val="0"/>
        <w:spacing w:after="0" w:line="360" w:lineRule="auto"/>
        <w:jc w:val="both"/>
        <w:rPr>
          <w:rFonts w:ascii="Times New Roman" w:hAnsi="Times New Roman" w:cs="Times New Roman"/>
          <w:sz w:val="28"/>
          <w:szCs w:val="28"/>
        </w:rPr>
      </w:pPr>
      <w:r w:rsidRPr="008F5804">
        <w:rPr>
          <w:rFonts w:ascii="Times New Roman" w:hAnsi="Times New Roman" w:cs="Times New Roman"/>
          <w:sz w:val="28"/>
          <w:szCs w:val="28"/>
        </w:rPr>
        <w:t xml:space="preserve">4) </w:t>
      </w:r>
      <w:r w:rsidRPr="008F5804">
        <w:rPr>
          <w:rFonts w:ascii="Times New Roman" w:hAnsi="Times New Roman" w:cs="Times New Roman"/>
          <w:bCs/>
          <w:i/>
          <w:sz w:val="28"/>
          <w:szCs w:val="28"/>
        </w:rPr>
        <w:t>лінгвістичні джерела</w:t>
      </w:r>
      <w:r w:rsidRPr="008F5804">
        <w:rPr>
          <w:rFonts w:ascii="Times New Roman" w:hAnsi="Times New Roman" w:cs="Times New Roman"/>
          <w:b/>
          <w:bCs/>
          <w:sz w:val="28"/>
          <w:szCs w:val="28"/>
        </w:rPr>
        <w:t xml:space="preserve"> </w:t>
      </w:r>
      <w:r w:rsidRPr="008F5804">
        <w:rPr>
          <w:rFonts w:ascii="Times New Roman" w:hAnsi="Times New Roman" w:cs="Times New Roman"/>
          <w:sz w:val="28"/>
          <w:szCs w:val="28"/>
        </w:rPr>
        <w:t>— дані з розвитку мови;</w:t>
      </w:r>
    </w:p>
    <w:p w:rsidR="003512A4" w:rsidRDefault="003512A4" w:rsidP="003512A4">
      <w:pPr>
        <w:autoSpaceDE w:val="0"/>
        <w:autoSpaceDN w:val="0"/>
        <w:adjustRightInd w:val="0"/>
        <w:spacing w:after="0" w:line="360" w:lineRule="auto"/>
        <w:jc w:val="both"/>
        <w:rPr>
          <w:rFonts w:ascii="Times New Roman" w:hAnsi="Times New Roman" w:cs="Times New Roman"/>
          <w:sz w:val="28"/>
          <w:szCs w:val="28"/>
          <w:lang w:val="uk-UA"/>
        </w:rPr>
      </w:pPr>
      <w:r w:rsidRPr="008F5804">
        <w:rPr>
          <w:rFonts w:ascii="Times New Roman" w:hAnsi="Times New Roman" w:cs="Times New Roman"/>
          <w:sz w:val="28"/>
          <w:szCs w:val="28"/>
        </w:rPr>
        <w:t xml:space="preserve">5) </w:t>
      </w:r>
      <w:r w:rsidRPr="008F5804">
        <w:rPr>
          <w:rFonts w:ascii="Times New Roman" w:hAnsi="Times New Roman" w:cs="Times New Roman"/>
          <w:bCs/>
          <w:i/>
          <w:sz w:val="28"/>
          <w:szCs w:val="28"/>
        </w:rPr>
        <w:t>усні джерела</w:t>
      </w:r>
      <w:r w:rsidRPr="008F5804">
        <w:rPr>
          <w:rFonts w:ascii="Times New Roman" w:hAnsi="Times New Roman" w:cs="Times New Roman"/>
          <w:b/>
          <w:bCs/>
          <w:sz w:val="28"/>
          <w:szCs w:val="28"/>
        </w:rPr>
        <w:t xml:space="preserve"> </w:t>
      </w:r>
      <w:r w:rsidRPr="008F5804">
        <w:rPr>
          <w:rFonts w:ascii="Times New Roman" w:hAnsi="Times New Roman" w:cs="Times New Roman"/>
          <w:sz w:val="28"/>
          <w:szCs w:val="28"/>
        </w:rPr>
        <w:t>— билини, думи, міфи, легенди.</w:t>
      </w:r>
    </w:p>
    <w:p w:rsidR="006A6BED" w:rsidRDefault="006A6BED" w:rsidP="00E54925">
      <w:pPr>
        <w:shd w:val="clear" w:color="auto" w:fill="FFFFFF"/>
        <w:tabs>
          <w:tab w:val="left" w:pos="709"/>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Важливою віхою вітчизняної історія стала доба Української революції 1917-1921 рр., що визначила подальший політичний розвиток України у ХХ столітті.</w:t>
      </w:r>
    </w:p>
    <w:p w:rsidR="00E54925" w:rsidRDefault="00E54925" w:rsidP="00E54925">
      <w:pPr>
        <w:shd w:val="clear" w:color="auto" w:fill="FFFFFF"/>
        <w:tabs>
          <w:tab w:val="left" w:pos="709"/>
        </w:tabs>
        <w:spacing w:after="0" w:line="360" w:lineRule="auto"/>
        <w:ind w:firstLine="567"/>
        <w:jc w:val="both"/>
        <w:rPr>
          <w:rFonts w:ascii="Times New Roman" w:hAnsi="Times New Roman" w:cs="Times New Roman"/>
          <w:sz w:val="28"/>
          <w:szCs w:val="28"/>
          <w:lang w:val="uk-UA"/>
        </w:rPr>
      </w:pPr>
      <w:r w:rsidRPr="00E54925">
        <w:rPr>
          <w:rFonts w:ascii="Times New Roman" w:hAnsi="Times New Roman" w:cs="Times New Roman"/>
          <w:sz w:val="28"/>
          <w:szCs w:val="28"/>
          <w:lang w:val="uk-UA"/>
        </w:rPr>
        <w:t>Згідно постанови Кабінету Міністрів України «Про затвердження плану</w:t>
      </w:r>
      <w:r>
        <w:rPr>
          <w:rFonts w:ascii="Times New Roman" w:hAnsi="Times New Roman" w:cs="Times New Roman"/>
          <w:sz w:val="28"/>
          <w:szCs w:val="28"/>
          <w:lang w:val="uk-UA"/>
        </w:rPr>
        <w:t xml:space="preserve"> заходів з відзначення 100-річчя подій Української революції 1917-1921 років та вшанування пам’яті її учасників на період до 2021 року» доцільним є поглиблене вивчення визвольних змагань першої чверті ХХ століття </w:t>
      </w:r>
      <w:r w:rsidRPr="0055457D">
        <w:rPr>
          <w:rStyle w:val="hps"/>
          <w:rFonts w:ascii="Times New Roman" w:hAnsi="Times New Roman"/>
          <w:sz w:val="28"/>
          <w:szCs w:val="28"/>
          <w:lang w:val="uk-UA"/>
        </w:rPr>
        <w:t>студент</w:t>
      </w:r>
      <w:r>
        <w:rPr>
          <w:rStyle w:val="hps"/>
          <w:rFonts w:ascii="Times New Roman" w:hAnsi="Times New Roman"/>
          <w:sz w:val="28"/>
          <w:szCs w:val="28"/>
          <w:lang w:val="uk-UA"/>
        </w:rPr>
        <w:t>ами історичних спеціальностей</w:t>
      </w:r>
      <w:r>
        <w:rPr>
          <w:rFonts w:ascii="Times New Roman" w:hAnsi="Times New Roman" w:cs="Times New Roman"/>
          <w:sz w:val="28"/>
          <w:szCs w:val="28"/>
          <w:lang w:val="uk-UA"/>
        </w:rPr>
        <w:t xml:space="preserve"> у ВНЗ України. У цьому контексті й запропоновано н</w:t>
      </w:r>
      <w:r w:rsidRPr="00E54925">
        <w:rPr>
          <w:rStyle w:val="hps"/>
          <w:rFonts w:ascii="Times New Roman" w:hAnsi="Times New Roman"/>
          <w:sz w:val="28"/>
          <w:szCs w:val="28"/>
          <w:lang w:val="uk-UA"/>
        </w:rPr>
        <w:t xml:space="preserve">авчальний посібник </w:t>
      </w:r>
      <w:r w:rsidRPr="00E54925">
        <w:rPr>
          <w:rFonts w:ascii="Times New Roman" w:hAnsi="Times New Roman" w:cs="Times New Roman"/>
          <w:sz w:val="28"/>
          <w:szCs w:val="28"/>
          <w:lang w:val="uk-UA"/>
        </w:rPr>
        <w:t xml:space="preserve">«Вітчизняна мемуаристика Української революції 1917-1921 рр.» підготовлений відповідно до освітньо-професійної </w:t>
      </w:r>
      <w:r w:rsidRPr="00E54925">
        <w:rPr>
          <w:rFonts w:ascii="Times New Roman" w:hAnsi="Times New Roman" w:cs="Times New Roman"/>
          <w:sz w:val="28"/>
          <w:szCs w:val="28"/>
          <w:lang w:val="uk-UA"/>
        </w:rPr>
        <w:lastRenderedPageBreak/>
        <w:t>програми підготовки студентів за спеціальністю 014.03 Середня освіта (Історія)..</w:t>
      </w:r>
    </w:p>
    <w:p w:rsidR="007353CD" w:rsidRPr="005849BC" w:rsidRDefault="007353CD" w:rsidP="009222EB">
      <w:pPr>
        <w:tabs>
          <w:tab w:val="left" w:pos="851"/>
        </w:tabs>
        <w:spacing w:line="360" w:lineRule="auto"/>
        <w:ind w:firstLine="720"/>
        <w:jc w:val="both"/>
        <w:rPr>
          <w:rFonts w:ascii="Times New Roman" w:hAnsi="Times New Roman"/>
          <w:sz w:val="28"/>
          <w:szCs w:val="28"/>
          <w:lang w:val="uk-UA"/>
        </w:rPr>
      </w:pPr>
      <w:r w:rsidRPr="00C608F0">
        <w:rPr>
          <w:rFonts w:ascii="Times New Roman" w:hAnsi="Times New Roman"/>
          <w:bCs/>
          <w:iCs/>
          <w:sz w:val="28"/>
          <w:szCs w:val="28"/>
          <w:lang w:val="uk-UA"/>
        </w:rPr>
        <w:t>Мета</w:t>
      </w:r>
      <w:r w:rsidRPr="006F2002">
        <w:rPr>
          <w:rFonts w:ascii="Times New Roman" w:hAnsi="Times New Roman"/>
          <w:b/>
          <w:bCs/>
          <w:i/>
          <w:iCs/>
          <w:sz w:val="28"/>
          <w:szCs w:val="28"/>
          <w:lang w:val="uk-UA"/>
        </w:rPr>
        <w:t xml:space="preserve"> </w:t>
      </w:r>
      <w:r w:rsidRPr="006F2002">
        <w:rPr>
          <w:rFonts w:ascii="Times New Roman" w:hAnsi="Times New Roman"/>
          <w:iCs/>
          <w:sz w:val="28"/>
          <w:szCs w:val="28"/>
          <w:lang w:val="uk-UA"/>
        </w:rPr>
        <w:t>курсу</w:t>
      </w:r>
      <w:r w:rsidR="006A6BED">
        <w:rPr>
          <w:rFonts w:ascii="Times New Roman" w:hAnsi="Times New Roman"/>
          <w:iCs/>
          <w:sz w:val="28"/>
          <w:szCs w:val="28"/>
          <w:lang w:val="uk-UA"/>
        </w:rPr>
        <w:t>:</w:t>
      </w:r>
      <w:r w:rsidRPr="006F2002">
        <w:rPr>
          <w:rFonts w:ascii="Times New Roman" w:hAnsi="Times New Roman"/>
          <w:i/>
          <w:iCs/>
          <w:sz w:val="28"/>
          <w:szCs w:val="28"/>
          <w:lang w:val="uk-UA"/>
        </w:rPr>
        <w:t xml:space="preserve"> </w:t>
      </w:r>
      <w:r w:rsidRPr="006F2002">
        <w:rPr>
          <w:rFonts w:ascii="Times New Roman" w:hAnsi="Times New Roman"/>
          <w:sz w:val="28"/>
          <w:szCs w:val="28"/>
          <w:lang w:val="uk-UA"/>
        </w:rPr>
        <w:t xml:space="preserve">забезпечити розуміння майбутніми фахівцями – вчителями історії - методології української історичної науки, усвідомлення її у контексті загального </w:t>
      </w:r>
      <w:r>
        <w:rPr>
          <w:rFonts w:ascii="Times New Roman" w:hAnsi="Times New Roman"/>
          <w:sz w:val="28"/>
          <w:szCs w:val="28"/>
          <w:lang w:val="uk-UA"/>
        </w:rPr>
        <w:t xml:space="preserve">історичного </w:t>
      </w:r>
      <w:r w:rsidRPr="006F2002">
        <w:rPr>
          <w:rFonts w:ascii="Times New Roman" w:hAnsi="Times New Roman"/>
          <w:sz w:val="28"/>
          <w:szCs w:val="28"/>
          <w:lang w:val="uk-UA"/>
        </w:rPr>
        <w:t>процесу, підвищення рівня їх професійної культури та історичного мислення</w:t>
      </w:r>
      <w:r>
        <w:rPr>
          <w:rFonts w:ascii="Times New Roman" w:hAnsi="Times New Roman"/>
          <w:sz w:val="28"/>
          <w:szCs w:val="28"/>
          <w:lang w:val="uk-UA"/>
        </w:rPr>
        <w:t xml:space="preserve">. </w:t>
      </w:r>
      <w:r w:rsidRPr="005849BC">
        <w:rPr>
          <w:rFonts w:ascii="Times New Roman" w:hAnsi="Times New Roman"/>
          <w:sz w:val="28"/>
          <w:szCs w:val="28"/>
          <w:lang w:val="uk-UA"/>
        </w:rPr>
        <w:t>Аналіз сучасного державотворення в Україні переконливо засвідчує, що чимало нинішніх проблем значною мірою ідентичні викликам періоду національно-визвольних змагань початку ХХ</w:t>
      </w:r>
      <w:r w:rsidRPr="005849BC">
        <w:rPr>
          <w:rFonts w:ascii="Times New Roman" w:hAnsi="Times New Roman"/>
          <w:sz w:val="28"/>
          <w:szCs w:val="28"/>
        </w:rPr>
        <w:t> </w:t>
      </w:r>
      <w:r w:rsidRPr="005849BC">
        <w:rPr>
          <w:rFonts w:ascii="Times New Roman" w:hAnsi="Times New Roman"/>
          <w:sz w:val="28"/>
          <w:szCs w:val="28"/>
          <w:lang w:val="uk-UA"/>
        </w:rPr>
        <w:t xml:space="preserve">ст. Вивчення </w:t>
      </w:r>
      <w:r w:rsidR="006A6BED">
        <w:rPr>
          <w:rFonts w:ascii="Times New Roman" w:hAnsi="Times New Roman"/>
          <w:sz w:val="28"/>
          <w:szCs w:val="28"/>
          <w:lang w:val="uk-UA"/>
        </w:rPr>
        <w:t>і</w:t>
      </w:r>
      <w:r w:rsidRPr="005849BC">
        <w:rPr>
          <w:rFonts w:ascii="Times New Roman" w:hAnsi="Times New Roman"/>
          <w:sz w:val="28"/>
          <w:szCs w:val="28"/>
          <w:lang w:val="uk-UA"/>
        </w:rPr>
        <w:t>сторії Української революції 1917-1921 рр., постатей і подій минулого важливо в теперішній історичній свідомості, сприятиме розв’язанню певних проблем сучасного державотворення. Всебічне вивчення тематики курсу в нинішніх умовах диктується і тим, що розбудова Української держави поставила перед сучасною історичною наукою завдання об’єктивного висвітлення її минулого, спотвореного імперською ідеологією.</w:t>
      </w:r>
    </w:p>
    <w:p w:rsidR="007353CD" w:rsidRPr="00981A02" w:rsidRDefault="007353CD" w:rsidP="007353CD">
      <w:pPr>
        <w:tabs>
          <w:tab w:val="left" w:pos="851"/>
        </w:tabs>
        <w:ind w:firstLine="720"/>
        <w:jc w:val="both"/>
        <w:rPr>
          <w:rFonts w:ascii="Times New Roman" w:hAnsi="Times New Roman"/>
          <w:b/>
          <w:i/>
          <w:sz w:val="28"/>
          <w:szCs w:val="28"/>
        </w:rPr>
      </w:pPr>
      <w:r w:rsidRPr="005849BC">
        <w:rPr>
          <w:rFonts w:ascii="Times New Roman" w:hAnsi="Times New Roman"/>
          <w:sz w:val="28"/>
          <w:szCs w:val="28"/>
        </w:rPr>
        <w:t xml:space="preserve">Досягнення мети передбачає вирішення таких </w:t>
      </w:r>
      <w:r w:rsidRPr="00981A02">
        <w:rPr>
          <w:rFonts w:ascii="Times New Roman" w:hAnsi="Times New Roman"/>
          <w:b/>
          <w:i/>
          <w:sz w:val="28"/>
          <w:szCs w:val="28"/>
        </w:rPr>
        <w:t>завдань:</w:t>
      </w:r>
    </w:p>
    <w:p w:rsidR="007353CD" w:rsidRPr="005849BC" w:rsidRDefault="007353CD" w:rsidP="007353CD">
      <w:pPr>
        <w:spacing w:line="360" w:lineRule="auto"/>
        <w:jc w:val="both"/>
        <w:rPr>
          <w:rFonts w:ascii="Times New Roman" w:hAnsi="Times New Roman"/>
          <w:sz w:val="28"/>
          <w:szCs w:val="28"/>
          <w:lang w:val="uk-UA"/>
        </w:rPr>
      </w:pPr>
      <w:r w:rsidRPr="005849BC">
        <w:rPr>
          <w:rFonts w:ascii="Times New Roman" w:hAnsi="Times New Roman"/>
          <w:sz w:val="28"/>
          <w:szCs w:val="28"/>
        </w:rPr>
        <w:t xml:space="preserve">– </w:t>
      </w:r>
      <w:r w:rsidRPr="005849BC">
        <w:rPr>
          <w:rFonts w:ascii="Times New Roman" w:hAnsi="Times New Roman"/>
          <w:sz w:val="28"/>
          <w:szCs w:val="28"/>
          <w:lang w:val="uk-UA"/>
        </w:rPr>
        <w:t xml:space="preserve">систематизувати та проаналізувати </w:t>
      </w:r>
      <w:r w:rsidR="00C608F0">
        <w:rPr>
          <w:rFonts w:ascii="Times New Roman" w:hAnsi="Times New Roman"/>
          <w:sz w:val="28"/>
          <w:szCs w:val="28"/>
          <w:lang w:val="uk-UA"/>
        </w:rPr>
        <w:t>мемуарну</w:t>
      </w:r>
      <w:r w:rsidRPr="005849BC">
        <w:rPr>
          <w:rFonts w:ascii="Times New Roman" w:hAnsi="Times New Roman"/>
          <w:sz w:val="28"/>
          <w:szCs w:val="28"/>
          <w:lang w:val="uk-UA"/>
        </w:rPr>
        <w:t xml:space="preserve"> літературу з даної проблеми, визначити ступінь її </w:t>
      </w:r>
      <w:r w:rsidR="00C608F0">
        <w:rPr>
          <w:rFonts w:ascii="Times New Roman" w:hAnsi="Times New Roman"/>
          <w:sz w:val="28"/>
          <w:szCs w:val="28"/>
          <w:lang w:val="uk-UA"/>
        </w:rPr>
        <w:t>інформативності</w:t>
      </w:r>
      <w:r w:rsidRPr="005849BC">
        <w:rPr>
          <w:rFonts w:ascii="Times New Roman" w:hAnsi="Times New Roman"/>
          <w:sz w:val="28"/>
          <w:szCs w:val="28"/>
          <w:lang w:val="uk-UA"/>
        </w:rPr>
        <w:t xml:space="preserve">; </w:t>
      </w:r>
    </w:p>
    <w:p w:rsidR="007353CD" w:rsidRPr="00842B3A" w:rsidRDefault="007353CD" w:rsidP="007353CD">
      <w:pPr>
        <w:pStyle w:val="a3"/>
        <w:widowControl w:val="0"/>
        <w:numPr>
          <w:ilvl w:val="0"/>
          <w:numId w:val="1"/>
        </w:numPr>
        <w:overflowPunct w:val="0"/>
        <w:autoSpaceDE w:val="0"/>
        <w:autoSpaceDN w:val="0"/>
        <w:adjustRightInd w:val="0"/>
        <w:spacing w:after="0" w:line="360" w:lineRule="auto"/>
        <w:ind w:left="425" w:hanging="425"/>
        <w:jc w:val="both"/>
        <w:rPr>
          <w:szCs w:val="28"/>
          <w:lang w:val="uk-UA"/>
        </w:rPr>
      </w:pPr>
      <w:r w:rsidRPr="00D72208">
        <w:rPr>
          <w:szCs w:val="28"/>
          <w:lang w:val="uk-UA"/>
        </w:rPr>
        <w:t>розглянути, враховуючи</w:t>
      </w:r>
      <w:r w:rsidRPr="00842B3A">
        <w:rPr>
          <w:szCs w:val="28"/>
          <w:lang w:val="uk-UA"/>
        </w:rPr>
        <w:t xml:space="preserve"> політичні та соціально-економічні фактори, розвиток українського національного руху напередодні революції 1917 року;</w:t>
      </w:r>
    </w:p>
    <w:p w:rsidR="007353CD" w:rsidRPr="00842B3A" w:rsidRDefault="006A6BED" w:rsidP="007353CD">
      <w:pPr>
        <w:pStyle w:val="a3"/>
        <w:widowControl w:val="0"/>
        <w:numPr>
          <w:ilvl w:val="0"/>
          <w:numId w:val="2"/>
        </w:numPr>
        <w:overflowPunct w:val="0"/>
        <w:autoSpaceDE w:val="0"/>
        <w:autoSpaceDN w:val="0"/>
        <w:adjustRightInd w:val="0"/>
        <w:spacing w:after="0" w:line="360" w:lineRule="auto"/>
        <w:jc w:val="both"/>
        <w:rPr>
          <w:szCs w:val="28"/>
          <w:lang w:val="uk-UA"/>
        </w:rPr>
      </w:pPr>
      <w:r>
        <w:rPr>
          <w:szCs w:val="28"/>
          <w:lang w:val="uk-UA"/>
        </w:rPr>
        <w:t xml:space="preserve">спираючись на комплекс мемуарних джерел </w:t>
      </w:r>
      <w:r w:rsidR="007353CD" w:rsidRPr="00842B3A">
        <w:rPr>
          <w:szCs w:val="28"/>
          <w:lang w:val="uk-UA"/>
        </w:rPr>
        <w:t>розкрити процес утворення Української Центральної Ради та її боротьбу за автономію</w:t>
      </w:r>
      <w:r w:rsidR="00C608F0">
        <w:rPr>
          <w:szCs w:val="28"/>
          <w:lang w:val="uk-UA"/>
        </w:rPr>
        <w:t xml:space="preserve"> у спогадах сучасників</w:t>
      </w:r>
      <w:r w:rsidR="007353CD" w:rsidRPr="00842B3A">
        <w:rPr>
          <w:szCs w:val="28"/>
          <w:lang w:val="uk-UA"/>
        </w:rPr>
        <w:t>;</w:t>
      </w:r>
    </w:p>
    <w:p w:rsidR="007353CD" w:rsidRPr="00842B3A" w:rsidRDefault="007353CD" w:rsidP="007353CD">
      <w:pPr>
        <w:pStyle w:val="a3"/>
        <w:widowControl w:val="0"/>
        <w:numPr>
          <w:ilvl w:val="0"/>
          <w:numId w:val="2"/>
        </w:numPr>
        <w:overflowPunct w:val="0"/>
        <w:autoSpaceDE w:val="0"/>
        <w:autoSpaceDN w:val="0"/>
        <w:adjustRightInd w:val="0"/>
        <w:spacing w:after="0" w:line="360" w:lineRule="auto"/>
        <w:jc w:val="both"/>
        <w:rPr>
          <w:szCs w:val="28"/>
          <w:lang w:val="uk-UA"/>
        </w:rPr>
      </w:pPr>
      <w:r w:rsidRPr="00842B3A">
        <w:rPr>
          <w:szCs w:val="28"/>
          <w:lang w:val="uk-UA"/>
        </w:rPr>
        <w:t>висвітлити, враховуючи умови політичної ситуації в Україні, зміст та принципи реалізації плану державного будівництва УНР (листопад 1917- квітень 1918 рр.);</w:t>
      </w:r>
    </w:p>
    <w:p w:rsidR="007353CD" w:rsidRPr="00842B3A" w:rsidRDefault="007353CD" w:rsidP="007353CD">
      <w:pPr>
        <w:pStyle w:val="a3"/>
        <w:widowControl w:val="0"/>
        <w:numPr>
          <w:ilvl w:val="0"/>
          <w:numId w:val="2"/>
        </w:numPr>
        <w:overflowPunct w:val="0"/>
        <w:autoSpaceDE w:val="0"/>
        <w:autoSpaceDN w:val="0"/>
        <w:adjustRightInd w:val="0"/>
        <w:spacing w:after="0" w:line="360" w:lineRule="auto"/>
        <w:jc w:val="both"/>
        <w:rPr>
          <w:szCs w:val="28"/>
          <w:lang w:val="uk-UA"/>
        </w:rPr>
      </w:pPr>
      <w:r w:rsidRPr="00842B3A">
        <w:rPr>
          <w:szCs w:val="28"/>
          <w:lang w:val="uk-UA"/>
        </w:rPr>
        <w:t>дослідити внутрішню та зовнішню політику Гетьманату П.Скоропадського у спогадах сучасників;</w:t>
      </w:r>
    </w:p>
    <w:p w:rsidR="007353CD" w:rsidRPr="00842B3A" w:rsidRDefault="007353CD" w:rsidP="007353CD">
      <w:pPr>
        <w:pStyle w:val="a3"/>
        <w:widowControl w:val="0"/>
        <w:numPr>
          <w:ilvl w:val="0"/>
          <w:numId w:val="2"/>
        </w:numPr>
        <w:overflowPunct w:val="0"/>
        <w:autoSpaceDE w:val="0"/>
        <w:autoSpaceDN w:val="0"/>
        <w:adjustRightInd w:val="0"/>
        <w:spacing w:after="0" w:line="360" w:lineRule="auto"/>
        <w:jc w:val="both"/>
        <w:rPr>
          <w:szCs w:val="28"/>
          <w:lang w:val="uk-UA"/>
        </w:rPr>
      </w:pPr>
      <w:r w:rsidRPr="00842B3A">
        <w:rPr>
          <w:szCs w:val="28"/>
          <w:lang w:val="uk-UA"/>
        </w:rPr>
        <w:t xml:space="preserve">розкрити основні аспекти внутрішньої та зовнішньої діяльності уряду </w:t>
      </w:r>
      <w:r w:rsidRPr="00842B3A">
        <w:rPr>
          <w:szCs w:val="28"/>
          <w:lang w:val="uk-UA"/>
        </w:rPr>
        <w:lastRenderedPageBreak/>
        <w:t>Директорії УНР;</w:t>
      </w:r>
    </w:p>
    <w:p w:rsidR="007353CD" w:rsidRPr="00842B3A" w:rsidRDefault="007353CD" w:rsidP="007353CD">
      <w:pPr>
        <w:pStyle w:val="a3"/>
        <w:widowControl w:val="0"/>
        <w:numPr>
          <w:ilvl w:val="0"/>
          <w:numId w:val="2"/>
        </w:numPr>
        <w:overflowPunct w:val="0"/>
        <w:autoSpaceDE w:val="0"/>
        <w:autoSpaceDN w:val="0"/>
        <w:adjustRightInd w:val="0"/>
        <w:spacing w:after="0" w:line="360" w:lineRule="auto"/>
        <w:jc w:val="both"/>
        <w:rPr>
          <w:szCs w:val="28"/>
          <w:lang w:val="uk-UA"/>
        </w:rPr>
      </w:pPr>
      <w:r w:rsidRPr="00842B3A">
        <w:rPr>
          <w:szCs w:val="28"/>
          <w:lang w:val="uk-UA"/>
        </w:rPr>
        <w:t xml:space="preserve">проаналізувати </w:t>
      </w:r>
      <w:r w:rsidR="00C608F0">
        <w:rPr>
          <w:szCs w:val="28"/>
          <w:lang w:val="uk-UA"/>
        </w:rPr>
        <w:t xml:space="preserve">мемуарні свідчення з історії </w:t>
      </w:r>
      <w:r w:rsidRPr="00842B3A">
        <w:rPr>
          <w:szCs w:val="28"/>
          <w:lang w:val="uk-UA"/>
        </w:rPr>
        <w:t>визвольн</w:t>
      </w:r>
      <w:r w:rsidR="00C608F0">
        <w:rPr>
          <w:szCs w:val="28"/>
          <w:lang w:val="uk-UA"/>
        </w:rPr>
        <w:t>ої</w:t>
      </w:r>
      <w:r w:rsidRPr="00842B3A">
        <w:rPr>
          <w:szCs w:val="28"/>
          <w:lang w:val="uk-UA"/>
        </w:rPr>
        <w:t xml:space="preserve"> боротьб</w:t>
      </w:r>
      <w:r w:rsidR="00C608F0">
        <w:rPr>
          <w:szCs w:val="28"/>
          <w:lang w:val="uk-UA"/>
        </w:rPr>
        <w:t>и</w:t>
      </w:r>
      <w:r w:rsidRPr="00842B3A">
        <w:rPr>
          <w:szCs w:val="28"/>
          <w:lang w:val="uk-UA"/>
        </w:rPr>
        <w:t xml:space="preserve"> в Східній Галичині у 191</w:t>
      </w:r>
      <w:r w:rsidR="00C608F0">
        <w:rPr>
          <w:szCs w:val="28"/>
          <w:lang w:val="uk-UA"/>
        </w:rPr>
        <w:t>8</w:t>
      </w:r>
      <w:r w:rsidRPr="00842B3A">
        <w:rPr>
          <w:szCs w:val="28"/>
          <w:lang w:val="uk-UA"/>
        </w:rPr>
        <w:t>-191</w:t>
      </w:r>
      <w:r w:rsidR="00C608F0">
        <w:rPr>
          <w:szCs w:val="28"/>
          <w:lang w:val="uk-UA"/>
        </w:rPr>
        <w:t>9</w:t>
      </w:r>
      <w:r w:rsidRPr="00842B3A">
        <w:rPr>
          <w:szCs w:val="28"/>
          <w:lang w:val="uk-UA"/>
        </w:rPr>
        <w:t xml:space="preserve"> рр.;</w:t>
      </w:r>
    </w:p>
    <w:p w:rsidR="007353CD" w:rsidRDefault="007353CD" w:rsidP="007353CD">
      <w:pPr>
        <w:pStyle w:val="a5"/>
        <w:numPr>
          <w:ilvl w:val="0"/>
          <w:numId w:val="2"/>
        </w:numPr>
        <w:tabs>
          <w:tab w:val="left" w:pos="284"/>
          <w:tab w:val="left" w:pos="567"/>
        </w:tabs>
        <w:spacing w:line="360" w:lineRule="auto"/>
        <w:jc w:val="both"/>
        <w:rPr>
          <w:rFonts w:ascii="Times New Roman" w:hAnsi="Times New Roman"/>
          <w:sz w:val="28"/>
          <w:szCs w:val="28"/>
          <w:lang w:val="uk-UA"/>
        </w:rPr>
      </w:pPr>
      <w:r w:rsidRPr="00842B3A">
        <w:rPr>
          <w:rFonts w:ascii="Times New Roman" w:hAnsi="Times New Roman"/>
          <w:sz w:val="28"/>
          <w:szCs w:val="28"/>
          <w:lang w:val="uk-UA"/>
        </w:rPr>
        <w:t xml:space="preserve">дослідити проблему формування Збройних  сил УНР, Гетьманату та ЗУНР в </w:t>
      </w:r>
      <w:r w:rsidR="00C608F0">
        <w:rPr>
          <w:rFonts w:ascii="Times New Roman" w:hAnsi="Times New Roman"/>
          <w:sz w:val="28"/>
          <w:szCs w:val="28"/>
          <w:lang w:val="uk-UA"/>
        </w:rPr>
        <w:t>мемуаристиці</w:t>
      </w:r>
      <w:r w:rsidRPr="00842B3A">
        <w:rPr>
          <w:rFonts w:ascii="Times New Roman" w:hAnsi="Times New Roman"/>
          <w:sz w:val="28"/>
          <w:szCs w:val="28"/>
          <w:lang w:val="uk-UA"/>
        </w:rPr>
        <w:t>.</w:t>
      </w:r>
    </w:p>
    <w:p w:rsidR="007353CD" w:rsidRDefault="007353CD" w:rsidP="007353CD">
      <w:pPr>
        <w:pStyle w:val="a5"/>
        <w:tabs>
          <w:tab w:val="left" w:pos="284"/>
          <w:tab w:val="left" w:pos="567"/>
        </w:tabs>
        <w:spacing w:line="360" w:lineRule="auto"/>
        <w:ind w:left="360"/>
        <w:jc w:val="both"/>
        <w:rPr>
          <w:rFonts w:ascii="Times New Roman" w:hAnsi="Times New Roman"/>
          <w:sz w:val="28"/>
          <w:szCs w:val="28"/>
          <w:lang w:val="uk-UA"/>
        </w:rPr>
      </w:pPr>
    </w:p>
    <w:p w:rsidR="007353CD" w:rsidRPr="00D747EE" w:rsidRDefault="007353CD" w:rsidP="007353CD">
      <w:pPr>
        <w:pStyle w:val="Default"/>
        <w:spacing w:line="360" w:lineRule="auto"/>
        <w:jc w:val="center"/>
        <w:rPr>
          <w:i/>
          <w:sz w:val="28"/>
          <w:szCs w:val="28"/>
          <w:lang w:val="uk-UA"/>
        </w:rPr>
      </w:pPr>
      <w:r w:rsidRPr="00D747EE">
        <w:rPr>
          <w:i/>
          <w:sz w:val="28"/>
          <w:szCs w:val="28"/>
          <w:lang w:val="uk-UA"/>
        </w:rPr>
        <w:t>Компетенції які повинен одержати студент:</w:t>
      </w:r>
    </w:p>
    <w:p w:rsidR="007353CD" w:rsidRPr="00AD52F6" w:rsidRDefault="007353CD" w:rsidP="00C81B8D">
      <w:pPr>
        <w:tabs>
          <w:tab w:val="left" w:pos="1134"/>
        </w:tabs>
        <w:spacing w:after="0" w:line="360" w:lineRule="auto"/>
        <w:jc w:val="both"/>
        <w:rPr>
          <w:rFonts w:ascii="Times New Roman" w:eastAsia="Times New Roman" w:hAnsi="Times New Roman"/>
          <w:b/>
          <w:bCs/>
          <w:sz w:val="28"/>
          <w:szCs w:val="28"/>
          <w:lang w:val="uk-UA" w:eastAsia="ru-RU"/>
        </w:rPr>
      </w:pPr>
      <w:r w:rsidRPr="00AD52F6">
        <w:rPr>
          <w:rFonts w:ascii="Times New Roman" w:eastAsia="Times New Roman" w:hAnsi="Times New Roman"/>
          <w:b/>
          <w:bCs/>
          <w:sz w:val="28"/>
          <w:szCs w:val="28"/>
          <w:lang w:val="uk-UA" w:eastAsia="ru-RU"/>
        </w:rPr>
        <w:t xml:space="preserve">І. Загальнопредметні, </w:t>
      </w:r>
      <w:r w:rsidRPr="00AD52F6">
        <w:rPr>
          <w:rFonts w:ascii="Times New Roman" w:hAnsi="Times New Roman"/>
          <w:sz w:val="28"/>
          <w:szCs w:val="28"/>
          <w:lang w:val="uk-UA"/>
        </w:rPr>
        <w:t xml:space="preserve">що передбачають набуття і розвиток здатності: </w:t>
      </w:r>
    </w:p>
    <w:p w:rsidR="007353CD" w:rsidRPr="00530397" w:rsidRDefault="007353CD" w:rsidP="00C81B8D">
      <w:pPr>
        <w:autoSpaceDE w:val="0"/>
        <w:autoSpaceDN w:val="0"/>
        <w:adjustRightInd w:val="0"/>
        <w:spacing w:after="0" w:line="360" w:lineRule="auto"/>
        <w:jc w:val="both"/>
        <w:rPr>
          <w:rFonts w:ascii="Times New Roman" w:hAnsi="Times New Roman"/>
          <w:sz w:val="28"/>
          <w:szCs w:val="24"/>
          <w:lang w:val="uk-UA"/>
        </w:rPr>
      </w:pPr>
      <w:r w:rsidRPr="00530397">
        <w:rPr>
          <w:rFonts w:ascii="Times New Roman" w:hAnsi="Times New Roman"/>
          <w:sz w:val="28"/>
          <w:szCs w:val="28"/>
        </w:rPr>
        <w:t>1.</w:t>
      </w:r>
      <w:r w:rsidRPr="00530397">
        <w:rPr>
          <w:rFonts w:ascii="Times New Roman" w:hAnsi="Times New Roman"/>
          <w:sz w:val="28"/>
          <w:szCs w:val="28"/>
          <w:lang w:val="uk-UA"/>
        </w:rPr>
        <w:t xml:space="preserve"> </w:t>
      </w:r>
      <w:r w:rsidRPr="00530397">
        <w:rPr>
          <w:rFonts w:ascii="Times New Roman" w:hAnsi="Times New Roman"/>
          <w:sz w:val="28"/>
          <w:szCs w:val="24"/>
          <w:lang w:val="uk-UA"/>
        </w:rPr>
        <w:t xml:space="preserve">Здатність до продуктивного (абстрактного, образного, дискурсивного, креативного) мислення. </w:t>
      </w:r>
    </w:p>
    <w:p w:rsidR="007353CD" w:rsidRPr="00186CF0" w:rsidRDefault="007353CD" w:rsidP="00C81B8D">
      <w:pPr>
        <w:autoSpaceDE w:val="0"/>
        <w:autoSpaceDN w:val="0"/>
        <w:adjustRightInd w:val="0"/>
        <w:spacing w:after="0" w:line="360" w:lineRule="auto"/>
        <w:rPr>
          <w:rFonts w:ascii="Times New Roman" w:hAnsi="Times New Roman"/>
          <w:sz w:val="28"/>
          <w:szCs w:val="28"/>
          <w:lang w:val="uk-UA"/>
        </w:rPr>
      </w:pPr>
      <w:r w:rsidRPr="00186CF0">
        <w:rPr>
          <w:rFonts w:ascii="Times New Roman" w:hAnsi="Times New Roman"/>
          <w:sz w:val="28"/>
          <w:szCs w:val="24"/>
          <w:lang w:val="uk-UA"/>
        </w:rPr>
        <w:t>2. Здатність до самостійного пошуку, обробки та аналізу інформації з різних джерел</w:t>
      </w:r>
      <w:r w:rsidRPr="00186CF0">
        <w:rPr>
          <w:rFonts w:ascii="Times New Roman" w:hAnsi="Times New Roman"/>
          <w:sz w:val="28"/>
          <w:szCs w:val="28"/>
          <w:lang w:val="uk-UA"/>
        </w:rPr>
        <w:t>.</w:t>
      </w:r>
    </w:p>
    <w:p w:rsidR="007353CD" w:rsidRPr="00186CF0" w:rsidRDefault="007353CD" w:rsidP="00C81B8D">
      <w:pPr>
        <w:autoSpaceDE w:val="0"/>
        <w:autoSpaceDN w:val="0"/>
        <w:adjustRightInd w:val="0"/>
        <w:spacing w:after="0" w:line="360" w:lineRule="auto"/>
        <w:rPr>
          <w:rFonts w:ascii="Times New Roman" w:hAnsi="Times New Roman"/>
          <w:sz w:val="28"/>
          <w:szCs w:val="28"/>
          <w:lang w:val="uk-UA"/>
        </w:rPr>
      </w:pPr>
      <w:r w:rsidRPr="00186CF0">
        <w:rPr>
          <w:rFonts w:ascii="Times New Roman" w:hAnsi="Times New Roman"/>
          <w:sz w:val="28"/>
          <w:szCs w:val="28"/>
          <w:lang w:val="uk-UA"/>
        </w:rPr>
        <w:t xml:space="preserve">3. Здатність </w:t>
      </w:r>
      <w:r w:rsidRPr="00186CF0">
        <w:rPr>
          <w:rFonts w:ascii="Times New Roman" w:hAnsi="Times New Roman"/>
          <w:sz w:val="28"/>
          <w:szCs w:val="28"/>
        </w:rPr>
        <w:t>ідентифікувати, формулювати та розв’язувати проблеми</w:t>
      </w:r>
      <w:r w:rsidRPr="00186CF0">
        <w:rPr>
          <w:rFonts w:ascii="Times New Roman" w:hAnsi="Times New Roman"/>
          <w:sz w:val="28"/>
          <w:szCs w:val="28"/>
          <w:lang w:val="uk-UA"/>
        </w:rPr>
        <w:t>.</w:t>
      </w:r>
    </w:p>
    <w:p w:rsidR="007353CD" w:rsidRPr="00186CF0" w:rsidRDefault="007353CD" w:rsidP="00C81B8D">
      <w:pPr>
        <w:spacing w:after="0" w:line="360" w:lineRule="auto"/>
        <w:jc w:val="both"/>
        <w:rPr>
          <w:rFonts w:ascii="Times New Roman" w:hAnsi="Times New Roman"/>
          <w:sz w:val="28"/>
          <w:szCs w:val="24"/>
          <w:lang w:val="uk-UA"/>
        </w:rPr>
      </w:pPr>
      <w:r w:rsidRPr="00186CF0">
        <w:rPr>
          <w:rFonts w:ascii="Times New Roman" w:hAnsi="Times New Roman"/>
          <w:sz w:val="28"/>
          <w:szCs w:val="24"/>
          <w:lang w:val="uk-UA"/>
        </w:rPr>
        <w:t>4. Здатність приймати обґрунтовані рішення.</w:t>
      </w:r>
    </w:p>
    <w:p w:rsidR="007353CD" w:rsidRPr="00186CF0" w:rsidRDefault="007353CD" w:rsidP="00C81B8D">
      <w:pPr>
        <w:spacing w:after="0" w:line="360" w:lineRule="auto"/>
        <w:jc w:val="both"/>
        <w:rPr>
          <w:rFonts w:ascii="Times New Roman" w:hAnsi="Times New Roman"/>
          <w:sz w:val="28"/>
          <w:szCs w:val="24"/>
          <w:lang w:val="uk-UA"/>
        </w:rPr>
      </w:pPr>
      <w:r w:rsidRPr="00186CF0">
        <w:rPr>
          <w:rFonts w:ascii="Times New Roman" w:hAnsi="Times New Roman"/>
          <w:sz w:val="28"/>
          <w:szCs w:val="24"/>
          <w:lang w:val="uk-UA"/>
        </w:rPr>
        <w:t>5. Здатність до планування, складання прогнозів і передбачення наслідків своїх дій</w:t>
      </w:r>
    </w:p>
    <w:p w:rsidR="007353CD" w:rsidRPr="00186CF0" w:rsidRDefault="007353CD" w:rsidP="00C81B8D">
      <w:pPr>
        <w:spacing w:after="0" w:line="360" w:lineRule="auto"/>
        <w:jc w:val="both"/>
        <w:rPr>
          <w:rFonts w:ascii="Times New Roman" w:hAnsi="Times New Roman"/>
          <w:sz w:val="28"/>
          <w:szCs w:val="24"/>
          <w:lang w:val="uk-UA"/>
        </w:rPr>
      </w:pPr>
      <w:r w:rsidRPr="00186CF0">
        <w:rPr>
          <w:rFonts w:ascii="Times New Roman" w:hAnsi="Times New Roman"/>
          <w:sz w:val="28"/>
          <w:szCs w:val="24"/>
          <w:lang w:val="uk-UA"/>
        </w:rPr>
        <w:t>6. Здатність до співпраці і взаємодії в команді.</w:t>
      </w:r>
    </w:p>
    <w:p w:rsidR="007353CD" w:rsidRPr="00186CF0" w:rsidRDefault="007353CD" w:rsidP="00C81B8D">
      <w:pPr>
        <w:spacing w:after="0" w:line="360" w:lineRule="auto"/>
        <w:jc w:val="both"/>
        <w:rPr>
          <w:rFonts w:ascii="Times New Roman" w:hAnsi="Times New Roman"/>
          <w:sz w:val="28"/>
          <w:szCs w:val="24"/>
          <w:lang w:val="uk-UA"/>
        </w:rPr>
      </w:pPr>
      <w:r w:rsidRPr="00186CF0">
        <w:rPr>
          <w:rFonts w:ascii="Times New Roman" w:hAnsi="Times New Roman"/>
          <w:sz w:val="28"/>
          <w:szCs w:val="24"/>
          <w:lang w:val="uk-UA"/>
        </w:rPr>
        <w:t>7. Здатність до самокритики і сприймання конструктивної критики.</w:t>
      </w:r>
    </w:p>
    <w:p w:rsidR="007353CD" w:rsidRPr="00186CF0" w:rsidRDefault="007353CD" w:rsidP="00C81B8D">
      <w:pPr>
        <w:spacing w:after="0" w:line="360" w:lineRule="auto"/>
        <w:jc w:val="both"/>
        <w:rPr>
          <w:rFonts w:ascii="Times New Roman" w:hAnsi="Times New Roman"/>
          <w:sz w:val="28"/>
          <w:szCs w:val="24"/>
          <w:lang w:val="uk-UA"/>
        </w:rPr>
      </w:pPr>
      <w:r w:rsidRPr="00186CF0">
        <w:rPr>
          <w:rFonts w:ascii="Times New Roman" w:hAnsi="Times New Roman"/>
          <w:sz w:val="28"/>
          <w:szCs w:val="24"/>
          <w:lang w:val="uk-UA"/>
        </w:rPr>
        <w:t>8. Здатність приймати рішення і діяти відповідно до морально-етичних і правових норм.</w:t>
      </w:r>
    </w:p>
    <w:p w:rsidR="007353CD" w:rsidRPr="00186CF0" w:rsidRDefault="007353CD" w:rsidP="00C81B8D">
      <w:pPr>
        <w:spacing w:after="0" w:line="360" w:lineRule="auto"/>
        <w:jc w:val="both"/>
        <w:rPr>
          <w:rFonts w:ascii="Times New Roman" w:hAnsi="Times New Roman"/>
          <w:sz w:val="28"/>
          <w:szCs w:val="24"/>
          <w:lang w:val="uk-UA"/>
        </w:rPr>
      </w:pPr>
      <w:r w:rsidRPr="00186CF0">
        <w:rPr>
          <w:rFonts w:ascii="Times New Roman" w:hAnsi="Times New Roman"/>
          <w:sz w:val="28"/>
          <w:szCs w:val="24"/>
          <w:lang w:val="uk-UA"/>
        </w:rPr>
        <w:t>9. Здатність до вільного користування засобами сучасних інформаційних і комунікаційних технологій.</w:t>
      </w:r>
    </w:p>
    <w:p w:rsidR="007353CD" w:rsidRPr="00186CF0" w:rsidRDefault="007353CD" w:rsidP="00C81B8D">
      <w:pPr>
        <w:spacing w:after="0" w:line="360" w:lineRule="auto"/>
        <w:jc w:val="both"/>
        <w:rPr>
          <w:rFonts w:ascii="Times New Roman" w:hAnsi="Times New Roman"/>
          <w:sz w:val="28"/>
          <w:szCs w:val="24"/>
          <w:lang w:val="uk-UA"/>
        </w:rPr>
      </w:pPr>
      <w:r w:rsidRPr="00186CF0">
        <w:rPr>
          <w:rFonts w:ascii="Times New Roman" w:hAnsi="Times New Roman"/>
          <w:sz w:val="28"/>
          <w:szCs w:val="24"/>
          <w:lang w:val="uk-UA"/>
        </w:rPr>
        <w:t>1</w:t>
      </w:r>
      <w:r>
        <w:rPr>
          <w:rFonts w:ascii="Times New Roman" w:hAnsi="Times New Roman"/>
          <w:sz w:val="28"/>
          <w:szCs w:val="24"/>
          <w:lang w:val="uk-UA"/>
        </w:rPr>
        <w:t>0</w:t>
      </w:r>
      <w:r w:rsidRPr="00186CF0">
        <w:rPr>
          <w:rFonts w:ascii="Times New Roman" w:hAnsi="Times New Roman"/>
          <w:sz w:val="28"/>
          <w:szCs w:val="24"/>
          <w:lang w:val="uk-UA"/>
        </w:rPr>
        <w:t>. Здатність до забезпечення безпеки діяльності власної та інших учасників освітнього процесу.</w:t>
      </w:r>
    </w:p>
    <w:p w:rsidR="007353CD" w:rsidRPr="00186CF0" w:rsidRDefault="007353CD" w:rsidP="00C81B8D">
      <w:pPr>
        <w:spacing w:after="0" w:line="360" w:lineRule="auto"/>
        <w:jc w:val="both"/>
        <w:rPr>
          <w:rFonts w:ascii="Times New Roman" w:hAnsi="Times New Roman"/>
          <w:sz w:val="28"/>
          <w:szCs w:val="24"/>
          <w:lang w:val="uk-UA"/>
        </w:rPr>
      </w:pPr>
      <w:r w:rsidRPr="00186CF0">
        <w:rPr>
          <w:rFonts w:ascii="Times New Roman" w:hAnsi="Times New Roman"/>
          <w:sz w:val="28"/>
          <w:szCs w:val="24"/>
          <w:lang w:val="uk-UA"/>
        </w:rPr>
        <w:t>1</w:t>
      </w:r>
      <w:r>
        <w:rPr>
          <w:rFonts w:ascii="Times New Roman" w:hAnsi="Times New Roman"/>
          <w:sz w:val="28"/>
          <w:szCs w:val="24"/>
          <w:lang w:val="uk-UA"/>
        </w:rPr>
        <w:t>1</w:t>
      </w:r>
      <w:r w:rsidRPr="00186CF0">
        <w:rPr>
          <w:rFonts w:ascii="Times New Roman" w:hAnsi="Times New Roman"/>
          <w:sz w:val="28"/>
          <w:szCs w:val="24"/>
          <w:lang w:val="uk-UA"/>
        </w:rPr>
        <w:t xml:space="preserve">. </w:t>
      </w:r>
      <w:r w:rsidRPr="00186CF0">
        <w:rPr>
          <w:rFonts w:ascii="Times New Roman" w:hAnsi="Times New Roman"/>
          <w:sz w:val="28"/>
          <w:szCs w:val="28"/>
          <w:lang w:val="uk-UA"/>
        </w:rPr>
        <w:t>Здатність до управління</w:t>
      </w:r>
      <w:r w:rsidRPr="00186CF0">
        <w:rPr>
          <w:rFonts w:ascii="Times New Roman" w:hAnsi="Times New Roman"/>
          <w:sz w:val="28"/>
          <w:szCs w:val="28"/>
        </w:rPr>
        <w:t xml:space="preserve"> якістю роботи</w:t>
      </w:r>
      <w:r w:rsidRPr="00186CF0">
        <w:rPr>
          <w:rFonts w:ascii="Times New Roman" w:hAnsi="Times New Roman"/>
          <w:sz w:val="28"/>
          <w:szCs w:val="28"/>
          <w:lang w:val="uk-UA"/>
        </w:rPr>
        <w:t>, що виконується.</w:t>
      </w:r>
    </w:p>
    <w:p w:rsidR="007353CD" w:rsidRPr="00AD52F6" w:rsidRDefault="007353CD" w:rsidP="00C81B8D">
      <w:pPr>
        <w:pStyle w:val="a5"/>
        <w:numPr>
          <w:ilvl w:val="0"/>
          <w:numId w:val="4"/>
        </w:numPr>
        <w:tabs>
          <w:tab w:val="left" w:pos="284"/>
        </w:tabs>
        <w:spacing w:after="0" w:line="360" w:lineRule="auto"/>
        <w:ind w:left="426" w:firstLine="0"/>
        <w:jc w:val="both"/>
        <w:rPr>
          <w:rFonts w:ascii="Times New Roman" w:eastAsia="Times New Roman" w:hAnsi="Times New Roman"/>
          <w:b/>
          <w:sz w:val="28"/>
          <w:szCs w:val="28"/>
          <w:lang w:val="uk-UA" w:eastAsia="ru-RU"/>
        </w:rPr>
      </w:pPr>
      <w:r w:rsidRPr="00AD52F6">
        <w:rPr>
          <w:rFonts w:ascii="Times New Roman" w:eastAsia="Times New Roman" w:hAnsi="Times New Roman"/>
          <w:b/>
          <w:sz w:val="28"/>
          <w:szCs w:val="28"/>
          <w:lang w:val="uk-UA" w:eastAsia="ru-RU"/>
        </w:rPr>
        <w:t xml:space="preserve">ІІ. Фахові: </w:t>
      </w:r>
    </w:p>
    <w:p w:rsidR="007353CD" w:rsidRPr="00AD52F6" w:rsidRDefault="007353CD" w:rsidP="00C81B8D">
      <w:pPr>
        <w:pStyle w:val="a5"/>
        <w:numPr>
          <w:ilvl w:val="0"/>
          <w:numId w:val="3"/>
        </w:numPr>
        <w:spacing w:line="360" w:lineRule="auto"/>
        <w:jc w:val="both"/>
        <w:rPr>
          <w:rFonts w:ascii="Times New Roman" w:hAnsi="Times New Roman"/>
          <w:sz w:val="28"/>
          <w:szCs w:val="28"/>
          <w:lang w:val="uk-UA"/>
        </w:rPr>
      </w:pPr>
      <w:r w:rsidRPr="00AD52F6">
        <w:rPr>
          <w:rFonts w:ascii="Times New Roman" w:hAnsi="Times New Roman"/>
          <w:sz w:val="28"/>
          <w:szCs w:val="28"/>
          <w:lang w:val="uk-UA"/>
        </w:rPr>
        <w:t>розуміння суті, призначення й змісту гуманітарних наук, функцій історичної науки як складової частини наукової думки і духовної культури суспільства;</w:t>
      </w:r>
    </w:p>
    <w:p w:rsidR="007353CD" w:rsidRPr="00AD52F6" w:rsidRDefault="007353CD" w:rsidP="00C81B8D">
      <w:pPr>
        <w:pStyle w:val="a5"/>
        <w:numPr>
          <w:ilvl w:val="0"/>
          <w:numId w:val="3"/>
        </w:numPr>
        <w:spacing w:line="360" w:lineRule="auto"/>
        <w:jc w:val="both"/>
        <w:rPr>
          <w:rFonts w:ascii="Times New Roman" w:hAnsi="Times New Roman"/>
          <w:sz w:val="28"/>
          <w:szCs w:val="28"/>
          <w:lang w:val="uk-UA"/>
        </w:rPr>
      </w:pPr>
      <w:r w:rsidRPr="00AD52F6">
        <w:rPr>
          <w:rFonts w:ascii="Times New Roman" w:hAnsi="Times New Roman"/>
          <w:sz w:val="28"/>
          <w:szCs w:val="28"/>
          <w:lang w:val="uk-UA"/>
        </w:rPr>
        <w:lastRenderedPageBreak/>
        <w:t>докладне знання</w:t>
      </w:r>
      <w:r w:rsidR="006A6BED">
        <w:rPr>
          <w:rFonts w:ascii="Times New Roman" w:hAnsi="Times New Roman"/>
          <w:sz w:val="28"/>
          <w:szCs w:val="28"/>
          <w:lang w:val="uk-UA"/>
        </w:rPr>
        <w:t xml:space="preserve"> джерельної бази, зокрема мемуаристики з</w:t>
      </w:r>
      <w:r w:rsidRPr="00AD52F6">
        <w:rPr>
          <w:rFonts w:ascii="Times New Roman" w:hAnsi="Times New Roman"/>
          <w:sz w:val="28"/>
          <w:szCs w:val="28"/>
          <w:lang w:val="uk-UA"/>
        </w:rPr>
        <w:t xml:space="preserve"> історії Україн</w:t>
      </w:r>
      <w:r w:rsidR="006A6BED">
        <w:rPr>
          <w:rFonts w:ascii="Times New Roman" w:hAnsi="Times New Roman"/>
          <w:sz w:val="28"/>
          <w:szCs w:val="28"/>
          <w:lang w:val="uk-UA"/>
        </w:rPr>
        <w:t>ської революції 1917-1921 рр.,</w:t>
      </w:r>
    </w:p>
    <w:p w:rsidR="007353CD" w:rsidRPr="00AD52F6" w:rsidRDefault="007353CD" w:rsidP="00C81B8D">
      <w:pPr>
        <w:pStyle w:val="a5"/>
        <w:numPr>
          <w:ilvl w:val="0"/>
          <w:numId w:val="3"/>
        </w:numPr>
        <w:spacing w:line="360" w:lineRule="auto"/>
        <w:jc w:val="both"/>
        <w:rPr>
          <w:rFonts w:ascii="Times New Roman" w:hAnsi="Times New Roman"/>
          <w:sz w:val="28"/>
          <w:szCs w:val="28"/>
          <w:lang w:val="uk-UA"/>
        </w:rPr>
      </w:pPr>
      <w:r w:rsidRPr="00AD52F6">
        <w:rPr>
          <w:rFonts w:ascii="Times New Roman" w:hAnsi="Times New Roman"/>
          <w:sz w:val="28"/>
          <w:szCs w:val="28"/>
          <w:lang w:val="uk-UA"/>
        </w:rPr>
        <w:t>розгляд суспільних явищ у розвитку і в конкретно-історичних умовах;</w:t>
      </w:r>
    </w:p>
    <w:p w:rsidR="007353CD" w:rsidRPr="00AD52F6" w:rsidRDefault="007353CD" w:rsidP="00C81B8D">
      <w:pPr>
        <w:pStyle w:val="a5"/>
        <w:numPr>
          <w:ilvl w:val="0"/>
          <w:numId w:val="3"/>
        </w:numPr>
        <w:spacing w:line="360" w:lineRule="auto"/>
        <w:jc w:val="both"/>
        <w:rPr>
          <w:rFonts w:ascii="Times New Roman" w:hAnsi="Times New Roman"/>
          <w:sz w:val="28"/>
          <w:szCs w:val="28"/>
          <w:lang w:val="uk-UA"/>
        </w:rPr>
      </w:pPr>
      <w:r w:rsidRPr="00AD52F6">
        <w:rPr>
          <w:rFonts w:ascii="Times New Roman" w:hAnsi="Times New Roman"/>
          <w:sz w:val="28"/>
          <w:szCs w:val="28"/>
          <w:lang w:val="uk-UA"/>
        </w:rPr>
        <w:t>оцінку подій та діяльності людей в історичному процесі з позицій загальнолюдських цінностей, критичну оцінку історичних фактів на підставі альтернативних поглядів на проблеми;</w:t>
      </w:r>
    </w:p>
    <w:p w:rsidR="007353CD" w:rsidRPr="00AD52F6" w:rsidRDefault="007353CD" w:rsidP="00C81B8D">
      <w:pPr>
        <w:pStyle w:val="a5"/>
        <w:numPr>
          <w:ilvl w:val="0"/>
          <w:numId w:val="3"/>
        </w:numPr>
        <w:spacing w:line="360" w:lineRule="auto"/>
        <w:jc w:val="both"/>
        <w:rPr>
          <w:rFonts w:ascii="Times New Roman" w:hAnsi="Times New Roman"/>
          <w:sz w:val="28"/>
          <w:szCs w:val="28"/>
          <w:lang w:val="uk-UA"/>
        </w:rPr>
      </w:pPr>
      <w:r w:rsidRPr="00AD52F6">
        <w:rPr>
          <w:rFonts w:ascii="Times New Roman" w:hAnsi="Times New Roman"/>
          <w:sz w:val="28"/>
          <w:szCs w:val="28"/>
          <w:lang w:val="uk-UA"/>
        </w:rPr>
        <w:t>з’ясування причинно-наслідкових зв’язків в історичних подіях минулого, аналіз і узагальнення історичного матеріалу в певній системі, порівняння історичних фактів на основі здобутих знань і формування на цьому ґрунті особистого світогляду;</w:t>
      </w:r>
    </w:p>
    <w:p w:rsidR="007353CD" w:rsidRDefault="007353CD" w:rsidP="00C81B8D">
      <w:pPr>
        <w:pStyle w:val="a5"/>
        <w:numPr>
          <w:ilvl w:val="0"/>
          <w:numId w:val="3"/>
        </w:numPr>
        <w:spacing w:line="360" w:lineRule="auto"/>
        <w:jc w:val="both"/>
        <w:rPr>
          <w:rFonts w:ascii="Times New Roman" w:hAnsi="Times New Roman"/>
          <w:sz w:val="28"/>
          <w:szCs w:val="28"/>
          <w:lang w:val="uk-UA"/>
        </w:rPr>
      </w:pPr>
      <w:r w:rsidRPr="00AD52F6">
        <w:rPr>
          <w:rFonts w:ascii="Times New Roman" w:hAnsi="Times New Roman"/>
          <w:sz w:val="28"/>
          <w:szCs w:val="28"/>
          <w:lang w:val="uk-UA"/>
        </w:rPr>
        <w:t>знання здобутків гуманітарних і суспільних наук.</w:t>
      </w:r>
    </w:p>
    <w:p w:rsidR="007353CD" w:rsidRPr="007353CD" w:rsidRDefault="007353CD" w:rsidP="00C81B8D">
      <w:pPr>
        <w:pStyle w:val="a5"/>
        <w:numPr>
          <w:ilvl w:val="0"/>
          <w:numId w:val="3"/>
        </w:numPr>
        <w:spacing w:after="0" w:line="360" w:lineRule="auto"/>
        <w:jc w:val="both"/>
        <w:rPr>
          <w:rFonts w:ascii="Times New Roman" w:hAnsi="Times New Roman"/>
          <w:sz w:val="28"/>
          <w:szCs w:val="28"/>
          <w:lang w:val="uk-UA"/>
        </w:rPr>
      </w:pPr>
      <w:r w:rsidRPr="007353CD">
        <w:rPr>
          <w:rFonts w:ascii="Times New Roman" w:hAnsi="Times New Roman"/>
          <w:b/>
          <w:bCs/>
          <w:sz w:val="28"/>
          <w:szCs w:val="28"/>
          <w:lang w:val="uk-UA"/>
        </w:rPr>
        <w:t>Міждисциплінарні зв’язки</w:t>
      </w:r>
      <w:r w:rsidRPr="007353CD">
        <w:rPr>
          <w:rFonts w:ascii="Times New Roman" w:hAnsi="Times New Roman"/>
          <w:sz w:val="28"/>
          <w:szCs w:val="28"/>
          <w:lang w:val="uk-UA"/>
        </w:rPr>
        <w:t xml:space="preserve">: при вивченні курсу необхідно використовувати знання з </w:t>
      </w:r>
      <w:r w:rsidR="00336C8A" w:rsidRPr="007353CD">
        <w:rPr>
          <w:rFonts w:ascii="Times New Roman" w:hAnsi="Times New Roman"/>
          <w:sz w:val="28"/>
          <w:szCs w:val="28"/>
          <w:lang w:val="uk-UA"/>
        </w:rPr>
        <w:t>джерелознавства,</w:t>
      </w:r>
      <w:r w:rsidR="00336C8A">
        <w:rPr>
          <w:rFonts w:ascii="Times New Roman" w:hAnsi="Times New Roman"/>
          <w:sz w:val="28"/>
          <w:szCs w:val="28"/>
          <w:lang w:val="uk-UA"/>
        </w:rPr>
        <w:t xml:space="preserve"> </w:t>
      </w:r>
      <w:r w:rsidRPr="007353CD">
        <w:rPr>
          <w:rFonts w:ascii="Times New Roman" w:hAnsi="Times New Roman"/>
          <w:sz w:val="28"/>
          <w:szCs w:val="28"/>
          <w:lang w:val="uk-UA"/>
        </w:rPr>
        <w:t xml:space="preserve">всесвітньої історії, </w:t>
      </w:r>
      <w:r w:rsidR="00336C8A">
        <w:rPr>
          <w:rFonts w:ascii="Times New Roman" w:hAnsi="Times New Roman"/>
          <w:sz w:val="28"/>
          <w:szCs w:val="28"/>
          <w:lang w:val="uk-UA"/>
        </w:rPr>
        <w:t>спеціальних історичних дисциплін</w:t>
      </w:r>
      <w:r w:rsidRPr="007353CD">
        <w:rPr>
          <w:rFonts w:ascii="Times New Roman" w:hAnsi="Times New Roman"/>
          <w:sz w:val="28"/>
          <w:szCs w:val="28"/>
          <w:lang w:val="uk-UA"/>
        </w:rPr>
        <w:t>.</w:t>
      </w:r>
    </w:p>
    <w:p w:rsidR="007353CD" w:rsidRPr="007353CD" w:rsidRDefault="007353CD" w:rsidP="00C81B8D">
      <w:pPr>
        <w:pStyle w:val="a5"/>
        <w:numPr>
          <w:ilvl w:val="0"/>
          <w:numId w:val="3"/>
        </w:numPr>
        <w:spacing w:after="0" w:line="360" w:lineRule="auto"/>
        <w:jc w:val="both"/>
        <w:rPr>
          <w:rFonts w:ascii="Times New Roman" w:hAnsi="Times New Roman"/>
          <w:sz w:val="28"/>
          <w:szCs w:val="28"/>
          <w:lang w:val="uk-UA"/>
        </w:rPr>
      </w:pPr>
      <w:r w:rsidRPr="007353CD">
        <w:rPr>
          <w:rFonts w:ascii="Times New Roman" w:hAnsi="Times New Roman"/>
          <w:b/>
          <w:iCs/>
          <w:sz w:val="28"/>
          <w:szCs w:val="28"/>
          <w:lang w:val="uk-UA" w:bidi="te-IN"/>
        </w:rPr>
        <w:t>Структура викладення методичного матеріалу</w:t>
      </w:r>
      <w:r w:rsidRPr="007353CD">
        <w:rPr>
          <w:rFonts w:ascii="Times New Roman" w:hAnsi="Times New Roman"/>
          <w:iCs/>
          <w:sz w:val="28"/>
          <w:szCs w:val="28"/>
          <w:lang w:val="uk-UA" w:bidi="te-IN"/>
        </w:rPr>
        <w:t xml:space="preserve"> відповідає цивілізаційному підходу вивчення </w:t>
      </w:r>
      <w:r w:rsidRPr="007353CD">
        <w:rPr>
          <w:rFonts w:ascii="Times New Roman" w:hAnsi="Times New Roman"/>
          <w:sz w:val="28"/>
          <w:szCs w:val="28"/>
          <w:lang w:val="uk-UA"/>
        </w:rPr>
        <w:t xml:space="preserve">світової історії. </w:t>
      </w:r>
      <w:r w:rsidRPr="007353CD">
        <w:rPr>
          <w:rFonts w:ascii="Times New Roman" w:hAnsi="Times New Roman"/>
          <w:sz w:val="28"/>
          <w:szCs w:val="28"/>
        </w:rPr>
        <w:t xml:space="preserve">В аспекті такого підходу програма викладання курсу складається з </w:t>
      </w:r>
      <w:r w:rsidRPr="007353CD">
        <w:rPr>
          <w:rFonts w:ascii="Times New Roman" w:hAnsi="Times New Roman"/>
          <w:sz w:val="28"/>
          <w:szCs w:val="28"/>
          <w:lang w:val="uk-UA"/>
        </w:rPr>
        <w:t xml:space="preserve">3 </w:t>
      </w:r>
      <w:r w:rsidRPr="007353CD">
        <w:rPr>
          <w:rFonts w:ascii="Times New Roman" w:hAnsi="Times New Roman"/>
          <w:sz w:val="28"/>
          <w:szCs w:val="28"/>
        </w:rPr>
        <w:t>змістових блоків</w:t>
      </w:r>
      <w:r w:rsidRPr="007353CD">
        <w:rPr>
          <w:rFonts w:ascii="Times New Roman" w:hAnsi="Times New Roman"/>
          <w:sz w:val="28"/>
          <w:szCs w:val="28"/>
          <w:lang w:val="uk-UA"/>
        </w:rPr>
        <w:t>, що відображають історію Україн</w:t>
      </w:r>
      <w:r w:rsidR="00C608F0">
        <w:rPr>
          <w:rFonts w:ascii="Times New Roman" w:hAnsi="Times New Roman"/>
          <w:sz w:val="28"/>
          <w:szCs w:val="28"/>
          <w:lang w:val="uk-UA"/>
        </w:rPr>
        <w:t xml:space="preserve">ської революції 1917-1921 рр. на підставі вивчення </w:t>
      </w:r>
      <w:r w:rsidR="00336C8A">
        <w:rPr>
          <w:rFonts w:ascii="Times New Roman" w:hAnsi="Times New Roman"/>
          <w:sz w:val="28"/>
          <w:szCs w:val="28"/>
          <w:lang w:val="uk-UA"/>
        </w:rPr>
        <w:t>історико-</w:t>
      </w:r>
      <w:r w:rsidR="00C608F0">
        <w:rPr>
          <w:rFonts w:ascii="Times New Roman" w:hAnsi="Times New Roman"/>
          <w:sz w:val="28"/>
          <w:szCs w:val="28"/>
          <w:lang w:val="uk-UA"/>
        </w:rPr>
        <w:t>мемуарної спадщини.</w:t>
      </w:r>
    </w:p>
    <w:p w:rsidR="00D84FE9" w:rsidRDefault="00D84FE9" w:rsidP="00C81B8D">
      <w:pPr>
        <w:spacing w:line="360" w:lineRule="auto"/>
        <w:rPr>
          <w:rFonts w:ascii="Times New Roman" w:eastAsia="Times New Roman" w:hAnsi="Times New Roman"/>
          <w:sz w:val="28"/>
          <w:szCs w:val="28"/>
          <w:lang w:val="uk-UA" w:eastAsia="ru-RU"/>
        </w:rPr>
      </w:pPr>
    </w:p>
    <w:p w:rsidR="007353CD" w:rsidRDefault="007353CD" w:rsidP="00C81B8D">
      <w:pPr>
        <w:spacing w:line="36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br w:type="page"/>
      </w:r>
    </w:p>
    <w:p w:rsidR="007353CD" w:rsidRDefault="007353CD" w:rsidP="007353CD">
      <w:pPr>
        <w:spacing w:line="240" w:lineRule="auto"/>
        <w:jc w:val="center"/>
        <w:rPr>
          <w:rFonts w:ascii="Times New Roman" w:hAnsi="Times New Roman" w:cs="Times New Roman"/>
          <w:b/>
          <w:sz w:val="28"/>
          <w:szCs w:val="28"/>
          <w:lang w:val="uk-UA"/>
        </w:rPr>
      </w:pPr>
      <w:r w:rsidRPr="00B42711">
        <w:rPr>
          <w:rFonts w:ascii="Times New Roman" w:hAnsi="Times New Roman" w:cs="Times New Roman"/>
          <w:b/>
          <w:sz w:val="28"/>
          <w:szCs w:val="28"/>
        </w:rPr>
        <w:lastRenderedPageBreak/>
        <w:t>НАВЧАЛЬНО–ТЕМАТИЧНИЙ ПЛАН</w:t>
      </w:r>
      <w:r>
        <w:rPr>
          <w:rFonts w:ascii="Times New Roman" w:hAnsi="Times New Roman" w:cs="Times New Roman"/>
          <w:b/>
          <w:sz w:val="28"/>
          <w:szCs w:val="28"/>
          <w:lang w:val="uk-UA"/>
        </w:rPr>
        <w:t xml:space="preserve"> ЛЕКЦІЙНИХ ЗАНЯТЬ</w:t>
      </w:r>
    </w:p>
    <w:p w:rsidR="00C81B8D" w:rsidRPr="00774CA3" w:rsidRDefault="00C81B8D" w:rsidP="007353CD">
      <w:pPr>
        <w:spacing w:line="240" w:lineRule="auto"/>
        <w:jc w:val="center"/>
        <w:rPr>
          <w:rFonts w:ascii="Times New Roman" w:hAnsi="Times New Roman"/>
          <w:b/>
          <w:sz w:val="32"/>
          <w:szCs w:val="32"/>
          <w:lang w:val="uk-UA"/>
        </w:rPr>
      </w:pPr>
    </w:p>
    <w:p w:rsidR="007353CD" w:rsidRDefault="007353CD" w:rsidP="007353CD">
      <w:pPr>
        <w:ind w:firstLine="709"/>
        <w:jc w:val="both"/>
        <w:rPr>
          <w:rFonts w:ascii="Times New Roman" w:hAnsi="Times New Roman"/>
          <w:sz w:val="28"/>
          <w:szCs w:val="28"/>
          <w:lang w:val="uk-UA"/>
        </w:rPr>
      </w:pPr>
      <w:r w:rsidRPr="00D84FE9">
        <w:rPr>
          <w:rFonts w:ascii="Times New Roman" w:hAnsi="Times New Roman"/>
          <w:b/>
          <w:sz w:val="28"/>
          <w:szCs w:val="28"/>
          <w:lang w:val="uk-UA"/>
        </w:rPr>
        <w:t>Тема 1.</w:t>
      </w:r>
      <w:r w:rsidRPr="00981A02">
        <w:rPr>
          <w:rFonts w:ascii="Times New Roman" w:hAnsi="Times New Roman"/>
          <w:sz w:val="28"/>
          <w:szCs w:val="28"/>
          <w:lang w:val="uk-UA"/>
        </w:rPr>
        <w:t xml:space="preserve"> </w:t>
      </w:r>
      <w:r w:rsidRPr="00981A02">
        <w:rPr>
          <w:rFonts w:ascii="Times New Roman" w:hAnsi="Times New Roman"/>
          <w:b/>
          <w:sz w:val="28"/>
          <w:szCs w:val="28"/>
          <w:lang w:val="uk-UA"/>
        </w:rPr>
        <w:t>Вступ до курсу</w:t>
      </w:r>
      <w:r w:rsidRPr="00981A02">
        <w:rPr>
          <w:rFonts w:ascii="Times New Roman" w:hAnsi="Times New Roman"/>
          <w:sz w:val="28"/>
          <w:szCs w:val="28"/>
          <w:lang w:val="uk-UA"/>
        </w:rPr>
        <w:t xml:space="preserve">. </w:t>
      </w:r>
    </w:p>
    <w:p w:rsidR="007353CD" w:rsidRPr="00981A02" w:rsidRDefault="007353CD" w:rsidP="007353CD">
      <w:pPr>
        <w:ind w:firstLine="709"/>
        <w:jc w:val="both"/>
        <w:rPr>
          <w:rFonts w:ascii="Times New Roman" w:hAnsi="Times New Roman"/>
          <w:bCs/>
          <w:sz w:val="28"/>
          <w:szCs w:val="28"/>
          <w:lang w:val="uk-UA"/>
        </w:rPr>
      </w:pPr>
      <w:r w:rsidRPr="00981A02">
        <w:rPr>
          <w:rFonts w:ascii="Times New Roman" w:hAnsi="Times New Roman"/>
          <w:bCs/>
          <w:sz w:val="28"/>
          <w:szCs w:val="28"/>
          <w:lang w:val="uk-UA"/>
        </w:rPr>
        <w:t xml:space="preserve">Предмет, мета, завдання курсу. </w:t>
      </w:r>
      <w:r w:rsidR="00044C6A">
        <w:rPr>
          <w:rFonts w:ascii="Times New Roman" w:hAnsi="Times New Roman"/>
          <w:bCs/>
          <w:sz w:val="28"/>
          <w:szCs w:val="28"/>
          <w:lang w:val="uk-UA"/>
        </w:rPr>
        <w:t>Класифікація мемуарних джерел.</w:t>
      </w:r>
    </w:p>
    <w:p w:rsidR="007353CD" w:rsidRPr="00044C6A" w:rsidRDefault="007353CD" w:rsidP="00702A0E">
      <w:pPr>
        <w:tabs>
          <w:tab w:val="right" w:pos="9355"/>
        </w:tabs>
        <w:ind w:firstLine="709"/>
        <w:jc w:val="both"/>
        <w:rPr>
          <w:rFonts w:ascii="Times New Roman" w:hAnsi="Times New Roman"/>
          <w:b/>
          <w:color w:val="FF0000"/>
          <w:sz w:val="28"/>
          <w:szCs w:val="28"/>
          <w:lang w:val="uk-UA"/>
        </w:rPr>
      </w:pPr>
      <w:r w:rsidRPr="00D84FE9">
        <w:rPr>
          <w:rFonts w:ascii="Times New Roman" w:hAnsi="Times New Roman"/>
          <w:b/>
          <w:bCs/>
          <w:sz w:val="28"/>
          <w:szCs w:val="28"/>
          <w:lang w:val="uk-UA"/>
        </w:rPr>
        <w:t>Тема 2.</w:t>
      </w:r>
      <w:r w:rsidRPr="00044C6A">
        <w:rPr>
          <w:rFonts w:ascii="Times New Roman" w:hAnsi="Times New Roman"/>
          <w:sz w:val="28"/>
          <w:szCs w:val="28"/>
          <w:lang w:val="uk-UA"/>
        </w:rPr>
        <w:t xml:space="preserve"> </w:t>
      </w:r>
      <w:r w:rsidRPr="00702A0E">
        <w:rPr>
          <w:rFonts w:ascii="Times New Roman" w:hAnsi="Times New Roman"/>
          <w:b/>
          <w:sz w:val="28"/>
          <w:szCs w:val="28"/>
          <w:lang w:val="uk-UA"/>
        </w:rPr>
        <w:t>Українськ</w:t>
      </w:r>
      <w:r w:rsidR="00013605" w:rsidRPr="00702A0E">
        <w:rPr>
          <w:rFonts w:ascii="Times New Roman" w:hAnsi="Times New Roman"/>
          <w:b/>
          <w:sz w:val="28"/>
          <w:szCs w:val="28"/>
          <w:lang w:val="uk-UA"/>
        </w:rPr>
        <w:t xml:space="preserve">а Центральна Рада </w:t>
      </w:r>
      <w:r w:rsidR="00044C6A" w:rsidRPr="00702A0E">
        <w:rPr>
          <w:rFonts w:ascii="Times New Roman" w:hAnsi="Times New Roman"/>
          <w:b/>
          <w:sz w:val="28"/>
          <w:szCs w:val="28"/>
          <w:lang w:val="uk-UA"/>
        </w:rPr>
        <w:t>у світлі мемуаристики</w:t>
      </w:r>
      <w:r w:rsidR="00702A0E" w:rsidRPr="00C81B8D">
        <w:rPr>
          <w:rFonts w:ascii="Times New Roman" w:hAnsi="Times New Roman"/>
          <w:b/>
          <w:sz w:val="28"/>
          <w:szCs w:val="28"/>
          <w:lang w:val="uk-UA"/>
        </w:rPr>
        <w:t>.</w:t>
      </w:r>
      <w:r w:rsidR="00702A0E">
        <w:rPr>
          <w:rFonts w:ascii="Times New Roman" w:hAnsi="Times New Roman"/>
          <w:b/>
          <w:color w:val="FF0000"/>
          <w:sz w:val="28"/>
          <w:szCs w:val="28"/>
          <w:lang w:val="uk-UA"/>
        </w:rPr>
        <w:tab/>
      </w:r>
    </w:p>
    <w:p w:rsidR="007353CD" w:rsidRPr="00981A02" w:rsidRDefault="007353CD" w:rsidP="00C81B8D">
      <w:pPr>
        <w:spacing w:line="360" w:lineRule="auto"/>
        <w:ind w:firstLine="709"/>
        <w:jc w:val="both"/>
        <w:rPr>
          <w:rFonts w:ascii="Times New Roman" w:hAnsi="Times New Roman"/>
          <w:b/>
          <w:sz w:val="28"/>
          <w:szCs w:val="28"/>
          <w:lang w:val="uk-UA"/>
        </w:rPr>
      </w:pPr>
      <w:r w:rsidRPr="00981A02">
        <w:rPr>
          <w:rFonts w:ascii="Times New Roman" w:hAnsi="Times New Roman"/>
          <w:sz w:val="28"/>
          <w:szCs w:val="28"/>
          <w:lang w:val="uk-UA"/>
        </w:rPr>
        <w:t xml:space="preserve">Український національний рух на початку ХХ ст. Утворення Центральної Ради. Український національний конгрес. Українізація збройних сил. Всеукраїнські військові з їзди. І та ІІ Універсали. </w:t>
      </w:r>
      <w:r w:rsidRPr="00981A02">
        <w:rPr>
          <w:rFonts w:ascii="Times New Roman" w:hAnsi="Times New Roman"/>
          <w:spacing w:val="1"/>
          <w:sz w:val="28"/>
          <w:szCs w:val="28"/>
          <w:lang w:val="uk-UA"/>
        </w:rPr>
        <w:t xml:space="preserve">ІІІ Універсал. </w:t>
      </w:r>
      <w:r>
        <w:rPr>
          <w:rFonts w:ascii="Times New Roman" w:hAnsi="Times New Roman"/>
          <w:spacing w:val="1"/>
          <w:sz w:val="28"/>
          <w:szCs w:val="28"/>
          <w:lang w:val="uk-UA"/>
        </w:rPr>
        <w:t xml:space="preserve">Проголошення УНР. </w:t>
      </w:r>
      <w:r w:rsidRPr="00981A02">
        <w:rPr>
          <w:rFonts w:ascii="Times New Roman" w:hAnsi="Times New Roman"/>
          <w:spacing w:val="1"/>
          <w:sz w:val="28"/>
          <w:szCs w:val="28"/>
          <w:lang w:val="uk-UA"/>
        </w:rPr>
        <w:t xml:space="preserve">Війна з радянською Росією. Брестські переговори. </w:t>
      </w:r>
      <w:r w:rsidRPr="00056FF5">
        <w:rPr>
          <w:rFonts w:ascii="Times New Roman" w:hAnsi="Times New Roman"/>
          <w:spacing w:val="1"/>
          <w:sz w:val="28"/>
          <w:szCs w:val="28"/>
          <w:lang w:val="uk-UA"/>
        </w:rPr>
        <w:t>Відновлення УНР.</w:t>
      </w:r>
    </w:p>
    <w:p w:rsidR="007353CD" w:rsidRPr="00981A02" w:rsidRDefault="007353CD" w:rsidP="00C81B8D">
      <w:pPr>
        <w:spacing w:line="360" w:lineRule="auto"/>
        <w:ind w:firstLine="709"/>
        <w:jc w:val="both"/>
        <w:rPr>
          <w:rFonts w:ascii="Times New Roman" w:hAnsi="Times New Roman"/>
          <w:b/>
          <w:bCs/>
          <w:sz w:val="28"/>
          <w:szCs w:val="28"/>
          <w:lang w:val="uk-UA"/>
        </w:rPr>
      </w:pPr>
      <w:r w:rsidRPr="00981A02">
        <w:rPr>
          <w:rFonts w:ascii="Times New Roman" w:hAnsi="Times New Roman"/>
          <w:b/>
          <w:sz w:val="28"/>
          <w:szCs w:val="28"/>
          <w:lang w:val="uk-UA"/>
        </w:rPr>
        <w:t xml:space="preserve">Тема </w:t>
      </w:r>
      <w:r w:rsidR="00702A0E">
        <w:rPr>
          <w:rFonts w:ascii="Times New Roman" w:hAnsi="Times New Roman"/>
          <w:b/>
          <w:sz w:val="28"/>
          <w:szCs w:val="28"/>
          <w:lang w:val="uk-UA"/>
        </w:rPr>
        <w:t>3</w:t>
      </w:r>
      <w:r w:rsidRPr="00981A02">
        <w:rPr>
          <w:rFonts w:ascii="Times New Roman" w:hAnsi="Times New Roman"/>
          <w:b/>
          <w:bCs/>
          <w:sz w:val="28"/>
          <w:szCs w:val="28"/>
          <w:lang w:val="uk-UA"/>
        </w:rPr>
        <w:t xml:space="preserve">. </w:t>
      </w:r>
      <w:r w:rsidRPr="00981A02">
        <w:rPr>
          <w:rFonts w:ascii="Times New Roman" w:hAnsi="Times New Roman"/>
          <w:b/>
          <w:sz w:val="28"/>
          <w:szCs w:val="28"/>
          <w:lang w:val="uk-UA"/>
        </w:rPr>
        <w:t>Гетьманат П.Скоропадського 1918 р.</w:t>
      </w:r>
      <w:r w:rsidRPr="00981A02">
        <w:rPr>
          <w:rFonts w:ascii="Times New Roman" w:hAnsi="Times New Roman"/>
          <w:b/>
          <w:bCs/>
          <w:sz w:val="28"/>
          <w:szCs w:val="28"/>
          <w:lang w:val="uk-UA"/>
        </w:rPr>
        <w:t xml:space="preserve"> </w:t>
      </w:r>
      <w:r w:rsidR="00044C6A">
        <w:rPr>
          <w:rFonts w:ascii="Times New Roman" w:hAnsi="Times New Roman"/>
          <w:b/>
          <w:bCs/>
          <w:sz w:val="28"/>
          <w:szCs w:val="28"/>
          <w:lang w:val="uk-UA"/>
        </w:rPr>
        <w:t>у спогадах сучасників.</w:t>
      </w:r>
    </w:p>
    <w:p w:rsidR="007353CD" w:rsidRDefault="007353CD" w:rsidP="00C81B8D">
      <w:pPr>
        <w:spacing w:line="360" w:lineRule="auto"/>
        <w:ind w:firstLine="709"/>
        <w:jc w:val="both"/>
        <w:rPr>
          <w:rFonts w:ascii="Times New Roman" w:hAnsi="Times New Roman"/>
          <w:bCs/>
          <w:sz w:val="28"/>
          <w:szCs w:val="28"/>
          <w:lang w:val="uk-UA"/>
        </w:rPr>
      </w:pPr>
      <w:r w:rsidRPr="00981A02">
        <w:rPr>
          <w:rFonts w:ascii="Times New Roman" w:hAnsi="Times New Roman"/>
          <w:bCs/>
          <w:sz w:val="28"/>
          <w:szCs w:val="28"/>
          <w:lang w:val="uk-UA"/>
        </w:rPr>
        <w:t>Переворот 29 квітня</w:t>
      </w:r>
      <w:r>
        <w:rPr>
          <w:rFonts w:ascii="Times New Roman" w:hAnsi="Times New Roman"/>
          <w:bCs/>
          <w:sz w:val="28"/>
          <w:szCs w:val="28"/>
          <w:lang w:val="uk-UA"/>
        </w:rPr>
        <w:t xml:space="preserve"> 1918 р</w:t>
      </w:r>
      <w:r w:rsidRPr="00981A02">
        <w:rPr>
          <w:rFonts w:ascii="Times New Roman" w:hAnsi="Times New Roman"/>
          <w:bCs/>
          <w:sz w:val="28"/>
          <w:szCs w:val="28"/>
          <w:lang w:val="uk-UA"/>
        </w:rPr>
        <w:t>. Внутрішня політика: аграрна реформа, будівництво збройних сил, культурно-освітня сфера. Зовнішні відносини</w:t>
      </w:r>
      <w:r>
        <w:rPr>
          <w:rFonts w:ascii="Times New Roman" w:hAnsi="Times New Roman"/>
          <w:bCs/>
          <w:sz w:val="28"/>
          <w:szCs w:val="28"/>
          <w:lang w:val="uk-UA"/>
        </w:rPr>
        <w:t xml:space="preserve"> Української Держави: Четверний союз, Антанта, радянська Росія, антибільшовицькі уряди Дону, Кубані, Криму.</w:t>
      </w:r>
    </w:p>
    <w:p w:rsidR="007353CD" w:rsidRPr="00981A02" w:rsidRDefault="007353CD" w:rsidP="00C81B8D">
      <w:pPr>
        <w:spacing w:line="360" w:lineRule="auto"/>
        <w:ind w:firstLine="709"/>
        <w:jc w:val="both"/>
        <w:rPr>
          <w:rFonts w:ascii="Times New Roman" w:hAnsi="Times New Roman"/>
          <w:b/>
          <w:spacing w:val="-6"/>
          <w:sz w:val="28"/>
          <w:szCs w:val="28"/>
          <w:lang w:val="uk-UA"/>
        </w:rPr>
      </w:pPr>
      <w:r w:rsidRPr="00E14865">
        <w:rPr>
          <w:rFonts w:ascii="Times New Roman" w:hAnsi="Times New Roman"/>
          <w:b/>
          <w:sz w:val="28"/>
          <w:szCs w:val="28"/>
          <w:lang w:val="uk-UA"/>
        </w:rPr>
        <w:t xml:space="preserve">Тема </w:t>
      </w:r>
      <w:r w:rsidR="00702A0E" w:rsidRPr="00E14865">
        <w:rPr>
          <w:rFonts w:ascii="Times New Roman" w:hAnsi="Times New Roman"/>
          <w:b/>
          <w:sz w:val="28"/>
          <w:szCs w:val="28"/>
          <w:lang w:val="uk-UA"/>
        </w:rPr>
        <w:t>4</w:t>
      </w:r>
      <w:r w:rsidRPr="00981A02">
        <w:rPr>
          <w:rFonts w:ascii="Times New Roman" w:hAnsi="Times New Roman"/>
          <w:sz w:val="28"/>
          <w:szCs w:val="28"/>
          <w:lang w:val="uk-UA"/>
        </w:rPr>
        <w:t xml:space="preserve">. </w:t>
      </w:r>
      <w:r w:rsidRPr="00981A02">
        <w:rPr>
          <w:rFonts w:ascii="Times New Roman" w:hAnsi="Times New Roman"/>
          <w:b/>
          <w:spacing w:val="-6"/>
          <w:sz w:val="28"/>
          <w:szCs w:val="28"/>
          <w:lang w:val="uk-UA"/>
        </w:rPr>
        <w:t>ЗУНР.</w:t>
      </w:r>
      <w:r w:rsidRPr="00981A02">
        <w:rPr>
          <w:rFonts w:ascii="Times New Roman" w:hAnsi="Times New Roman"/>
          <w:spacing w:val="-6"/>
          <w:sz w:val="28"/>
          <w:szCs w:val="28"/>
          <w:lang w:val="uk-UA"/>
        </w:rPr>
        <w:t xml:space="preserve"> </w:t>
      </w:r>
      <w:r w:rsidRPr="00981A02">
        <w:rPr>
          <w:rFonts w:ascii="Times New Roman" w:hAnsi="Times New Roman"/>
          <w:b/>
          <w:spacing w:val="-6"/>
          <w:sz w:val="28"/>
          <w:szCs w:val="28"/>
          <w:lang w:val="uk-UA"/>
        </w:rPr>
        <w:t xml:space="preserve">Україно-польська війна 1919 р. </w:t>
      </w:r>
      <w:r w:rsidR="00044C6A">
        <w:rPr>
          <w:rFonts w:ascii="Times New Roman" w:hAnsi="Times New Roman"/>
          <w:b/>
          <w:spacing w:val="-6"/>
          <w:sz w:val="28"/>
          <w:szCs w:val="28"/>
          <w:lang w:val="uk-UA"/>
        </w:rPr>
        <w:t>в мемуарній спадщині.</w:t>
      </w:r>
    </w:p>
    <w:p w:rsidR="007353CD" w:rsidRPr="00981A02" w:rsidRDefault="007353CD" w:rsidP="00C81B8D">
      <w:pPr>
        <w:spacing w:line="360" w:lineRule="auto"/>
        <w:ind w:firstLine="709"/>
        <w:jc w:val="both"/>
        <w:rPr>
          <w:rFonts w:ascii="Times New Roman" w:hAnsi="Times New Roman"/>
          <w:sz w:val="28"/>
          <w:szCs w:val="28"/>
          <w:lang w:val="uk-UA"/>
        </w:rPr>
      </w:pPr>
      <w:r w:rsidRPr="00981A02">
        <w:rPr>
          <w:rFonts w:ascii="Times New Roman" w:hAnsi="Times New Roman"/>
          <w:spacing w:val="-6"/>
          <w:sz w:val="28"/>
          <w:szCs w:val="28"/>
          <w:lang w:val="uk-UA"/>
        </w:rPr>
        <w:t xml:space="preserve">«Листопадовий зрив». Проголошення ЗУНР та </w:t>
      </w:r>
      <w:r>
        <w:rPr>
          <w:rFonts w:ascii="Times New Roman" w:hAnsi="Times New Roman"/>
          <w:spacing w:val="-6"/>
          <w:sz w:val="28"/>
          <w:szCs w:val="28"/>
          <w:lang w:val="uk-UA"/>
        </w:rPr>
        <w:t xml:space="preserve">її </w:t>
      </w:r>
      <w:r w:rsidRPr="00981A02">
        <w:rPr>
          <w:rFonts w:ascii="Times New Roman" w:hAnsi="Times New Roman"/>
          <w:spacing w:val="-6"/>
          <w:sz w:val="28"/>
          <w:szCs w:val="28"/>
          <w:lang w:val="uk-UA"/>
        </w:rPr>
        <w:t>внутрішня політика. Переговори з Антантою. Військові дії в Галичині 1918-1919 рр. Створення ЗОУНР. Причини поразки.</w:t>
      </w:r>
    </w:p>
    <w:p w:rsidR="007353CD" w:rsidRPr="00981A02" w:rsidRDefault="007353CD" w:rsidP="00C81B8D">
      <w:pPr>
        <w:spacing w:line="360" w:lineRule="auto"/>
        <w:ind w:firstLine="709"/>
        <w:jc w:val="both"/>
        <w:rPr>
          <w:rFonts w:ascii="Times New Roman" w:hAnsi="Times New Roman"/>
          <w:b/>
          <w:sz w:val="28"/>
          <w:szCs w:val="28"/>
          <w:lang w:val="uk-UA"/>
        </w:rPr>
      </w:pPr>
      <w:r w:rsidRPr="00981A02">
        <w:rPr>
          <w:rFonts w:ascii="Times New Roman" w:hAnsi="Times New Roman"/>
          <w:sz w:val="28"/>
          <w:szCs w:val="28"/>
          <w:lang w:val="uk-UA"/>
        </w:rPr>
        <w:t xml:space="preserve">Тема </w:t>
      </w:r>
      <w:r w:rsidR="00702A0E">
        <w:rPr>
          <w:rFonts w:ascii="Times New Roman" w:hAnsi="Times New Roman"/>
          <w:sz w:val="28"/>
          <w:szCs w:val="28"/>
          <w:lang w:val="uk-UA"/>
        </w:rPr>
        <w:t>5</w:t>
      </w:r>
      <w:r w:rsidRPr="00981A02">
        <w:rPr>
          <w:rFonts w:ascii="Times New Roman" w:hAnsi="Times New Roman"/>
          <w:sz w:val="28"/>
          <w:szCs w:val="28"/>
          <w:lang w:val="uk-UA"/>
        </w:rPr>
        <w:t xml:space="preserve">. </w:t>
      </w:r>
      <w:r w:rsidRPr="00981A02">
        <w:rPr>
          <w:rFonts w:ascii="Times New Roman" w:hAnsi="Times New Roman"/>
          <w:b/>
          <w:sz w:val="28"/>
          <w:szCs w:val="28"/>
          <w:lang w:val="uk-UA"/>
        </w:rPr>
        <w:t>Падіння Гетьманату</w:t>
      </w:r>
      <w:r w:rsidR="00E14865">
        <w:rPr>
          <w:rFonts w:ascii="Times New Roman" w:hAnsi="Times New Roman"/>
          <w:b/>
          <w:sz w:val="28"/>
          <w:szCs w:val="28"/>
          <w:lang w:val="uk-UA"/>
        </w:rPr>
        <w:t xml:space="preserve"> в мемуаристиці</w:t>
      </w:r>
      <w:r w:rsidRPr="00981A02">
        <w:rPr>
          <w:rFonts w:ascii="Times New Roman" w:hAnsi="Times New Roman"/>
          <w:b/>
          <w:sz w:val="28"/>
          <w:szCs w:val="28"/>
          <w:lang w:val="uk-UA"/>
        </w:rPr>
        <w:t>.</w:t>
      </w:r>
    </w:p>
    <w:p w:rsidR="007353CD" w:rsidRPr="00981A02" w:rsidRDefault="007353CD" w:rsidP="00C81B8D">
      <w:pPr>
        <w:spacing w:line="360" w:lineRule="auto"/>
        <w:ind w:firstLine="709"/>
        <w:jc w:val="both"/>
        <w:rPr>
          <w:rFonts w:ascii="Times New Roman" w:hAnsi="Times New Roman"/>
          <w:sz w:val="28"/>
          <w:szCs w:val="28"/>
          <w:lang w:val="uk-UA"/>
        </w:rPr>
      </w:pPr>
      <w:r w:rsidRPr="00981A02">
        <w:rPr>
          <w:rFonts w:ascii="Times New Roman" w:hAnsi="Times New Roman"/>
          <w:sz w:val="28"/>
          <w:szCs w:val="28"/>
          <w:lang w:val="uk-UA"/>
        </w:rPr>
        <w:t xml:space="preserve">Утворення Директорії УНР. Антигетьманський </w:t>
      </w:r>
      <w:r>
        <w:rPr>
          <w:rFonts w:ascii="Times New Roman" w:hAnsi="Times New Roman"/>
          <w:sz w:val="28"/>
          <w:szCs w:val="28"/>
          <w:lang w:val="uk-UA"/>
        </w:rPr>
        <w:t xml:space="preserve">повстанський </w:t>
      </w:r>
      <w:r w:rsidRPr="00981A02">
        <w:rPr>
          <w:rFonts w:ascii="Times New Roman" w:hAnsi="Times New Roman"/>
          <w:sz w:val="28"/>
          <w:szCs w:val="28"/>
          <w:lang w:val="uk-UA"/>
        </w:rPr>
        <w:t xml:space="preserve">рух. Грамота Скоропадського про федеративний зв'язок </w:t>
      </w:r>
      <w:r>
        <w:rPr>
          <w:rFonts w:ascii="Times New Roman" w:hAnsi="Times New Roman"/>
          <w:sz w:val="28"/>
          <w:szCs w:val="28"/>
          <w:lang w:val="uk-UA"/>
        </w:rPr>
        <w:t>і</w:t>
      </w:r>
      <w:r w:rsidRPr="00981A02">
        <w:rPr>
          <w:rFonts w:ascii="Times New Roman" w:hAnsi="Times New Roman"/>
          <w:sz w:val="28"/>
          <w:szCs w:val="28"/>
          <w:lang w:val="uk-UA"/>
        </w:rPr>
        <w:t>з Росією. Падіння Гетьманату.</w:t>
      </w:r>
    </w:p>
    <w:p w:rsidR="00C81B8D" w:rsidRDefault="00C81B8D" w:rsidP="00C81B8D">
      <w:pPr>
        <w:spacing w:line="360" w:lineRule="auto"/>
        <w:ind w:firstLine="709"/>
        <w:jc w:val="both"/>
        <w:rPr>
          <w:rFonts w:ascii="Times New Roman" w:hAnsi="Times New Roman"/>
          <w:b/>
          <w:sz w:val="28"/>
          <w:szCs w:val="28"/>
          <w:lang w:val="uk-UA"/>
        </w:rPr>
      </w:pPr>
    </w:p>
    <w:p w:rsidR="007353CD" w:rsidRDefault="007353CD" w:rsidP="00C81B8D">
      <w:pPr>
        <w:spacing w:line="360" w:lineRule="auto"/>
        <w:ind w:firstLine="709"/>
        <w:jc w:val="both"/>
        <w:rPr>
          <w:rFonts w:ascii="Times New Roman" w:hAnsi="Times New Roman"/>
          <w:sz w:val="28"/>
          <w:szCs w:val="28"/>
          <w:lang w:val="uk-UA"/>
        </w:rPr>
      </w:pPr>
      <w:r w:rsidRPr="00E14865">
        <w:rPr>
          <w:rFonts w:ascii="Times New Roman" w:hAnsi="Times New Roman"/>
          <w:b/>
          <w:sz w:val="28"/>
          <w:szCs w:val="28"/>
          <w:lang w:val="uk-UA"/>
        </w:rPr>
        <w:lastRenderedPageBreak/>
        <w:t xml:space="preserve">Тема </w:t>
      </w:r>
      <w:r w:rsidR="00E14865" w:rsidRPr="00E14865">
        <w:rPr>
          <w:rFonts w:ascii="Times New Roman" w:hAnsi="Times New Roman"/>
          <w:b/>
          <w:sz w:val="28"/>
          <w:szCs w:val="28"/>
          <w:lang w:val="uk-UA"/>
        </w:rPr>
        <w:t>6</w:t>
      </w:r>
      <w:r w:rsidRPr="00E14865">
        <w:rPr>
          <w:rFonts w:ascii="Times New Roman" w:hAnsi="Times New Roman"/>
          <w:b/>
          <w:sz w:val="28"/>
          <w:szCs w:val="28"/>
          <w:lang w:val="uk-UA"/>
        </w:rPr>
        <w:t>.</w:t>
      </w:r>
      <w:r w:rsidRPr="00210C97">
        <w:rPr>
          <w:rFonts w:ascii="Times New Roman" w:hAnsi="Times New Roman"/>
          <w:sz w:val="28"/>
          <w:szCs w:val="28"/>
          <w:lang w:val="uk-UA"/>
        </w:rPr>
        <w:t xml:space="preserve"> </w:t>
      </w:r>
      <w:r w:rsidRPr="00210C97">
        <w:rPr>
          <w:rFonts w:ascii="Times New Roman" w:hAnsi="Times New Roman"/>
          <w:b/>
          <w:sz w:val="28"/>
          <w:szCs w:val="28"/>
          <w:lang w:val="uk-UA"/>
        </w:rPr>
        <w:t>Внутрішня та зовнішня політика Директорії</w:t>
      </w:r>
      <w:r w:rsidR="00044C6A">
        <w:rPr>
          <w:rFonts w:ascii="Times New Roman" w:hAnsi="Times New Roman"/>
          <w:b/>
          <w:sz w:val="28"/>
          <w:szCs w:val="28"/>
          <w:lang w:val="uk-UA"/>
        </w:rPr>
        <w:t xml:space="preserve"> в історико-мемуарній літературі.</w:t>
      </w:r>
      <w:r w:rsidRPr="00210C97">
        <w:rPr>
          <w:rFonts w:ascii="Times New Roman" w:hAnsi="Times New Roman"/>
          <w:sz w:val="28"/>
          <w:szCs w:val="28"/>
          <w:lang w:val="uk-UA"/>
        </w:rPr>
        <w:t xml:space="preserve"> </w:t>
      </w:r>
    </w:p>
    <w:p w:rsidR="007353CD" w:rsidRPr="00210C97" w:rsidRDefault="007353CD" w:rsidP="00C81B8D">
      <w:pPr>
        <w:spacing w:line="360" w:lineRule="auto"/>
        <w:jc w:val="both"/>
        <w:rPr>
          <w:rFonts w:ascii="Times New Roman" w:hAnsi="Times New Roman"/>
          <w:b/>
          <w:bCs/>
          <w:sz w:val="28"/>
          <w:szCs w:val="28"/>
          <w:lang w:val="uk-UA"/>
        </w:rPr>
      </w:pPr>
      <w:r w:rsidRPr="00210C97">
        <w:rPr>
          <w:rFonts w:ascii="Times New Roman" w:hAnsi="Times New Roman"/>
          <w:sz w:val="28"/>
          <w:szCs w:val="28"/>
          <w:lang w:val="uk-UA"/>
        </w:rPr>
        <w:t xml:space="preserve">Трудовий конгрес. Отаманщина. Переговори з Антантою та радянською Росією. </w:t>
      </w:r>
      <w:r>
        <w:rPr>
          <w:rFonts w:ascii="Times New Roman" w:hAnsi="Times New Roman"/>
          <w:sz w:val="28"/>
          <w:szCs w:val="28"/>
          <w:lang w:val="uk-UA"/>
        </w:rPr>
        <w:t xml:space="preserve">Відносини із ЗОУНР. </w:t>
      </w:r>
      <w:r w:rsidRPr="00210C97">
        <w:rPr>
          <w:rFonts w:ascii="Times New Roman" w:hAnsi="Times New Roman"/>
          <w:sz w:val="28"/>
          <w:szCs w:val="28"/>
          <w:lang w:val="uk-UA"/>
        </w:rPr>
        <w:t>Військові дії проти більшовиків та денікінців.</w:t>
      </w:r>
      <w:r w:rsidR="00044C6A">
        <w:rPr>
          <w:rFonts w:ascii="Times New Roman" w:hAnsi="Times New Roman"/>
          <w:sz w:val="28"/>
          <w:szCs w:val="28"/>
          <w:lang w:val="uk-UA"/>
        </w:rPr>
        <w:t xml:space="preserve"> </w:t>
      </w:r>
      <w:r w:rsidRPr="00210C97">
        <w:rPr>
          <w:rFonts w:ascii="Times New Roman" w:hAnsi="Times New Roman"/>
          <w:sz w:val="28"/>
          <w:szCs w:val="28"/>
          <w:lang w:val="uk-UA"/>
        </w:rPr>
        <w:t>Перший та Другий Зимові походи.</w:t>
      </w:r>
      <w:r>
        <w:rPr>
          <w:rFonts w:ascii="Times New Roman" w:hAnsi="Times New Roman"/>
          <w:sz w:val="28"/>
          <w:szCs w:val="28"/>
          <w:lang w:val="uk-UA"/>
        </w:rPr>
        <w:t xml:space="preserve"> Антибільшовицький рух.</w:t>
      </w:r>
    </w:p>
    <w:p w:rsidR="00044C6A" w:rsidRDefault="00044C6A" w:rsidP="00C81B8D">
      <w:pPr>
        <w:spacing w:after="0" w:line="360" w:lineRule="auto"/>
        <w:jc w:val="center"/>
        <w:rPr>
          <w:rFonts w:ascii="Times New Roman" w:eastAsia="Calibri" w:hAnsi="Times New Roman" w:cs="Times New Roman"/>
          <w:b/>
          <w:caps/>
          <w:sz w:val="28"/>
          <w:szCs w:val="28"/>
          <w:lang w:val="uk-UA"/>
        </w:rPr>
      </w:pPr>
    </w:p>
    <w:p w:rsidR="002107D2" w:rsidRDefault="002107D2" w:rsidP="00C81B8D">
      <w:pPr>
        <w:spacing w:line="360" w:lineRule="auto"/>
        <w:rPr>
          <w:rFonts w:ascii="Times New Roman" w:eastAsia="Calibri" w:hAnsi="Times New Roman" w:cs="Times New Roman"/>
          <w:b/>
          <w:caps/>
          <w:sz w:val="28"/>
          <w:szCs w:val="28"/>
          <w:lang w:val="uk-UA"/>
        </w:rPr>
      </w:pPr>
      <w:r>
        <w:rPr>
          <w:rFonts w:ascii="Times New Roman" w:eastAsia="Calibri" w:hAnsi="Times New Roman" w:cs="Times New Roman"/>
          <w:b/>
          <w:caps/>
          <w:sz w:val="28"/>
          <w:szCs w:val="28"/>
          <w:lang w:val="uk-UA"/>
        </w:rPr>
        <w:br w:type="page"/>
      </w:r>
    </w:p>
    <w:p w:rsidR="007353CD" w:rsidRPr="00013605" w:rsidRDefault="007353CD" w:rsidP="007353CD">
      <w:pPr>
        <w:spacing w:after="0" w:line="240" w:lineRule="auto"/>
        <w:jc w:val="center"/>
        <w:rPr>
          <w:rFonts w:ascii="Times New Roman" w:eastAsia="Calibri" w:hAnsi="Times New Roman" w:cs="Times New Roman"/>
          <w:b/>
          <w:sz w:val="28"/>
          <w:szCs w:val="28"/>
          <w:lang w:val="uk-UA"/>
        </w:rPr>
      </w:pPr>
      <w:r w:rsidRPr="00B42711">
        <w:rPr>
          <w:rFonts w:ascii="Times New Roman" w:eastAsia="Calibri" w:hAnsi="Times New Roman" w:cs="Times New Roman"/>
          <w:b/>
          <w:caps/>
          <w:sz w:val="28"/>
          <w:szCs w:val="28"/>
          <w:lang w:val="uk-UA"/>
        </w:rPr>
        <w:lastRenderedPageBreak/>
        <w:t xml:space="preserve">Лекція 1. </w:t>
      </w:r>
      <w:r w:rsidRPr="00B42711">
        <w:rPr>
          <w:rFonts w:ascii="Times New Roman" w:eastAsia="Calibri" w:hAnsi="Times New Roman" w:cs="Times New Roman"/>
          <w:b/>
          <w:caps/>
          <w:sz w:val="28"/>
          <w:szCs w:val="28"/>
        </w:rPr>
        <w:t>Тема</w:t>
      </w:r>
      <w:r w:rsidR="00D956F2" w:rsidRPr="00D956F2">
        <w:rPr>
          <w:rFonts w:ascii="Times New Roman" w:hAnsi="Times New Roman"/>
          <w:sz w:val="24"/>
          <w:szCs w:val="24"/>
          <w:lang w:val="uk-UA"/>
        </w:rPr>
        <w:t xml:space="preserve"> </w:t>
      </w:r>
      <w:r w:rsidR="00D956F2" w:rsidRPr="00013605">
        <w:rPr>
          <w:rFonts w:ascii="Times New Roman" w:hAnsi="Times New Roman"/>
          <w:b/>
          <w:sz w:val="28"/>
          <w:szCs w:val="28"/>
          <w:lang w:val="uk-UA"/>
        </w:rPr>
        <w:t>Вступ до курсу</w:t>
      </w:r>
      <w:r w:rsidR="00013605">
        <w:rPr>
          <w:rFonts w:ascii="Times New Roman" w:hAnsi="Times New Roman"/>
          <w:b/>
          <w:sz w:val="28"/>
          <w:szCs w:val="28"/>
          <w:lang w:val="uk-UA"/>
        </w:rPr>
        <w:t>.</w:t>
      </w:r>
    </w:p>
    <w:p w:rsidR="007353CD" w:rsidRPr="00774CA3" w:rsidRDefault="007353CD" w:rsidP="007353CD">
      <w:pPr>
        <w:spacing w:after="0" w:line="240" w:lineRule="auto"/>
        <w:jc w:val="center"/>
        <w:rPr>
          <w:rFonts w:ascii="Times New Roman" w:eastAsia="Calibri" w:hAnsi="Times New Roman" w:cs="Times New Roman"/>
          <w:b/>
          <w:sz w:val="28"/>
          <w:szCs w:val="28"/>
          <w:lang w:val="uk-UA"/>
        </w:rPr>
      </w:pPr>
    </w:p>
    <w:p w:rsidR="007353CD" w:rsidRPr="00B42711" w:rsidRDefault="007353CD" w:rsidP="00013605">
      <w:pPr>
        <w:shd w:val="clear" w:color="auto" w:fill="FFFFFF"/>
        <w:spacing w:line="360" w:lineRule="auto"/>
        <w:ind w:firstLine="737"/>
        <w:jc w:val="center"/>
        <w:rPr>
          <w:rFonts w:ascii="Times New Roman" w:eastAsia="Calibri" w:hAnsi="Times New Roman" w:cs="Times New Roman"/>
          <w:sz w:val="28"/>
          <w:szCs w:val="28"/>
        </w:rPr>
      </w:pPr>
      <w:r w:rsidRPr="00B42711">
        <w:rPr>
          <w:rFonts w:ascii="Times New Roman" w:eastAsia="Calibri" w:hAnsi="Times New Roman" w:cs="Times New Roman"/>
          <w:color w:val="000000"/>
          <w:spacing w:val="-3"/>
          <w:sz w:val="28"/>
          <w:szCs w:val="28"/>
        </w:rPr>
        <w:t>План</w:t>
      </w:r>
    </w:p>
    <w:p w:rsidR="007353CD" w:rsidRPr="00013605" w:rsidRDefault="00013605" w:rsidP="00013605">
      <w:pPr>
        <w:widowControl w:val="0"/>
        <w:shd w:val="clear" w:color="auto" w:fill="FFFFFF"/>
        <w:tabs>
          <w:tab w:val="left" w:pos="2208"/>
        </w:tabs>
        <w:autoSpaceDE w:val="0"/>
        <w:autoSpaceDN w:val="0"/>
        <w:adjustRightInd w:val="0"/>
        <w:spacing w:after="0" w:line="360" w:lineRule="auto"/>
        <w:jc w:val="both"/>
        <w:rPr>
          <w:rFonts w:ascii="Times New Roman" w:hAnsi="Times New Roman"/>
          <w:color w:val="000000"/>
          <w:spacing w:val="2"/>
          <w:sz w:val="28"/>
          <w:szCs w:val="28"/>
          <w:lang w:val="uk-UA"/>
        </w:rPr>
      </w:pPr>
      <w:r>
        <w:rPr>
          <w:rFonts w:ascii="Times New Roman" w:hAnsi="Times New Roman"/>
          <w:color w:val="000000"/>
          <w:spacing w:val="2"/>
          <w:sz w:val="28"/>
          <w:szCs w:val="28"/>
          <w:lang w:val="uk-UA"/>
        </w:rPr>
        <w:t>1.</w:t>
      </w:r>
      <w:r w:rsidRPr="00013605">
        <w:rPr>
          <w:rFonts w:ascii="Times New Roman" w:hAnsi="Times New Roman"/>
          <w:color w:val="000000"/>
          <w:spacing w:val="2"/>
          <w:sz w:val="28"/>
          <w:szCs w:val="28"/>
          <w:lang w:val="uk-UA"/>
        </w:rPr>
        <w:t>Мемуаристика як вид історичних джерел.</w:t>
      </w:r>
    </w:p>
    <w:p w:rsidR="00013605" w:rsidRPr="00013605" w:rsidRDefault="00013605" w:rsidP="00013605">
      <w:pPr>
        <w:widowControl w:val="0"/>
        <w:shd w:val="clear" w:color="auto" w:fill="FFFFFF"/>
        <w:tabs>
          <w:tab w:val="left" w:pos="2208"/>
        </w:tabs>
        <w:autoSpaceDE w:val="0"/>
        <w:autoSpaceDN w:val="0"/>
        <w:adjustRightInd w:val="0"/>
        <w:spacing w:after="0" w:line="360" w:lineRule="auto"/>
        <w:jc w:val="both"/>
        <w:rPr>
          <w:rFonts w:ascii="Times New Roman" w:hAnsi="Times New Roman"/>
          <w:color w:val="000000"/>
          <w:spacing w:val="-14"/>
          <w:sz w:val="28"/>
          <w:szCs w:val="28"/>
          <w:lang w:val="uk-UA"/>
        </w:rPr>
      </w:pPr>
      <w:r>
        <w:rPr>
          <w:rFonts w:ascii="Times New Roman" w:hAnsi="Times New Roman"/>
          <w:color w:val="000000"/>
          <w:spacing w:val="-14"/>
          <w:sz w:val="28"/>
          <w:szCs w:val="28"/>
          <w:lang w:val="uk-UA"/>
        </w:rPr>
        <w:t>2.</w:t>
      </w:r>
      <w:r w:rsidRPr="00013605">
        <w:rPr>
          <w:rFonts w:ascii="Times New Roman" w:hAnsi="Times New Roman"/>
          <w:color w:val="000000"/>
          <w:spacing w:val="-14"/>
          <w:sz w:val="28"/>
          <w:szCs w:val="28"/>
          <w:lang w:val="uk-UA"/>
        </w:rPr>
        <w:t>Особливості джерел наративного походження.</w:t>
      </w:r>
    </w:p>
    <w:p w:rsidR="00013605" w:rsidRPr="00013605" w:rsidRDefault="00013605" w:rsidP="00013605">
      <w:pPr>
        <w:widowControl w:val="0"/>
        <w:shd w:val="clear" w:color="auto" w:fill="FFFFFF"/>
        <w:tabs>
          <w:tab w:val="left" w:pos="2208"/>
        </w:tabs>
        <w:autoSpaceDE w:val="0"/>
        <w:autoSpaceDN w:val="0"/>
        <w:adjustRightInd w:val="0"/>
        <w:spacing w:after="0" w:line="360" w:lineRule="auto"/>
        <w:jc w:val="both"/>
        <w:rPr>
          <w:rFonts w:ascii="Times New Roman" w:eastAsia="Calibri" w:hAnsi="Times New Roman" w:cs="Times New Roman"/>
          <w:color w:val="000000"/>
          <w:spacing w:val="-14"/>
          <w:sz w:val="28"/>
          <w:szCs w:val="28"/>
          <w:lang w:val="uk-UA"/>
        </w:rPr>
      </w:pPr>
      <w:r>
        <w:rPr>
          <w:rFonts w:ascii="Times New Roman" w:hAnsi="Times New Roman"/>
          <w:color w:val="000000"/>
          <w:spacing w:val="-14"/>
          <w:sz w:val="28"/>
          <w:szCs w:val="28"/>
          <w:lang w:val="uk-UA"/>
        </w:rPr>
        <w:t>3.</w:t>
      </w:r>
      <w:r w:rsidRPr="00013605">
        <w:rPr>
          <w:rFonts w:ascii="Times New Roman" w:hAnsi="Times New Roman"/>
          <w:color w:val="000000"/>
          <w:spacing w:val="-14"/>
          <w:sz w:val="28"/>
          <w:szCs w:val="28"/>
          <w:lang w:val="uk-UA"/>
        </w:rPr>
        <w:t>Класифікація мемуарних творів.</w:t>
      </w:r>
    </w:p>
    <w:p w:rsidR="00013605" w:rsidRDefault="00013605" w:rsidP="00013605">
      <w:pPr>
        <w:spacing w:after="0" w:line="240" w:lineRule="auto"/>
        <w:ind w:right="-23"/>
        <w:jc w:val="both"/>
        <w:rPr>
          <w:rFonts w:ascii="Times New Roman" w:eastAsia="Calibri" w:hAnsi="Times New Roman" w:cs="Times New Roman"/>
          <w:b/>
          <w:i/>
          <w:sz w:val="28"/>
          <w:szCs w:val="28"/>
          <w:lang w:val="uk-UA"/>
        </w:rPr>
      </w:pPr>
    </w:p>
    <w:p w:rsidR="007353CD" w:rsidRDefault="007353CD" w:rsidP="007353CD">
      <w:pPr>
        <w:spacing w:after="0" w:line="240" w:lineRule="auto"/>
        <w:ind w:right="-23"/>
        <w:jc w:val="both"/>
        <w:rPr>
          <w:rFonts w:ascii="Times New Roman" w:eastAsia="Calibri" w:hAnsi="Times New Roman" w:cs="Times New Roman"/>
          <w:b/>
          <w:i/>
          <w:sz w:val="28"/>
          <w:szCs w:val="28"/>
          <w:lang w:val="uk-UA"/>
        </w:rPr>
      </w:pPr>
      <w:r w:rsidRPr="00013605">
        <w:rPr>
          <w:rFonts w:ascii="Times New Roman" w:eastAsia="Calibri" w:hAnsi="Times New Roman" w:cs="Times New Roman"/>
          <w:b/>
          <w:i/>
          <w:sz w:val="28"/>
          <w:szCs w:val="28"/>
          <w:lang w:val="uk-UA"/>
        </w:rPr>
        <w:t xml:space="preserve">Рекомендована література </w:t>
      </w:r>
    </w:p>
    <w:p w:rsidR="007353CD" w:rsidRPr="00B42711" w:rsidRDefault="007353CD" w:rsidP="007353CD">
      <w:pPr>
        <w:spacing w:after="0" w:line="240" w:lineRule="auto"/>
        <w:ind w:right="-23"/>
        <w:jc w:val="both"/>
        <w:rPr>
          <w:rFonts w:ascii="Times New Roman" w:eastAsia="Calibri" w:hAnsi="Times New Roman" w:cs="Times New Roman"/>
          <w:b/>
          <w:i/>
          <w:sz w:val="28"/>
          <w:szCs w:val="28"/>
          <w:lang w:val="uk-UA"/>
        </w:rPr>
      </w:pPr>
    </w:p>
    <w:p w:rsidR="00013605" w:rsidRPr="00013605" w:rsidRDefault="007353CD" w:rsidP="00013605">
      <w:pPr>
        <w:autoSpaceDE w:val="0"/>
        <w:autoSpaceDN w:val="0"/>
        <w:spacing w:after="0" w:line="360" w:lineRule="auto"/>
        <w:jc w:val="both"/>
        <w:rPr>
          <w:rFonts w:ascii="Times New Roman" w:hAnsi="Times New Roman" w:cs="Times New Roman"/>
          <w:spacing w:val="-6"/>
          <w:sz w:val="28"/>
          <w:szCs w:val="28"/>
          <w:lang w:val="uk-UA"/>
        </w:rPr>
      </w:pPr>
      <w:r w:rsidRPr="00013605">
        <w:rPr>
          <w:rFonts w:ascii="Times New Roman" w:hAnsi="Times New Roman"/>
          <w:sz w:val="28"/>
          <w:szCs w:val="28"/>
          <w:lang w:val="uk-UA"/>
        </w:rPr>
        <w:t>1</w:t>
      </w:r>
      <w:r w:rsidRPr="00013605">
        <w:rPr>
          <w:rFonts w:ascii="Times New Roman" w:hAnsi="Times New Roman" w:cs="Times New Roman"/>
          <w:sz w:val="28"/>
          <w:szCs w:val="28"/>
          <w:lang w:val="uk-UA"/>
        </w:rPr>
        <w:t xml:space="preserve">. </w:t>
      </w:r>
      <w:r w:rsidR="00013605" w:rsidRPr="00013605">
        <w:rPr>
          <w:rFonts w:ascii="Times New Roman" w:hAnsi="Times New Roman" w:cs="Times New Roman"/>
          <w:sz w:val="28"/>
          <w:szCs w:val="28"/>
          <w:lang w:val="uk-UA"/>
        </w:rPr>
        <w:t>Войцехівська</w:t>
      </w:r>
      <w:r w:rsidR="00013605" w:rsidRPr="00013605">
        <w:rPr>
          <w:rFonts w:ascii="Times New Roman" w:hAnsi="Times New Roman" w:cs="Times New Roman"/>
          <w:sz w:val="28"/>
          <w:szCs w:val="28"/>
        </w:rPr>
        <w:t> </w:t>
      </w:r>
      <w:r w:rsidR="00013605" w:rsidRPr="00013605">
        <w:rPr>
          <w:rFonts w:ascii="Times New Roman" w:hAnsi="Times New Roman" w:cs="Times New Roman"/>
          <w:sz w:val="28"/>
          <w:szCs w:val="28"/>
          <w:lang w:val="uk-UA"/>
        </w:rPr>
        <w:t>І. Мемуаристика /</w:t>
      </w:r>
      <w:r w:rsidR="00013605" w:rsidRPr="00013605">
        <w:rPr>
          <w:rFonts w:ascii="Times New Roman" w:hAnsi="Times New Roman" w:cs="Times New Roman"/>
          <w:sz w:val="28"/>
          <w:szCs w:val="28"/>
        </w:rPr>
        <w:t> </w:t>
      </w:r>
      <w:r w:rsidR="00013605" w:rsidRPr="00013605">
        <w:rPr>
          <w:rFonts w:ascii="Times New Roman" w:hAnsi="Times New Roman" w:cs="Times New Roman"/>
          <w:sz w:val="28"/>
          <w:szCs w:val="28"/>
          <w:lang w:val="uk-UA"/>
        </w:rPr>
        <w:t>Ірина Войцехівська //</w:t>
      </w:r>
      <w:r w:rsidR="00013605" w:rsidRPr="00013605">
        <w:rPr>
          <w:rFonts w:ascii="Times New Roman" w:hAnsi="Times New Roman" w:cs="Times New Roman"/>
          <w:sz w:val="28"/>
          <w:szCs w:val="28"/>
        </w:rPr>
        <w:t> </w:t>
      </w:r>
      <w:r w:rsidR="00013605" w:rsidRPr="00013605">
        <w:rPr>
          <w:rFonts w:ascii="Times New Roman" w:hAnsi="Times New Roman" w:cs="Times New Roman"/>
          <w:sz w:val="28"/>
          <w:szCs w:val="28"/>
          <w:lang w:val="uk-UA"/>
        </w:rPr>
        <w:t>Спеціальні історичні дисципліни: довідник /</w:t>
      </w:r>
      <w:r w:rsidR="00013605" w:rsidRPr="00013605">
        <w:rPr>
          <w:rFonts w:ascii="Times New Roman" w:hAnsi="Times New Roman" w:cs="Times New Roman"/>
          <w:sz w:val="28"/>
          <w:szCs w:val="28"/>
        </w:rPr>
        <w:t> </w:t>
      </w:r>
      <w:r w:rsidR="00013605" w:rsidRPr="00013605">
        <w:rPr>
          <w:rFonts w:ascii="Times New Roman" w:hAnsi="Times New Roman" w:cs="Times New Roman"/>
          <w:sz w:val="28"/>
          <w:szCs w:val="28"/>
          <w:lang w:val="uk-UA"/>
        </w:rPr>
        <w:t>І.</w:t>
      </w:r>
      <w:r w:rsidR="00013605" w:rsidRPr="00013605">
        <w:rPr>
          <w:rFonts w:ascii="Times New Roman" w:hAnsi="Times New Roman" w:cs="Times New Roman"/>
          <w:sz w:val="28"/>
          <w:szCs w:val="28"/>
        </w:rPr>
        <w:t> </w:t>
      </w:r>
      <w:r w:rsidR="00013605" w:rsidRPr="00013605">
        <w:rPr>
          <w:rFonts w:ascii="Times New Roman" w:hAnsi="Times New Roman" w:cs="Times New Roman"/>
          <w:sz w:val="28"/>
          <w:szCs w:val="28"/>
          <w:lang w:val="uk-UA"/>
        </w:rPr>
        <w:t>Н.</w:t>
      </w:r>
      <w:r w:rsidR="00013605" w:rsidRPr="00013605">
        <w:rPr>
          <w:rFonts w:ascii="Times New Roman" w:hAnsi="Times New Roman" w:cs="Times New Roman"/>
          <w:sz w:val="28"/>
          <w:szCs w:val="28"/>
        </w:rPr>
        <w:t> </w:t>
      </w:r>
      <w:r w:rsidR="00013605" w:rsidRPr="00013605">
        <w:rPr>
          <w:rFonts w:ascii="Times New Roman" w:hAnsi="Times New Roman" w:cs="Times New Roman"/>
          <w:sz w:val="28"/>
          <w:szCs w:val="28"/>
          <w:lang w:val="uk-UA"/>
        </w:rPr>
        <w:t>Войцехівська (кер. авт. колективу), В.</w:t>
      </w:r>
      <w:r w:rsidR="00013605" w:rsidRPr="00013605">
        <w:rPr>
          <w:rFonts w:ascii="Times New Roman" w:hAnsi="Times New Roman" w:cs="Times New Roman"/>
          <w:sz w:val="28"/>
          <w:szCs w:val="28"/>
        </w:rPr>
        <w:t> </w:t>
      </w:r>
      <w:r w:rsidR="00013605" w:rsidRPr="00013605">
        <w:rPr>
          <w:rFonts w:ascii="Times New Roman" w:hAnsi="Times New Roman" w:cs="Times New Roman"/>
          <w:sz w:val="28"/>
          <w:szCs w:val="28"/>
          <w:lang w:val="uk-UA"/>
        </w:rPr>
        <w:t>В.</w:t>
      </w:r>
      <w:r w:rsidR="00013605" w:rsidRPr="00013605">
        <w:rPr>
          <w:rFonts w:ascii="Times New Roman" w:hAnsi="Times New Roman" w:cs="Times New Roman"/>
          <w:sz w:val="28"/>
          <w:szCs w:val="28"/>
        </w:rPr>
        <w:t> </w:t>
      </w:r>
      <w:r w:rsidR="00013605" w:rsidRPr="00013605">
        <w:rPr>
          <w:rFonts w:ascii="Times New Roman" w:hAnsi="Times New Roman" w:cs="Times New Roman"/>
          <w:sz w:val="28"/>
          <w:szCs w:val="28"/>
          <w:lang w:val="uk-UA"/>
        </w:rPr>
        <w:t>Томазов, М.</w:t>
      </w:r>
      <w:r w:rsidR="00013605" w:rsidRPr="00013605">
        <w:rPr>
          <w:rFonts w:ascii="Times New Roman" w:hAnsi="Times New Roman" w:cs="Times New Roman"/>
          <w:sz w:val="28"/>
          <w:szCs w:val="28"/>
        </w:rPr>
        <w:t> </w:t>
      </w:r>
      <w:r w:rsidR="00013605" w:rsidRPr="00013605">
        <w:rPr>
          <w:rFonts w:ascii="Times New Roman" w:hAnsi="Times New Roman" w:cs="Times New Roman"/>
          <w:sz w:val="28"/>
          <w:szCs w:val="28"/>
          <w:lang w:val="uk-UA"/>
        </w:rPr>
        <w:t>Ф.</w:t>
      </w:r>
      <w:r w:rsidR="00013605" w:rsidRPr="00013605">
        <w:rPr>
          <w:rFonts w:ascii="Times New Roman" w:hAnsi="Times New Roman" w:cs="Times New Roman"/>
          <w:sz w:val="28"/>
          <w:szCs w:val="28"/>
        </w:rPr>
        <w:t> </w:t>
      </w:r>
      <w:r w:rsidR="00013605" w:rsidRPr="00013605">
        <w:rPr>
          <w:rFonts w:ascii="Times New Roman" w:hAnsi="Times New Roman" w:cs="Times New Roman"/>
          <w:sz w:val="28"/>
          <w:szCs w:val="28"/>
          <w:lang w:val="uk-UA"/>
        </w:rPr>
        <w:t>Дмитрієнко та ін. – К.: Либідь, 2008. – С.</w:t>
      </w:r>
      <w:r w:rsidR="00013605" w:rsidRPr="00013605">
        <w:rPr>
          <w:rFonts w:ascii="Times New Roman" w:hAnsi="Times New Roman" w:cs="Times New Roman"/>
          <w:sz w:val="28"/>
          <w:szCs w:val="28"/>
        </w:rPr>
        <w:t> </w:t>
      </w:r>
      <w:r w:rsidR="00013605" w:rsidRPr="00013605">
        <w:rPr>
          <w:rFonts w:ascii="Times New Roman" w:hAnsi="Times New Roman" w:cs="Times New Roman"/>
          <w:sz w:val="28"/>
          <w:szCs w:val="28"/>
          <w:lang w:val="uk-UA"/>
        </w:rPr>
        <w:t>359–366.</w:t>
      </w:r>
    </w:p>
    <w:p w:rsidR="00013605" w:rsidRPr="00013605" w:rsidRDefault="00013605" w:rsidP="00084055">
      <w:pPr>
        <w:numPr>
          <w:ilvl w:val="0"/>
          <w:numId w:val="15"/>
        </w:numPr>
        <w:autoSpaceDE w:val="0"/>
        <w:autoSpaceDN w:val="0"/>
        <w:spacing w:after="0" w:line="360" w:lineRule="auto"/>
        <w:ind w:left="0" w:firstLine="0"/>
        <w:jc w:val="both"/>
        <w:rPr>
          <w:rFonts w:ascii="Times New Roman" w:hAnsi="Times New Roman" w:cs="Times New Roman"/>
          <w:spacing w:val="-6"/>
          <w:sz w:val="28"/>
          <w:szCs w:val="28"/>
          <w:lang w:val="uk-UA"/>
        </w:rPr>
      </w:pPr>
      <w:r w:rsidRPr="00013605">
        <w:rPr>
          <w:rFonts w:ascii="Times New Roman" w:hAnsi="Times New Roman" w:cs="Times New Roman"/>
          <w:sz w:val="28"/>
          <w:szCs w:val="28"/>
          <w:lang w:val="uk-UA"/>
        </w:rPr>
        <w:t>Кревецький</w:t>
      </w:r>
      <w:r w:rsidRPr="00013605">
        <w:rPr>
          <w:rFonts w:ascii="Times New Roman" w:hAnsi="Times New Roman" w:cs="Times New Roman"/>
          <w:sz w:val="28"/>
          <w:szCs w:val="28"/>
        </w:rPr>
        <w:t> </w:t>
      </w:r>
      <w:r w:rsidRPr="00013605">
        <w:rPr>
          <w:rFonts w:ascii="Times New Roman" w:hAnsi="Times New Roman" w:cs="Times New Roman"/>
          <w:sz w:val="28"/>
          <w:szCs w:val="28"/>
          <w:lang w:val="uk-UA"/>
        </w:rPr>
        <w:t>І. Українська мемуаристика, її сучасний стан і значіння /</w:t>
      </w:r>
      <w:r w:rsidRPr="00013605">
        <w:rPr>
          <w:rFonts w:ascii="Times New Roman" w:hAnsi="Times New Roman" w:cs="Times New Roman"/>
          <w:sz w:val="28"/>
          <w:szCs w:val="28"/>
        </w:rPr>
        <w:t> </w:t>
      </w:r>
      <w:r w:rsidRPr="00013605">
        <w:rPr>
          <w:rFonts w:ascii="Times New Roman" w:hAnsi="Times New Roman" w:cs="Times New Roman"/>
          <w:sz w:val="28"/>
          <w:szCs w:val="28"/>
          <w:lang w:val="uk-UA"/>
        </w:rPr>
        <w:t>Іван Кревецький. – Кам’янець: Видання «Стрільця», органу Галицької армії, 1919. – 31</w:t>
      </w:r>
      <w:r w:rsidRPr="00013605">
        <w:rPr>
          <w:rFonts w:ascii="Times New Roman" w:hAnsi="Times New Roman" w:cs="Times New Roman"/>
          <w:sz w:val="28"/>
          <w:szCs w:val="28"/>
        </w:rPr>
        <w:t> </w:t>
      </w:r>
      <w:r w:rsidRPr="00013605">
        <w:rPr>
          <w:rFonts w:ascii="Times New Roman" w:hAnsi="Times New Roman" w:cs="Times New Roman"/>
          <w:sz w:val="28"/>
          <w:szCs w:val="28"/>
          <w:lang w:val="uk-UA"/>
        </w:rPr>
        <w:t xml:space="preserve">с. </w:t>
      </w:r>
    </w:p>
    <w:p w:rsidR="00013605" w:rsidRPr="00B270E1" w:rsidRDefault="007353CD" w:rsidP="00084055">
      <w:pPr>
        <w:pStyle w:val="21"/>
        <w:numPr>
          <w:ilvl w:val="0"/>
          <w:numId w:val="15"/>
        </w:numPr>
        <w:spacing w:line="360" w:lineRule="auto"/>
        <w:ind w:left="0" w:firstLine="0"/>
        <w:jc w:val="both"/>
        <w:rPr>
          <w:sz w:val="28"/>
          <w:szCs w:val="28"/>
        </w:rPr>
      </w:pPr>
      <w:r w:rsidRPr="00AE5331">
        <w:rPr>
          <w:sz w:val="28"/>
          <w:szCs w:val="28"/>
        </w:rPr>
        <w:t>С</w:t>
      </w:r>
      <w:r w:rsidR="00013605" w:rsidRPr="00013605">
        <w:rPr>
          <w:spacing w:val="-6"/>
          <w:sz w:val="28"/>
          <w:szCs w:val="28"/>
        </w:rPr>
        <w:t xml:space="preserve"> </w:t>
      </w:r>
      <w:r w:rsidR="00013605" w:rsidRPr="00B270E1">
        <w:rPr>
          <w:spacing w:val="-6"/>
          <w:sz w:val="28"/>
          <w:szCs w:val="28"/>
        </w:rPr>
        <w:t>Малик А.О. Мемуари учасників визвольних змагань 1917-1920 рр. (За матеріалами української періодики у міжвоєнний період) // Українська періодика: Історія і сучасність. Третя Всеукр. теор. конф. (22-23 грудня 1995 р). – Львів, 1995. – С. 83-85.</w:t>
      </w:r>
      <w:r w:rsidR="00013605" w:rsidRPr="00B270E1">
        <w:rPr>
          <w:sz w:val="28"/>
          <w:szCs w:val="28"/>
        </w:rPr>
        <w:t xml:space="preserve"> </w:t>
      </w:r>
    </w:p>
    <w:p w:rsidR="00013605" w:rsidRPr="00B270E1" w:rsidRDefault="00013605" w:rsidP="00084055">
      <w:pPr>
        <w:pStyle w:val="21"/>
        <w:numPr>
          <w:ilvl w:val="0"/>
          <w:numId w:val="15"/>
        </w:numPr>
        <w:spacing w:line="360" w:lineRule="auto"/>
        <w:ind w:left="0" w:firstLine="0"/>
        <w:jc w:val="both"/>
        <w:rPr>
          <w:sz w:val="28"/>
          <w:szCs w:val="28"/>
        </w:rPr>
      </w:pPr>
      <w:r w:rsidRPr="00B270E1">
        <w:rPr>
          <w:sz w:val="28"/>
          <w:szCs w:val="28"/>
        </w:rPr>
        <w:t xml:space="preserve">Малик А.О. Мемуари як джерело до історії української революції (березень 1917 </w:t>
      </w:r>
      <w:r w:rsidRPr="00B270E1">
        <w:rPr>
          <w:spacing w:val="-6"/>
          <w:sz w:val="28"/>
          <w:szCs w:val="28"/>
        </w:rPr>
        <w:t>–</w:t>
      </w:r>
      <w:r w:rsidRPr="00B270E1">
        <w:rPr>
          <w:sz w:val="28"/>
          <w:szCs w:val="28"/>
        </w:rPr>
        <w:t xml:space="preserve"> квітень 1918 рр.) / А.О. Малик. </w:t>
      </w:r>
      <w:r w:rsidRPr="00B270E1">
        <w:rPr>
          <w:spacing w:val="-6"/>
          <w:sz w:val="28"/>
          <w:szCs w:val="28"/>
        </w:rPr>
        <w:t>–</w:t>
      </w:r>
      <w:r w:rsidRPr="00B270E1">
        <w:rPr>
          <w:sz w:val="28"/>
          <w:szCs w:val="28"/>
        </w:rPr>
        <w:t xml:space="preserve"> Львів: ЛДУ ім. Івана Франка, 1999. </w:t>
      </w:r>
      <w:r w:rsidRPr="00B270E1">
        <w:rPr>
          <w:spacing w:val="-6"/>
          <w:sz w:val="28"/>
          <w:szCs w:val="28"/>
        </w:rPr>
        <w:t>–</w:t>
      </w:r>
      <w:r w:rsidRPr="00B270E1">
        <w:rPr>
          <w:sz w:val="28"/>
          <w:szCs w:val="28"/>
        </w:rPr>
        <w:t xml:space="preserve"> 74 с.</w:t>
      </w:r>
    </w:p>
    <w:p w:rsidR="00013605" w:rsidRPr="00013605" w:rsidRDefault="00013605" w:rsidP="00084055">
      <w:pPr>
        <w:numPr>
          <w:ilvl w:val="0"/>
          <w:numId w:val="15"/>
        </w:numPr>
        <w:autoSpaceDE w:val="0"/>
        <w:autoSpaceDN w:val="0"/>
        <w:spacing w:after="0" w:line="360" w:lineRule="auto"/>
        <w:ind w:left="0" w:firstLine="0"/>
        <w:jc w:val="both"/>
        <w:rPr>
          <w:rFonts w:ascii="Times New Roman" w:hAnsi="Times New Roman" w:cs="Times New Roman"/>
          <w:spacing w:val="-6"/>
          <w:sz w:val="28"/>
          <w:szCs w:val="28"/>
          <w:lang w:val="uk-UA"/>
        </w:rPr>
      </w:pPr>
      <w:r w:rsidRPr="00013605">
        <w:rPr>
          <w:rFonts w:ascii="Times New Roman" w:hAnsi="Times New Roman" w:cs="Times New Roman"/>
          <w:sz w:val="28"/>
          <w:szCs w:val="28"/>
          <w:lang w:val="uk-UA"/>
        </w:rPr>
        <w:t>Мушинка</w:t>
      </w:r>
      <w:r w:rsidRPr="00013605">
        <w:rPr>
          <w:rFonts w:ascii="Times New Roman" w:hAnsi="Times New Roman" w:cs="Times New Roman"/>
          <w:sz w:val="28"/>
          <w:szCs w:val="28"/>
        </w:rPr>
        <w:t> </w:t>
      </w:r>
      <w:r w:rsidRPr="00013605">
        <w:rPr>
          <w:rFonts w:ascii="Times New Roman" w:hAnsi="Times New Roman" w:cs="Times New Roman"/>
          <w:sz w:val="28"/>
          <w:szCs w:val="28"/>
          <w:lang w:val="uk-UA"/>
        </w:rPr>
        <w:t>М. Музей визвольної боротьби України в Празі та доля його фондів: Історико-архівні нариси /</w:t>
      </w:r>
      <w:r w:rsidRPr="00013605">
        <w:rPr>
          <w:rFonts w:ascii="Times New Roman" w:hAnsi="Times New Roman" w:cs="Times New Roman"/>
          <w:sz w:val="28"/>
          <w:szCs w:val="28"/>
        </w:rPr>
        <w:t> </w:t>
      </w:r>
      <w:r w:rsidRPr="00013605">
        <w:rPr>
          <w:rFonts w:ascii="Times New Roman" w:hAnsi="Times New Roman" w:cs="Times New Roman"/>
          <w:sz w:val="28"/>
          <w:szCs w:val="28"/>
          <w:lang w:val="uk-UA"/>
        </w:rPr>
        <w:t>Микола Мушинка [Держкомархівів України; Асоціація україністів Словаччини, Наукове т-во ім.</w:t>
      </w:r>
      <w:r w:rsidRPr="00013605">
        <w:rPr>
          <w:rFonts w:ascii="Times New Roman" w:hAnsi="Times New Roman" w:cs="Times New Roman"/>
          <w:sz w:val="28"/>
          <w:szCs w:val="28"/>
        </w:rPr>
        <w:t> </w:t>
      </w:r>
      <w:r w:rsidRPr="00013605">
        <w:rPr>
          <w:rFonts w:ascii="Times New Roman" w:hAnsi="Times New Roman" w:cs="Times New Roman"/>
          <w:sz w:val="28"/>
          <w:szCs w:val="28"/>
          <w:lang w:val="uk-UA"/>
        </w:rPr>
        <w:t>Шевченка у Словаччині]. – К., 2005. – 128</w:t>
      </w:r>
      <w:r w:rsidRPr="00013605">
        <w:rPr>
          <w:rFonts w:ascii="Times New Roman" w:hAnsi="Times New Roman" w:cs="Times New Roman"/>
          <w:sz w:val="28"/>
          <w:szCs w:val="28"/>
        </w:rPr>
        <w:t> </w:t>
      </w:r>
      <w:r w:rsidRPr="00013605">
        <w:rPr>
          <w:rFonts w:ascii="Times New Roman" w:hAnsi="Times New Roman" w:cs="Times New Roman"/>
          <w:sz w:val="28"/>
          <w:szCs w:val="28"/>
          <w:lang w:val="uk-UA"/>
        </w:rPr>
        <w:t>с.</w:t>
      </w:r>
    </w:p>
    <w:p w:rsidR="00013605" w:rsidRPr="00D57613" w:rsidRDefault="007353CD" w:rsidP="00084055">
      <w:pPr>
        <w:numPr>
          <w:ilvl w:val="0"/>
          <w:numId w:val="15"/>
        </w:numPr>
        <w:autoSpaceDE w:val="0"/>
        <w:autoSpaceDN w:val="0"/>
        <w:spacing w:after="0" w:line="360" w:lineRule="auto"/>
        <w:ind w:left="0" w:firstLine="0"/>
        <w:jc w:val="both"/>
        <w:rPr>
          <w:rFonts w:ascii="Times New Roman" w:hAnsi="Times New Roman" w:cs="Times New Roman"/>
          <w:sz w:val="28"/>
          <w:szCs w:val="28"/>
          <w:lang w:val="uk-UA"/>
        </w:rPr>
      </w:pPr>
      <w:r w:rsidRPr="00013605">
        <w:rPr>
          <w:rFonts w:ascii="Times New Roman" w:hAnsi="Times New Roman" w:cs="Times New Roman"/>
          <w:sz w:val="28"/>
          <w:szCs w:val="28"/>
          <w:lang w:val="uk-UA"/>
        </w:rPr>
        <w:t xml:space="preserve"> </w:t>
      </w:r>
      <w:r w:rsidR="00013605" w:rsidRPr="00D57613">
        <w:rPr>
          <w:rFonts w:ascii="Times New Roman" w:hAnsi="Times New Roman" w:cs="Times New Roman"/>
          <w:sz w:val="28"/>
          <w:szCs w:val="28"/>
          <w:lang w:val="uk-UA"/>
        </w:rPr>
        <w:t>Пиріг Р.Я. Мемуари сучасників як джерело з історії Української революції / Р.Я. Пиріг // Проблеми вивчення історії Української революції 1917</w:t>
      </w:r>
      <w:r w:rsidR="00013605" w:rsidRPr="00D57613">
        <w:rPr>
          <w:rFonts w:ascii="Times New Roman" w:eastAsia="MS Mincho" w:hAnsi="Times New Roman" w:cs="Times New Roman"/>
          <w:sz w:val="28"/>
          <w:szCs w:val="28"/>
          <w:lang w:val="uk-UA"/>
        </w:rPr>
        <w:t>‒</w:t>
      </w:r>
      <w:r w:rsidR="00013605" w:rsidRPr="00D57613">
        <w:rPr>
          <w:rFonts w:ascii="Times New Roman" w:hAnsi="Times New Roman" w:cs="Times New Roman"/>
          <w:sz w:val="28"/>
          <w:szCs w:val="28"/>
          <w:lang w:val="uk-UA"/>
        </w:rPr>
        <w:t xml:space="preserve">1921 рр. </w:t>
      </w:r>
      <w:r w:rsidR="00013605" w:rsidRPr="00D57613">
        <w:rPr>
          <w:rFonts w:ascii="Times New Roman" w:hAnsi="Times New Roman" w:cs="Times New Roman"/>
          <w:spacing w:val="-6"/>
          <w:sz w:val="28"/>
          <w:szCs w:val="28"/>
          <w:lang w:val="uk-UA"/>
        </w:rPr>
        <w:t>–</w:t>
      </w:r>
      <w:r w:rsidR="00013605" w:rsidRPr="00D57613">
        <w:rPr>
          <w:rFonts w:ascii="Times New Roman" w:hAnsi="Times New Roman" w:cs="Times New Roman"/>
          <w:sz w:val="28"/>
          <w:szCs w:val="28"/>
          <w:lang w:val="uk-UA"/>
        </w:rPr>
        <w:t xml:space="preserve"> К.: Ін-т історії України НАН України, 2009. </w:t>
      </w:r>
      <w:r w:rsidR="00013605" w:rsidRPr="00D57613">
        <w:rPr>
          <w:rFonts w:ascii="Times New Roman" w:hAnsi="Times New Roman" w:cs="Times New Roman"/>
          <w:spacing w:val="-6"/>
          <w:sz w:val="28"/>
          <w:szCs w:val="28"/>
          <w:lang w:val="uk-UA"/>
        </w:rPr>
        <w:t>–</w:t>
      </w:r>
      <w:r w:rsidR="00013605" w:rsidRPr="00D57613">
        <w:rPr>
          <w:rFonts w:ascii="Times New Roman" w:hAnsi="Times New Roman" w:cs="Times New Roman"/>
          <w:sz w:val="28"/>
          <w:szCs w:val="28"/>
          <w:lang w:val="uk-UA"/>
        </w:rPr>
        <w:t xml:space="preserve"> Вип. 4. </w:t>
      </w:r>
      <w:r w:rsidR="00013605" w:rsidRPr="00D57613">
        <w:rPr>
          <w:rFonts w:ascii="Times New Roman" w:hAnsi="Times New Roman" w:cs="Times New Roman"/>
          <w:spacing w:val="-6"/>
          <w:sz w:val="28"/>
          <w:szCs w:val="28"/>
          <w:lang w:val="uk-UA"/>
        </w:rPr>
        <w:t>–</w:t>
      </w:r>
      <w:r w:rsidR="00013605" w:rsidRPr="00D57613">
        <w:rPr>
          <w:rFonts w:ascii="Times New Roman" w:hAnsi="Times New Roman" w:cs="Times New Roman"/>
          <w:sz w:val="28"/>
          <w:szCs w:val="28"/>
          <w:lang w:val="uk-UA"/>
        </w:rPr>
        <w:t xml:space="preserve"> С. 31 </w:t>
      </w:r>
      <w:r w:rsidR="00013605" w:rsidRPr="00D57613">
        <w:rPr>
          <w:rFonts w:ascii="Times New Roman" w:hAnsi="Times New Roman" w:cs="Times New Roman"/>
          <w:spacing w:val="-6"/>
          <w:sz w:val="28"/>
          <w:szCs w:val="28"/>
          <w:lang w:val="uk-UA"/>
        </w:rPr>
        <w:t>–</w:t>
      </w:r>
      <w:r w:rsidR="00013605" w:rsidRPr="00D57613">
        <w:rPr>
          <w:rFonts w:ascii="Times New Roman" w:hAnsi="Times New Roman" w:cs="Times New Roman"/>
          <w:sz w:val="28"/>
          <w:szCs w:val="28"/>
          <w:lang w:val="uk-UA"/>
        </w:rPr>
        <w:t xml:space="preserve">58. </w:t>
      </w:r>
    </w:p>
    <w:p w:rsidR="00013605" w:rsidRPr="00D57613" w:rsidRDefault="00013605" w:rsidP="00084055">
      <w:pPr>
        <w:numPr>
          <w:ilvl w:val="0"/>
          <w:numId w:val="15"/>
        </w:numPr>
        <w:autoSpaceDE w:val="0"/>
        <w:autoSpaceDN w:val="0"/>
        <w:spacing w:after="0" w:line="360" w:lineRule="auto"/>
        <w:ind w:left="0" w:firstLine="0"/>
        <w:jc w:val="both"/>
        <w:rPr>
          <w:rFonts w:ascii="Times New Roman" w:hAnsi="Times New Roman" w:cs="Times New Roman"/>
          <w:sz w:val="28"/>
          <w:szCs w:val="28"/>
          <w:lang w:val="uk-UA"/>
        </w:rPr>
      </w:pPr>
      <w:r w:rsidRPr="00D57613">
        <w:rPr>
          <w:rFonts w:ascii="Times New Roman" w:hAnsi="Times New Roman" w:cs="Times New Roman"/>
          <w:sz w:val="28"/>
          <w:szCs w:val="28"/>
          <w:lang w:val="uk-UA"/>
        </w:rPr>
        <w:lastRenderedPageBreak/>
        <w:t>Пиріг Р.Я. Джерела з історії Української революції 1917-1921 років: Матеріали особового походження // Архіви України. – 2011.</w:t>
      </w:r>
      <w:r w:rsidRPr="00D57613">
        <w:rPr>
          <w:rFonts w:ascii="Times New Roman" w:hAnsi="Times New Roman" w:cs="Times New Roman"/>
          <w:spacing w:val="-6"/>
          <w:sz w:val="28"/>
          <w:szCs w:val="28"/>
          <w:lang w:val="uk-UA"/>
        </w:rPr>
        <w:t xml:space="preserve"> –</w:t>
      </w:r>
      <w:r w:rsidRPr="00D57613">
        <w:rPr>
          <w:rFonts w:ascii="Times New Roman" w:hAnsi="Times New Roman" w:cs="Times New Roman"/>
          <w:sz w:val="28"/>
          <w:szCs w:val="28"/>
          <w:lang w:val="uk-UA"/>
        </w:rPr>
        <w:t xml:space="preserve"> № 6.</w:t>
      </w:r>
      <w:r w:rsidRPr="00D57613">
        <w:rPr>
          <w:rFonts w:ascii="Times New Roman" w:hAnsi="Times New Roman" w:cs="Times New Roman"/>
          <w:spacing w:val="-6"/>
          <w:sz w:val="28"/>
          <w:szCs w:val="28"/>
          <w:lang w:val="uk-UA"/>
        </w:rPr>
        <w:t xml:space="preserve"> –</w:t>
      </w:r>
      <w:r w:rsidRPr="00D57613">
        <w:rPr>
          <w:rFonts w:ascii="Times New Roman" w:hAnsi="Times New Roman" w:cs="Times New Roman"/>
          <w:sz w:val="28"/>
          <w:szCs w:val="28"/>
          <w:lang w:val="uk-UA"/>
        </w:rPr>
        <w:t xml:space="preserve"> С. 83</w:t>
      </w:r>
      <w:r w:rsidRPr="00D57613">
        <w:rPr>
          <w:rFonts w:ascii="Times New Roman" w:hAnsi="Times New Roman" w:cs="Times New Roman"/>
          <w:spacing w:val="-6"/>
          <w:sz w:val="28"/>
          <w:szCs w:val="28"/>
          <w:lang w:val="uk-UA"/>
        </w:rPr>
        <w:t>–</w:t>
      </w:r>
      <w:r w:rsidRPr="00D57613">
        <w:rPr>
          <w:rFonts w:ascii="Times New Roman" w:hAnsi="Times New Roman" w:cs="Times New Roman"/>
          <w:sz w:val="28"/>
          <w:szCs w:val="28"/>
          <w:lang w:val="uk-UA"/>
        </w:rPr>
        <w:t xml:space="preserve">102. </w:t>
      </w:r>
    </w:p>
    <w:p w:rsidR="007353CD" w:rsidRPr="00D57613" w:rsidRDefault="007353CD" w:rsidP="007353CD">
      <w:pPr>
        <w:spacing w:after="0"/>
        <w:jc w:val="both"/>
        <w:rPr>
          <w:rFonts w:ascii="Times New Roman" w:eastAsia="Calibri" w:hAnsi="Times New Roman" w:cs="Times New Roman"/>
          <w:sz w:val="28"/>
          <w:szCs w:val="28"/>
          <w:lang w:val="uk-UA"/>
        </w:rPr>
      </w:pPr>
    </w:p>
    <w:p w:rsidR="007353CD" w:rsidRPr="00B42711" w:rsidRDefault="007353CD" w:rsidP="007353CD">
      <w:pPr>
        <w:jc w:val="center"/>
        <w:rPr>
          <w:rFonts w:ascii="Times New Roman" w:hAnsi="Times New Roman" w:cs="Times New Roman"/>
          <w:i/>
          <w:sz w:val="28"/>
          <w:szCs w:val="28"/>
          <w:u w:val="single"/>
          <w:lang w:val="uk-UA"/>
        </w:rPr>
      </w:pPr>
      <w:r w:rsidRPr="00B42711">
        <w:rPr>
          <w:rFonts w:ascii="Times New Roman" w:hAnsi="Times New Roman" w:cs="Times New Roman"/>
          <w:i/>
          <w:sz w:val="28"/>
          <w:szCs w:val="28"/>
          <w:u w:val="single"/>
          <w:lang w:val="uk-UA"/>
        </w:rPr>
        <w:t>Короткий зміст лекції</w:t>
      </w:r>
    </w:p>
    <w:p w:rsidR="007353CD" w:rsidRPr="006E1F47" w:rsidRDefault="00D956F2" w:rsidP="00D84FE9">
      <w:pPr>
        <w:autoSpaceDE w:val="0"/>
        <w:autoSpaceDN w:val="0"/>
        <w:adjustRightInd w:val="0"/>
        <w:spacing w:after="0" w:line="360" w:lineRule="auto"/>
        <w:ind w:firstLine="708"/>
        <w:jc w:val="both"/>
        <w:rPr>
          <w:rFonts w:ascii="Times New Roman" w:hAnsi="Times New Roman" w:cs="Times New Roman"/>
          <w:sz w:val="28"/>
          <w:szCs w:val="28"/>
          <w:lang w:val="uk-UA"/>
        </w:rPr>
      </w:pPr>
      <w:r w:rsidRPr="006E1F47">
        <w:rPr>
          <w:rFonts w:ascii="Times New Roman" w:hAnsi="Times New Roman" w:cs="Times New Roman"/>
          <w:sz w:val="28"/>
          <w:szCs w:val="28"/>
          <w:lang w:val="uk-UA"/>
        </w:rPr>
        <w:t xml:space="preserve">У сьогоднішній </w:t>
      </w:r>
      <w:r w:rsidR="00013605">
        <w:rPr>
          <w:rFonts w:ascii="Times New Roman" w:hAnsi="Times New Roman" w:cs="Times New Roman"/>
          <w:sz w:val="28"/>
          <w:szCs w:val="28"/>
          <w:lang w:val="uk-UA"/>
        </w:rPr>
        <w:t>нау</w:t>
      </w:r>
      <w:r w:rsidRPr="006E1F47">
        <w:rPr>
          <w:rFonts w:ascii="Times New Roman" w:hAnsi="Times New Roman" w:cs="Times New Roman"/>
          <w:sz w:val="28"/>
          <w:szCs w:val="28"/>
          <w:lang w:val="uk-UA"/>
        </w:rPr>
        <w:t>ці, мемуари є предметом вивчення цілого комплексу наукових дисциплін – історії, соціології, політології,</w:t>
      </w:r>
      <w:r w:rsidR="006E1F47" w:rsidRPr="006E1F47">
        <w:rPr>
          <w:rFonts w:ascii="Times New Roman" w:hAnsi="Times New Roman" w:cs="Times New Roman"/>
          <w:sz w:val="28"/>
          <w:szCs w:val="28"/>
          <w:lang w:val="uk-UA"/>
        </w:rPr>
        <w:t xml:space="preserve"> </w:t>
      </w:r>
      <w:r w:rsidRPr="006E1F47">
        <w:rPr>
          <w:rFonts w:ascii="Times New Roman" w:hAnsi="Times New Roman" w:cs="Times New Roman"/>
          <w:sz w:val="28"/>
          <w:szCs w:val="28"/>
          <w:lang w:val="uk-UA"/>
        </w:rPr>
        <w:t>культурології, філософії,</w:t>
      </w:r>
      <w:r w:rsidR="006E1F47" w:rsidRPr="006E1F47">
        <w:rPr>
          <w:rFonts w:ascii="Times New Roman" w:hAnsi="Times New Roman" w:cs="Times New Roman"/>
          <w:sz w:val="28"/>
          <w:szCs w:val="28"/>
          <w:lang w:val="uk-UA"/>
        </w:rPr>
        <w:t xml:space="preserve"> </w:t>
      </w:r>
      <w:r w:rsidRPr="006E1F47">
        <w:rPr>
          <w:rFonts w:ascii="Times New Roman" w:hAnsi="Times New Roman" w:cs="Times New Roman"/>
          <w:sz w:val="28"/>
          <w:szCs w:val="28"/>
          <w:lang w:val="uk-UA"/>
        </w:rPr>
        <w:t>психології. Як носії самосвідомості окремої особистості, національної пам’яті та історичної свідомості суспільства, а також як культурно-історичний феномен спогади стали важливим джерелом історичного пізнання. Вони також прямо пов’язані</w:t>
      </w:r>
      <w:r w:rsidR="006E1F47" w:rsidRPr="006E1F47">
        <w:rPr>
          <w:rFonts w:ascii="Times New Roman" w:hAnsi="Times New Roman" w:cs="Times New Roman"/>
          <w:sz w:val="28"/>
          <w:szCs w:val="28"/>
          <w:lang w:val="uk-UA"/>
        </w:rPr>
        <w:t xml:space="preserve"> </w:t>
      </w:r>
      <w:r w:rsidRPr="006E1F47">
        <w:rPr>
          <w:rFonts w:ascii="Times New Roman" w:hAnsi="Times New Roman" w:cs="Times New Roman"/>
          <w:sz w:val="28"/>
          <w:szCs w:val="28"/>
          <w:lang w:val="uk-UA"/>
        </w:rPr>
        <w:t>з такою науковою категорією як національна пам’ять та молодими, але досить перспективними напрямами теоретичних і практичних пошуків як-то: “</w:t>
      </w:r>
      <w:r w:rsidRPr="006E1F47">
        <w:rPr>
          <w:rFonts w:ascii="Times New Roman" w:hAnsi="Times New Roman" w:cs="Times New Roman"/>
          <w:sz w:val="28"/>
          <w:szCs w:val="28"/>
        </w:rPr>
        <w:t>memory</w:t>
      </w:r>
      <w:r w:rsidRPr="006E1F47">
        <w:rPr>
          <w:rFonts w:ascii="Times New Roman" w:hAnsi="Times New Roman" w:cs="Times New Roman"/>
          <w:sz w:val="28"/>
          <w:szCs w:val="28"/>
          <w:lang w:val="uk-UA"/>
        </w:rPr>
        <w:t xml:space="preserve"> </w:t>
      </w:r>
      <w:r w:rsidRPr="006E1F47">
        <w:rPr>
          <w:rFonts w:ascii="Times New Roman" w:hAnsi="Times New Roman" w:cs="Times New Roman"/>
          <w:sz w:val="28"/>
          <w:szCs w:val="28"/>
        </w:rPr>
        <w:t>studies</w:t>
      </w:r>
      <w:r w:rsidRPr="006E1F47">
        <w:rPr>
          <w:rFonts w:ascii="Times New Roman" w:hAnsi="Times New Roman" w:cs="Times New Roman"/>
          <w:sz w:val="28"/>
          <w:szCs w:val="28"/>
          <w:lang w:val="uk-UA"/>
        </w:rPr>
        <w:t>”</w:t>
      </w:r>
      <w:r w:rsidR="006E1F47" w:rsidRPr="006E1F47">
        <w:rPr>
          <w:rFonts w:ascii="Times New Roman" w:hAnsi="Times New Roman" w:cs="Times New Roman"/>
          <w:sz w:val="28"/>
          <w:szCs w:val="28"/>
          <w:lang w:val="uk-UA"/>
        </w:rPr>
        <w:t xml:space="preserve"> </w:t>
      </w:r>
      <w:r w:rsidRPr="006E1F47">
        <w:rPr>
          <w:rFonts w:ascii="Times New Roman" w:hAnsi="Times New Roman" w:cs="Times New Roman"/>
          <w:sz w:val="28"/>
          <w:szCs w:val="28"/>
          <w:lang w:val="uk-UA"/>
        </w:rPr>
        <w:t>(студії пам’яті), “</w:t>
      </w:r>
      <w:r w:rsidRPr="006E1F47">
        <w:rPr>
          <w:rFonts w:ascii="Times New Roman" w:hAnsi="Times New Roman" w:cs="Times New Roman"/>
          <w:sz w:val="28"/>
          <w:szCs w:val="28"/>
        </w:rPr>
        <w:t>memory</w:t>
      </w:r>
      <w:r w:rsidRPr="006E1F47">
        <w:rPr>
          <w:rFonts w:ascii="Times New Roman" w:hAnsi="Times New Roman" w:cs="Times New Roman"/>
          <w:sz w:val="28"/>
          <w:szCs w:val="28"/>
          <w:lang w:val="uk-UA"/>
        </w:rPr>
        <w:t xml:space="preserve"> </w:t>
      </w:r>
      <w:r w:rsidRPr="006E1F47">
        <w:rPr>
          <w:rFonts w:ascii="Times New Roman" w:hAnsi="Times New Roman" w:cs="Times New Roman"/>
          <w:sz w:val="28"/>
          <w:szCs w:val="28"/>
        </w:rPr>
        <w:t>research</w:t>
      </w:r>
      <w:r w:rsidRPr="006E1F47">
        <w:rPr>
          <w:rFonts w:ascii="Times New Roman" w:hAnsi="Times New Roman" w:cs="Times New Roman"/>
          <w:sz w:val="28"/>
          <w:szCs w:val="28"/>
          <w:lang w:val="uk-UA"/>
        </w:rPr>
        <w:t>”, “політика пам’яті” .</w:t>
      </w:r>
    </w:p>
    <w:p w:rsidR="002107D2" w:rsidRDefault="006E1F47" w:rsidP="006E1F47">
      <w:pPr>
        <w:spacing w:line="360" w:lineRule="auto"/>
        <w:ind w:firstLine="709"/>
        <w:jc w:val="both"/>
        <w:rPr>
          <w:rFonts w:ascii="Times New Roman" w:hAnsi="Times New Roman" w:cs="Times New Roman"/>
          <w:spacing w:val="-6"/>
          <w:sz w:val="28"/>
          <w:szCs w:val="28"/>
          <w:lang w:val="uk-UA"/>
        </w:rPr>
      </w:pPr>
      <w:r w:rsidRPr="006E1F47">
        <w:rPr>
          <w:rFonts w:ascii="Times New Roman" w:hAnsi="Times New Roman" w:cs="Times New Roman"/>
          <w:spacing w:val="-6"/>
          <w:sz w:val="28"/>
          <w:szCs w:val="28"/>
          <w:lang w:val="uk-UA"/>
        </w:rPr>
        <w:t>Мемуаристика доби української національно-визвольної боротьби 1917-1921</w:t>
      </w:r>
      <w:r w:rsidRPr="006E1F47">
        <w:rPr>
          <w:rFonts w:ascii="Times New Roman" w:hAnsi="Times New Roman" w:cs="Times New Roman"/>
          <w:spacing w:val="-6"/>
          <w:sz w:val="28"/>
          <w:szCs w:val="28"/>
        </w:rPr>
        <w:t> </w:t>
      </w:r>
      <w:r w:rsidRPr="006E1F47">
        <w:rPr>
          <w:rFonts w:ascii="Times New Roman" w:hAnsi="Times New Roman" w:cs="Times New Roman"/>
          <w:spacing w:val="-6"/>
          <w:sz w:val="28"/>
          <w:szCs w:val="28"/>
          <w:lang w:val="uk-UA"/>
        </w:rPr>
        <w:t>рр. є важливим джерелом із дослідження проблем тогочасних державотворчих процесів, відтак потребує глибокого об’єктивного та всебічного вивчення. До відновлення державної незалежності України 1991</w:t>
      </w:r>
      <w:r w:rsidRPr="006E1F47">
        <w:rPr>
          <w:rFonts w:ascii="Times New Roman" w:hAnsi="Times New Roman" w:cs="Times New Roman"/>
          <w:spacing w:val="-6"/>
          <w:sz w:val="28"/>
          <w:szCs w:val="28"/>
        </w:rPr>
        <w:t> </w:t>
      </w:r>
      <w:r w:rsidRPr="006E1F47">
        <w:rPr>
          <w:rFonts w:ascii="Times New Roman" w:hAnsi="Times New Roman" w:cs="Times New Roman"/>
          <w:spacing w:val="-6"/>
          <w:sz w:val="28"/>
          <w:szCs w:val="28"/>
          <w:lang w:val="uk-UA"/>
        </w:rPr>
        <w:t>р. аналіз національно-визвольних змагань зазначеного періоду в історичній літературі супроводжувався неоднозначними, здебільшого кон’юнктурними оцінками, притаманними радянській історичній науці. Й нині у вітчизняній та зарубіжній історіографії не знаходимо систематизованого комплексного дослідження мемуарної спадщини з історії визвольних змагань та революційних подій 191</w:t>
      </w:r>
      <w:r w:rsidR="000941E1">
        <w:rPr>
          <w:rFonts w:ascii="Times New Roman" w:hAnsi="Times New Roman" w:cs="Times New Roman"/>
          <w:spacing w:val="-6"/>
          <w:sz w:val="28"/>
          <w:szCs w:val="28"/>
          <w:lang w:val="uk-UA"/>
        </w:rPr>
        <w:t>7</w:t>
      </w:r>
      <w:r w:rsidRPr="006E1F47">
        <w:rPr>
          <w:rFonts w:ascii="Times New Roman" w:hAnsi="Times New Roman" w:cs="Times New Roman"/>
          <w:spacing w:val="-6"/>
          <w:sz w:val="28"/>
          <w:szCs w:val="28"/>
          <w:lang w:val="uk-UA"/>
        </w:rPr>
        <w:t>-1921</w:t>
      </w:r>
      <w:r w:rsidRPr="006E1F47">
        <w:rPr>
          <w:rFonts w:ascii="Times New Roman" w:hAnsi="Times New Roman" w:cs="Times New Roman"/>
          <w:spacing w:val="-6"/>
          <w:sz w:val="28"/>
          <w:szCs w:val="28"/>
        </w:rPr>
        <w:t> </w:t>
      </w:r>
      <w:r w:rsidRPr="006E1F47">
        <w:rPr>
          <w:rFonts w:ascii="Times New Roman" w:hAnsi="Times New Roman" w:cs="Times New Roman"/>
          <w:spacing w:val="-6"/>
          <w:sz w:val="28"/>
          <w:szCs w:val="28"/>
          <w:lang w:val="uk-UA"/>
        </w:rPr>
        <w:t xml:space="preserve">рр. </w:t>
      </w:r>
    </w:p>
    <w:p w:rsidR="002107D2" w:rsidRDefault="006E1F47" w:rsidP="006E1F47">
      <w:pPr>
        <w:spacing w:line="360" w:lineRule="auto"/>
        <w:ind w:firstLine="709"/>
        <w:jc w:val="both"/>
        <w:rPr>
          <w:rFonts w:ascii="Times New Roman" w:hAnsi="Times New Roman" w:cs="Times New Roman"/>
          <w:sz w:val="28"/>
          <w:szCs w:val="28"/>
          <w:lang w:val="uk-UA"/>
        </w:rPr>
      </w:pPr>
      <w:r w:rsidRPr="006E1F47">
        <w:rPr>
          <w:rFonts w:ascii="Times New Roman" w:hAnsi="Times New Roman" w:cs="Times New Roman"/>
          <w:spacing w:val="-6"/>
          <w:sz w:val="28"/>
          <w:szCs w:val="28"/>
          <w:lang w:val="uk-UA"/>
        </w:rPr>
        <w:t>Звернення до історико-мемуарних праць, присвячених Українській революції, крім суто наукового значення, умотивоване й виразною практичною потребою, адже розбудова суверенної України вимагає неупередженого дослідження, вивчення та використання досвіду державотворчих процесів 1917-1921</w:t>
      </w:r>
      <w:r w:rsidRPr="006E1F47">
        <w:rPr>
          <w:rFonts w:ascii="Times New Roman" w:hAnsi="Times New Roman" w:cs="Times New Roman"/>
          <w:spacing w:val="-6"/>
          <w:sz w:val="28"/>
          <w:szCs w:val="28"/>
        </w:rPr>
        <w:t> </w:t>
      </w:r>
      <w:r w:rsidRPr="006E1F47">
        <w:rPr>
          <w:rFonts w:ascii="Times New Roman" w:hAnsi="Times New Roman" w:cs="Times New Roman"/>
          <w:spacing w:val="-6"/>
          <w:sz w:val="28"/>
          <w:szCs w:val="28"/>
          <w:lang w:val="uk-UA"/>
        </w:rPr>
        <w:t xml:space="preserve">рр. </w:t>
      </w:r>
      <w:r w:rsidRPr="006E1F47">
        <w:rPr>
          <w:rFonts w:ascii="Times New Roman" w:hAnsi="Times New Roman" w:cs="Times New Roman"/>
          <w:sz w:val="28"/>
          <w:szCs w:val="28"/>
          <w:lang w:val="uk-UA"/>
        </w:rPr>
        <w:t xml:space="preserve">Що ж до української мемуарної літератури, то її значення для </w:t>
      </w:r>
      <w:r w:rsidRPr="006E1F47">
        <w:rPr>
          <w:rFonts w:ascii="Times New Roman" w:hAnsi="Times New Roman" w:cs="Times New Roman"/>
          <w:sz w:val="28"/>
          <w:szCs w:val="28"/>
          <w:lang w:val="uk-UA"/>
        </w:rPr>
        <w:lastRenderedPageBreak/>
        <w:t>висвітлення подій початку ХХ</w:t>
      </w:r>
      <w:r w:rsidRPr="006E1F47">
        <w:rPr>
          <w:rFonts w:ascii="Times New Roman" w:hAnsi="Times New Roman" w:cs="Times New Roman"/>
          <w:sz w:val="28"/>
          <w:szCs w:val="28"/>
        </w:rPr>
        <w:t> </w:t>
      </w:r>
      <w:r w:rsidRPr="006E1F47">
        <w:rPr>
          <w:rFonts w:ascii="Times New Roman" w:hAnsi="Times New Roman" w:cs="Times New Roman"/>
          <w:sz w:val="28"/>
          <w:szCs w:val="28"/>
          <w:lang w:val="uk-UA"/>
        </w:rPr>
        <w:t xml:space="preserve">ст. взагалі важко переоцінити, оскільки визвольні змагання, що розпочалися на території двох імперій – Російської та Австро-Угорської – в момент їхнього розпаду, охопили значну кількість людей різних політичних поглядів, соціальних верств та професійних груп. Політика у різних її формах – від парламентської до збройної – втягнула в себе тисячі людей, які змушені були відійти від звичного способу життя й зробити свій вибір, часто не лише політичний, а й щодо національної приналежності – ідентифікації. </w:t>
      </w:r>
    </w:p>
    <w:p w:rsidR="006E1F47" w:rsidRDefault="006E1F47" w:rsidP="006E1F47">
      <w:pPr>
        <w:spacing w:line="360" w:lineRule="auto"/>
        <w:ind w:firstLine="709"/>
        <w:jc w:val="both"/>
        <w:rPr>
          <w:rFonts w:ascii="Times New Roman" w:hAnsi="Times New Roman" w:cs="Times New Roman"/>
          <w:sz w:val="28"/>
          <w:szCs w:val="28"/>
          <w:lang w:val="uk-UA"/>
        </w:rPr>
      </w:pPr>
      <w:r w:rsidRPr="006E1F47">
        <w:rPr>
          <w:rFonts w:ascii="Times New Roman" w:hAnsi="Times New Roman" w:cs="Times New Roman"/>
          <w:sz w:val="28"/>
          <w:szCs w:val="28"/>
          <w:lang w:val="uk-UA"/>
        </w:rPr>
        <w:t xml:space="preserve">Протистояння між радикалами й консерваторами, соціалістами й лібералами, єдинодержавниками й націоналістами – все це заклало значний фундамент для наступних мемуаристів, які перетворили свої праці на інструмент продовження політичної боротьби з подальшим викриттям своїх опонентів та вибілюванням власних дій. </w:t>
      </w:r>
      <w:r w:rsidRPr="006E1F47">
        <w:rPr>
          <w:rFonts w:ascii="Times New Roman" w:hAnsi="Times New Roman" w:cs="Times New Roman"/>
          <w:sz w:val="28"/>
          <w:szCs w:val="28"/>
        </w:rPr>
        <w:t>Звичайно ці твори не позбавлені певної суб’єктивності, адже відображають особисті погляди авторів, що часто не співпадають із позицією опонента. Однак саме цей суб’єктивізм у свою чергу й створює додаткове тло для кращого бачення подій.</w:t>
      </w:r>
    </w:p>
    <w:p w:rsidR="00512016" w:rsidRPr="00D57613" w:rsidRDefault="00512016" w:rsidP="00512016">
      <w:pPr>
        <w:spacing w:line="360" w:lineRule="auto"/>
        <w:ind w:firstLine="709"/>
        <w:jc w:val="both"/>
        <w:rPr>
          <w:rFonts w:ascii="Times New Roman" w:hAnsi="Times New Roman" w:cs="Times New Roman"/>
          <w:b/>
          <w:i/>
          <w:sz w:val="28"/>
          <w:szCs w:val="28"/>
          <w:lang w:val="uk-UA"/>
        </w:rPr>
      </w:pPr>
      <w:r w:rsidRPr="00512016">
        <w:rPr>
          <w:rFonts w:ascii="Times New Roman" w:hAnsi="Times New Roman" w:cs="Times New Roman"/>
          <w:sz w:val="28"/>
          <w:szCs w:val="28"/>
          <w:lang w:val="uk-UA"/>
        </w:rPr>
        <w:t>Важлив</w:t>
      </w:r>
      <w:r>
        <w:rPr>
          <w:rFonts w:ascii="Times New Roman" w:hAnsi="Times New Roman" w:cs="Times New Roman"/>
          <w:sz w:val="28"/>
          <w:szCs w:val="28"/>
          <w:lang w:val="uk-UA"/>
        </w:rPr>
        <w:t>им</w:t>
      </w:r>
      <w:r w:rsidRPr="00512016">
        <w:rPr>
          <w:rFonts w:ascii="Times New Roman" w:hAnsi="Times New Roman" w:cs="Times New Roman"/>
          <w:sz w:val="28"/>
          <w:szCs w:val="28"/>
          <w:lang w:val="uk-UA"/>
        </w:rPr>
        <w:t xml:space="preserve"> </w:t>
      </w:r>
      <w:r w:rsidR="000941E1">
        <w:rPr>
          <w:rFonts w:ascii="Times New Roman" w:hAnsi="Times New Roman" w:cs="Times New Roman"/>
          <w:sz w:val="28"/>
          <w:szCs w:val="28"/>
          <w:lang w:val="uk-UA"/>
        </w:rPr>
        <w:t>джерелом є твори</w:t>
      </w:r>
      <w:r w:rsidRPr="00512016">
        <w:rPr>
          <w:rFonts w:ascii="Times New Roman" w:hAnsi="Times New Roman" w:cs="Times New Roman"/>
          <w:sz w:val="28"/>
          <w:szCs w:val="28"/>
          <w:lang w:val="uk-UA"/>
        </w:rPr>
        <w:t xml:space="preserve"> епістолярної та щоденникової спадщини чільних діячів національно-визвольного руху ‒ лідерів Української революції, провідних вітчизняних учених, культурно-освітніх діячів ‒ сучасників революційних подій. </w:t>
      </w:r>
      <w:r>
        <w:rPr>
          <w:rFonts w:ascii="Times New Roman" w:hAnsi="Times New Roman" w:cs="Times New Roman"/>
          <w:sz w:val="28"/>
          <w:szCs w:val="28"/>
          <w:lang w:val="uk-UA"/>
        </w:rPr>
        <w:t>О</w:t>
      </w:r>
      <w:r w:rsidRPr="00512016">
        <w:rPr>
          <w:rFonts w:ascii="Times New Roman" w:hAnsi="Times New Roman" w:cs="Times New Roman"/>
          <w:sz w:val="28"/>
          <w:szCs w:val="28"/>
          <w:lang w:val="uk-UA"/>
        </w:rPr>
        <w:t>станніми роками упорядковані й надруковані в Україні збірки листування й щоденники М.</w:t>
      </w:r>
      <w:r w:rsidRPr="00512016">
        <w:rPr>
          <w:rFonts w:ascii="Times New Roman" w:hAnsi="Times New Roman" w:cs="Times New Roman"/>
          <w:sz w:val="28"/>
          <w:szCs w:val="28"/>
        </w:rPr>
        <w:t> </w:t>
      </w:r>
      <w:r w:rsidRPr="00512016">
        <w:rPr>
          <w:rFonts w:ascii="Times New Roman" w:hAnsi="Times New Roman" w:cs="Times New Roman"/>
          <w:sz w:val="28"/>
          <w:szCs w:val="28"/>
          <w:lang w:val="uk-UA"/>
        </w:rPr>
        <w:t>Грушевського, Д.</w:t>
      </w:r>
      <w:r w:rsidRPr="00512016">
        <w:rPr>
          <w:rFonts w:ascii="Times New Roman" w:hAnsi="Times New Roman" w:cs="Times New Roman"/>
          <w:sz w:val="28"/>
          <w:szCs w:val="28"/>
        </w:rPr>
        <w:t> </w:t>
      </w:r>
      <w:r w:rsidRPr="00512016">
        <w:rPr>
          <w:rFonts w:ascii="Times New Roman" w:hAnsi="Times New Roman" w:cs="Times New Roman"/>
          <w:sz w:val="28"/>
          <w:szCs w:val="28"/>
          <w:lang w:val="uk-UA"/>
        </w:rPr>
        <w:t>Дорошенка, С.</w:t>
      </w:r>
      <w:r w:rsidRPr="00512016">
        <w:rPr>
          <w:rFonts w:ascii="Times New Roman" w:hAnsi="Times New Roman" w:cs="Times New Roman"/>
          <w:sz w:val="28"/>
          <w:szCs w:val="28"/>
        </w:rPr>
        <w:t> </w:t>
      </w:r>
      <w:r w:rsidRPr="00512016">
        <w:rPr>
          <w:rFonts w:ascii="Times New Roman" w:hAnsi="Times New Roman" w:cs="Times New Roman"/>
          <w:sz w:val="28"/>
          <w:szCs w:val="28"/>
          <w:lang w:val="uk-UA"/>
        </w:rPr>
        <w:t>Єфремова, В.</w:t>
      </w:r>
      <w:r w:rsidRPr="00512016">
        <w:rPr>
          <w:rFonts w:ascii="Times New Roman" w:hAnsi="Times New Roman" w:cs="Times New Roman"/>
          <w:sz w:val="28"/>
          <w:szCs w:val="28"/>
        </w:rPr>
        <w:t> </w:t>
      </w:r>
      <w:r w:rsidRPr="00512016">
        <w:rPr>
          <w:rFonts w:ascii="Times New Roman" w:hAnsi="Times New Roman" w:cs="Times New Roman"/>
          <w:sz w:val="28"/>
          <w:szCs w:val="28"/>
          <w:lang w:val="uk-UA"/>
        </w:rPr>
        <w:t>Липинського, О.</w:t>
      </w:r>
      <w:r w:rsidRPr="00512016">
        <w:rPr>
          <w:rFonts w:ascii="Times New Roman" w:hAnsi="Times New Roman" w:cs="Times New Roman"/>
          <w:sz w:val="28"/>
          <w:szCs w:val="28"/>
        </w:rPr>
        <w:t> </w:t>
      </w:r>
      <w:r w:rsidRPr="00512016">
        <w:rPr>
          <w:rFonts w:ascii="Times New Roman" w:hAnsi="Times New Roman" w:cs="Times New Roman"/>
          <w:sz w:val="28"/>
          <w:szCs w:val="28"/>
          <w:lang w:val="uk-UA"/>
        </w:rPr>
        <w:t>Назарука, К.</w:t>
      </w:r>
      <w:r w:rsidRPr="00512016">
        <w:rPr>
          <w:rFonts w:ascii="Times New Roman" w:hAnsi="Times New Roman" w:cs="Times New Roman"/>
          <w:sz w:val="28"/>
          <w:szCs w:val="28"/>
        </w:rPr>
        <w:t> </w:t>
      </w:r>
      <w:r w:rsidRPr="00512016">
        <w:rPr>
          <w:rFonts w:ascii="Times New Roman" w:hAnsi="Times New Roman" w:cs="Times New Roman"/>
          <w:sz w:val="28"/>
          <w:szCs w:val="28"/>
          <w:lang w:val="uk-UA"/>
        </w:rPr>
        <w:t>Студинського, Н.</w:t>
      </w:r>
      <w:r w:rsidRPr="00512016">
        <w:rPr>
          <w:rFonts w:ascii="Times New Roman" w:hAnsi="Times New Roman" w:cs="Times New Roman"/>
          <w:sz w:val="28"/>
          <w:szCs w:val="28"/>
        </w:rPr>
        <w:t> </w:t>
      </w:r>
      <w:r w:rsidRPr="00512016">
        <w:rPr>
          <w:rFonts w:ascii="Times New Roman" w:hAnsi="Times New Roman" w:cs="Times New Roman"/>
          <w:sz w:val="28"/>
          <w:szCs w:val="28"/>
          <w:lang w:val="uk-UA"/>
        </w:rPr>
        <w:t>Суровцової, В.</w:t>
      </w:r>
      <w:r w:rsidRPr="00512016">
        <w:rPr>
          <w:rFonts w:ascii="Times New Roman" w:hAnsi="Times New Roman" w:cs="Times New Roman"/>
          <w:sz w:val="28"/>
          <w:szCs w:val="28"/>
        </w:rPr>
        <w:t> </w:t>
      </w:r>
      <w:r w:rsidRPr="00512016">
        <w:rPr>
          <w:rFonts w:ascii="Times New Roman" w:hAnsi="Times New Roman" w:cs="Times New Roman"/>
          <w:sz w:val="28"/>
          <w:szCs w:val="28"/>
          <w:lang w:val="uk-UA"/>
        </w:rPr>
        <w:t>Вернадського, Є.</w:t>
      </w:r>
      <w:r w:rsidRPr="00512016">
        <w:rPr>
          <w:rFonts w:ascii="Times New Roman" w:hAnsi="Times New Roman" w:cs="Times New Roman"/>
          <w:sz w:val="28"/>
          <w:szCs w:val="28"/>
        </w:rPr>
        <w:t> </w:t>
      </w:r>
      <w:r w:rsidRPr="00512016">
        <w:rPr>
          <w:rFonts w:ascii="Times New Roman" w:hAnsi="Times New Roman" w:cs="Times New Roman"/>
          <w:sz w:val="28"/>
          <w:szCs w:val="28"/>
          <w:lang w:val="uk-UA"/>
        </w:rPr>
        <w:t>Чикаленка, Д.</w:t>
      </w:r>
      <w:r w:rsidRPr="00512016">
        <w:rPr>
          <w:rFonts w:ascii="Times New Roman" w:hAnsi="Times New Roman" w:cs="Times New Roman"/>
          <w:sz w:val="28"/>
          <w:szCs w:val="28"/>
        </w:rPr>
        <w:t> </w:t>
      </w:r>
      <w:r w:rsidRPr="00512016">
        <w:rPr>
          <w:rFonts w:ascii="Times New Roman" w:hAnsi="Times New Roman" w:cs="Times New Roman"/>
          <w:sz w:val="28"/>
          <w:szCs w:val="28"/>
          <w:lang w:val="uk-UA"/>
        </w:rPr>
        <w:t>Донцова</w:t>
      </w:r>
      <w:r w:rsidRPr="00512016">
        <w:rPr>
          <w:rFonts w:ascii="Times New Roman" w:hAnsi="Times New Roman" w:cs="Times New Roman"/>
          <w:sz w:val="28"/>
          <w:szCs w:val="28"/>
        </w:rPr>
        <w:t> </w:t>
      </w:r>
      <w:r w:rsidRPr="00512016">
        <w:rPr>
          <w:rFonts w:ascii="Times New Roman" w:hAnsi="Times New Roman" w:cs="Times New Roman"/>
          <w:sz w:val="28"/>
          <w:szCs w:val="28"/>
          <w:lang w:val="uk-UA"/>
        </w:rPr>
        <w:t xml:space="preserve">та ін. </w:t>
      </w:r>
      <w:r w:rsidRPr="00D57613">
        <w:rPr>
          <w:rFonts w:ascii="Times New Roman" w:hAnsi="Times New Roman" w:cs="Times New Roman"/>
          <w:sz w:val="28"/>
          <w:szCs w:val="28"/>
          <w:lang w:val="uk-UA"/>
        </w:rPr>
        <w:t xml:space="preserve">В епістолярній та щоденниковій спадщині відомих вітчизняних політиків не лише відображено загальне суспільно-політичне й соціально-економічне тло їхнього сьогодення, в тому числі й еміграційного, зафіксована полеміка з їх політичними опонентами щодо оцінки тих або інших подій недавнього революційного минулого. </w:t>
      </w:r>
    </w:p>
    <w:p w:rsidR="00D84FE9" w:rsidRDefault="00523763" w:rsidP="006E1F4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w:t>
      </w:r>
      <w:r w:rsidR="006E1F47" w:rsidRPr="00D57613">
        <w:rPr>
          <w:rFonts w:ascii="Times New Roman" w:hAnsi="Times New Roman" w:cs="Times New Roman"/>
          <w:sz w:val="28"/>
          <w:szCs w:val="28"/>
          <w:lang w:val="uk-UA"/>
        </w:rPr>
        <w:t xml:space="preserve">емуарну літературу варто класифікувати, як один із видів історіографічних джерел, наголошуючи при цьому на необхідності їх диференційованого спеціального аналізу. </w:t>
      </w:r>
      <w:r w:rsidR="006E1F47" w:rsidRPr="00DB04F7">
        <w:rPr>
          <w:rFonts w:ascii="Times New Roman" w:hAnsi="Times New Roman" w:cs="Times New Roman"/>
          <w:sz w:val="28"/>
          <w:szCs w:val="28"/>
          <w:lang w:val="uk-UA"/>
        </w:rPr>
        <w:t>З цією метою використовується стандартизований набір оціночних критеріїв для дослідження й аналізу мемуарного жанру (спогадів, автобіографій, щоденників, листування, некрологів), що насамперед стосується особливостей їх інформативних можливостей, індивідуальності авторів-мемуаристів тощо.</w:t>
      </w:r>
      <w:r w:rsidR="00DB04F7">
        <w:rPr>
          <w:rFonts w:ascii="Times New Roman" w:hAnsi="Times New Roman" w:cs="Times New Roman"/>
          <w:sz w:val="28"/>
          <w:szCs w:val="28"/>
          <w:lang w:val="uk-UA"/>
        </w:rPr>
        <w:t xml:space="preserve"> </w:t>
      </w:r>
    </w:p>
    <w:p w:rsidR="00D84FE9" w:rsidRDefault="006E1F47" w:rsidP="006E1F47">
      <w:pPr>
        <w:spacing w:line="360" w:lineRule="auto"/>
        <w:ind w:firstLine="709"/>
        <w:jc w:val="both"/>
        <w:rPr>
          <w:rFonts w:ascii="Times New Roman" w:hAnsi="Times New Roman" w:cs="Times New Roman"/>
          <w:sz w:val="28"/>
          <w:szCs w:val="28"/>
          <w:lang w:val="uk-UA"/>
        </w:rPr>
      </w:pPr>
      <w:r w:rsidRPr="006E1F47">
        <w:rPr>
          <w:rFonts w:ascii="Times New Roman" w:hAnsi="Times New Roman" w:cs="Times New Roman"/>
          <w:sz w:val="28"/>
          <w:szCs w:val="28"/>
        </w:rPr>
        <w:t xml:space="preserve">Найбільш розповсюдженою формою мемуаристики виступають власне </w:t>
      </w:r>
      <w:r w:rsidRPr="00523763">
        <w:rPr>
          <w:rFonts w:ascii="Times New Roman" w:hAnsi="Times New Roman" w:cs="Times New Roman"/>
          <w:b/>
          <w:i/>
          <w:sz w:val="28"/>
          <w:szCs w:val="28"/>
        </w:rPr>
        <w:t>спогади</w:t>
      </w:r>
      <w:r w:rsidRPr="006E1F47">
        <w:rPr>
          <w:rFonts w:ascii="Times New Roman" w:hAnsi="Times New Roman" w:cs="Times New Roman"/>
          <w:b/>
          <w:sz w:val="28"/>
          <w:szCs w:val="28"/>
        </w:rPr>
        <w:t xml:space="preserve"> </w:t>
      </w:r>
      <w:r w:rsidRPr="006E1F47">
        <w:rPr>
          <w:rFonts w:ascii="Times New Roman" w:hAnsi="Times New Roman" w:cs="Times New Roman"/>
          <w:sz w:val="28"/>
          <w:szCs w:val="28"/>
        </w:rPr>
        <w:t xml:space="preserve">(життєписи, складені про певний період життя історичної особи, або самого автора). Саме вони надають значний масив історичної інформації щодо теми нашого дослідження. </w:t>
      </w:r>
    </w:p>
    <w:p w:rsidR="00D84FE9" w:rsidRDefault="006E1F47" w:rsidP="006E1F47">
      <w:pPr>
        <w:spacing w:line="360" w:lineRule="auto"/>
        <w:ind w:firstLine="709"/>
        <w:jc w:val="both"/>
        <w:rPr>
          <w:rFonts w:ascii="Times New Roman" w:hAnsi="Times New Roman" w:cs="Times New Roman"/>
          <w:sz w:val="28"/>
          <w:szCs w:val="28"/>
          <w:lang w:val="uk-UA"/>
        </w:rPr>
      </w:pPr>
      <w:r w:rsidRPr="00D84FE9">
        <w:rPr>
          <w:rFonts w:ascii="Times New Roman" w:hAnsi="Times New Roman" w:cs="Times New Roman"/>
          <w:sz w:val="28"/>
          <w:szCs w:val="28"/>
          <w:lang w:val="uk-UA"/>
        </w:rPr>
        <w:t xml:space="preserve">Одним із різновидів мемуарів виступають </w:t>
      </w:r>
      <w:r w:rsidRPr="00D84FE9">
        <w:rPr>
          <w:rFonts w:ascii="Times New Roman" w:hAnsi="Times New Roman" w:cs="Times New Roman"/>
          <w:b/>
          <w:i/>
          <w:sz w:val="28"/>
          <w:szCs w:val="28"/>
          <w:lang w:val="uk-UA"/>
        </w:rPr>
        <w:t>автобіографії</w:t>
      </w:r>
      <w:r w:rsidRPr="00D84FE9">
        <w:rPr>
          <w:rFonts w:ascii="Times New Roman" w:hAnsi="Times New Roman" w:cs="Times New Roman"/>
          <w:b/>
          <w:sz w:val="28"/>
          <w:szCs w:val="28"/>
          <w:lang w:val="uk-UA"/>
        </w:rPr>
        <w:t>.</w:t>
      </w:r>
      <w:r w:rsidRPr="00D84FE9">
        <w:rPr>
          <w:rFonts w:ascii="Times New Roman" w:hAnsi="Times New Roman" w:cs="Times New Roman"/>
          <w:sz w:val="28"/>
          <w:szCs w:val="28"/>
          <w:lang w:val="uk-UA"/>
        </w:rPr>
        <w:t xml:space="preserve"> </w:t>
      </w:r>
      <w:r w:rsidRPr="006E1F47">
        <w:rPr>
          <w:rFonts w:ascii="Times New Roman" w:hAnsi="Times New Roman" w:cs="Times New Roman"/>
          <w:sz w:val="28"/>
          <w:szCs w:val="28"/>
        </w:rPr>
        <w:t xml:space="preserve">Це прозаїчний жанр, який в стислій формі вміщує короткий опис основних подій життя її автора. </w:t>
      </w:r>
    </w:p>
    <w:p w:rsidR="006E1F47" w:rsidRPr="006E1F47" w:rsidRDefault="006E1F47" w:rsidP="006E1F47">
      <w:pPr>
        <w:spacing w:line="360" w:lineRule="auto"/>
        <w:ind w:firstLine="709"/>
        <w:jc w:val="both"/>
        <w:rPr>
          <w:rFonts w:ascii="Times New Roman" w:hAnsi="Times New Roman" w:cs="Times New Roman"/>
          <w:sz w:val="28"/>
          <w:szCs w:val="28"/>
        </w:rPr>
      </w:pPr>
      <w:r w:rsidRPr="006E1F47">
        <w:rPr>
          <w:rFonts w:ascii="Times New Roman" w:hAnsi="Times New Roman" w:cs="Times New Roman"/>
          <w:sz w:val="28"/>
          <w:szCs w:val="28"/>
        </w:rPr>
        <w:t xml:space="preserve">Складову мемуарної літератури становлять й </w:t>
      </w:r>
      <w:r w:rsidRPr="00523763">
        <w:rPr>
          <w:rFonts w:ascii="Times New Roman" w:hAnsi="Times New Roman" w:cs="Times New Roman"/>
          <w:b/>
          <w:i/>
          <w:sz w:val="28"/>
          <w:szCs w:val="28"/>
        </w:rPr>
        <w:t>щоденники.</w:t>
      </w:r>
      <w:r w:rsidRPr="006E1F47">
        <w:rPr>
          <w:rFonts w:ascii="Times New Roman" w:hAnsi="Times New Roman" w:cs="Times New Roman"/>
          <w:sz w:val="28"/>
          <w:szCs w:val="28"/>
        </w:rPr>
        <w:t xml:space="preserve"> Із спогадами їх об’єднує спільне: автор розповідає про події учасником, або свідком яких він був. Різниця – відстань у часі:</w:t>
      </w:r>
      <w:r w:rsidRPr="006E1F47">
        <w:rPr>
          <w:rFonts w:ascii="Times New Roman" w:hAnsi="Times New Roman" w:cs="Times New Roman"/>
          <w:sz w:val="26"/>
          <w:szCs w:val="26"/>
        </w:rPr>
        <w:t xml:space="preserve"> </w:t>
      </w:r>
      <w:r w:rsidRPr="006E1F47">
        <w:rPr>
          <w:rFonts w:ascii="Times New Roman" w:hAnsi="Times New Roman" w:cs="Times New Roman"/>
          <w:sz w:val="28"/>
          <w:szCs w:val="28"/>
        </w:rPr>
        <w:t>у щоденнику автором відразу (синхронно) фіксуються особисті враження, у спогадах – через певний час (ретроспективно). Щоденники часто виступають поштовхом для подальшого написанні автором мемуарів.</w:t>
      </w:r>
    </w:p>
    <w:p w:rsidR="006E1F47" w:rsidRPr="006E1F47" w:rsidRDefault="00DB04F7" w:rsidP="006E1F47">
      <w:pPr>
        <w:pStyle w:val="Pa4"/>
        <w:spacing w:line="360" w:lineRule="auto"/>
        <w:ind w:firstLine="340"/>
        <w:jc w:val="both"/>
        <w:rPr>
          <w:rFonts w:ascii="Times New Roman" w:hAnsi="Times New Roman" w:cs="Times New Roman"/>
          <w:color w:val="000000"/>
          <w:sz w:val="28"/>
          <w:szCs w:val="28"/>
        </w:rPr>
      </w:pPr>
      <w:r>
        <w:rPr>
          <w:rStyle w:val="A10"/>
          <w:rFonts w:ascii="Times New Roman" w:hAnsi="Times New Roman" w:cs="Times New Roman"/>
          <w:sz w:val="28"/>
          <w:szCs w:val="28"/>
          <w:lang w:val="uk-UA"/>
        </w:rPr>
        <w:t>1.</w:t>
      </w:r>
      <w:r w:rsidR="00523763">
        <w:rPr>
          <w:rStyle w:val="A10"/>
          <w:rFonts w:ascii="Times New Roman" w:hAnsi="Times New Roman" w:cs="Times New Roman"/>
          <w:sz w:val="28"/>
          <w:szCs w:val="28"/>
          <w:lang w:val="uk-UA"/>
        </w:rPr>
        <w:t xml:space="preserve"> </w:t>
      </w:r>
      <w:r w:rsidR="006E1F47" w:rsidRPr="006E1F47">
        <w:rPr>
          <w:rStyle w:val="A10"/>
          <w:rFonts w:ascii="Times New Roman" w:hAnsi="Times New Roman" w:cs="Times New Roman"/>
          <w:sz w:val="28"/>
          <w:szCs w:val="28"/>
        </w:rPr>
        <w:t>Мемуаристика — матеріалізована історична пам’ять, один із засобів духовної спадкоємності поколінь і один із показників цивілізованості сусп</w:t>
      </w:r>
      <w:r w:rsidR="00E14865">
        <w:rPr>
          <w:rStyle w:val="A10"/>
          <w:rFonts w:ascii="Times New Roman" w:hAnsi="Times New Roman" w:cs="Times New Roman"/>
          <w:sz w:val="28"/>
          <w:szCs w:val="28"/>
        </w:rPr>
        <w:t>ільства, його свідомого ставлен</w:t>
      </w:r>
      <w:r w:rsidR="006E1F47" w:rsidRPr="006E1F47">
        <w:rPr>
          <w:rStyle w:val="A10"/>
          <w:rFonts w:ascii="Times New Roman" w:hAnsi="Times New Roman" w:cs="Times New Roman"/>
          <w:sz w:val="28"/>
          <w:szCs w:val="28"/>
        </w:rPr>
        <w:t xml:space="preserve">ня до свого минулого, отже, і до свого буття взагалі. </w:t>
      </w:r>
    </w:p>
    <w:p w:rsidR="006E1F47" w:rsidRPr="006E1F47" w:rsidRDefault="006E1F47" w:rsidP="006E1F47">
      <w:pPr>
        <w:pStyle w:val="Pa4"/>
        <w:spacing w:line="360" w:lineRule="auto"/>
        <w:ind w:firstLine="340"/>
        <w:jc w:val="both"/>
        <w:rPr>
          <w:rFonts w:ascii="Times New Roman" w:hAnsi="Times New Roman" w:cs="Times New Roman"/>
          <w:color w:val="000000"/>
          <w:sz w:val="28"/>
          <w:szCs w:val="28"/>
        </w:rPr>
      </w:pPr>
      <w:r w:rsidRPr="006E1F47">
        <w:rPr>
          <w:rStyle w:val="A10"/>
          <w:rFonts w:ascii="Times New Roman" w:hAnsi="Times New Roman" w:cs="Times New Roman"/>
          <w:sz w:val="28"/>
          <w:szCs w:val="28"/>
        </w:rPr>
        <w:t xml:space="preserve">2. Мемуаротворчість (сам процес написання мемуарів) — вияв самоідентифікації та самосвідомості особистості, що дає змогу відповісти на питання «хто я?», та результат визнання значимості її індивідуального життєвого досвіду та ролі в історичному процесі. </w:t>
      </w:r>
    </w:p>
    <w:p w:rsidR="00F014A0" w:rsidRDefault="006E1F47" w:rsidP="00F014A0">
      <w:pPr>
        <w:spacing w:line="360" w:lineRule="auto"/>
        <w:ind w:firstLine="708"/>
        <w:jc w:val="both"/>
        <w:rPr>
          <w:rStyle w:val="A10"/>
          <w:rFonts w:ascii="Times New Roman" w:hAnsi="Times New Roman" w:cs="Times New Roman"/>
          <w:sz w:val="28"/>
          <w:szCs w:val="28"/>
          <w:lang w:val="uk-UA"/>
        </w:rPr>
      </w:pPr>
      <w:r w:rsidRPr="006E1F47">
        <w:rPr>
          <w:rStyle w:val="A10"/>
          <w:rFonts w:ascii="Times New Roman" w:hAnsi="Times New Roman" w:cs="Times New Roman"/>
          <w:sz w:val="28"/>
          <w:szCs w:val="28"/>
        </w:rPr>
        <w:lastRenderedPageBreak/>
        <w:t>3. Основним критерієм еволюції мемуаристики є історична та національна самосвідомість особи.</w:t>
      </w:r>
    </w:p>
    <w:p w:rsidR="00F014A0" w:rsidRPr="00F014A0" w:rsidRDefault="00F014A0" w:rsidP="00F014A0">
      <w:pPr>
        <w:spacing w:line="360" w:lineRule="auto"/>
        <w:ind w:firstLine="708"/>
        <w:jc w:val="both"/>
        <w:rPr>
          <w:rFonts w:ascii="Times New Roman" w:hAnsi="Times New Roman" w:cs="Times New Roman"/>
          <w:i/>
          <w:color w:val="000000"/>
          <w:sz w:val="28"/>
          <w:szCs w:val="28"/>
          <w:lang w:val="uk-UA"/>
        </w:rPr>
      </w:pPr>
      <w:r w:rsidRPr="00F014A0">
        <w:rPr>
          <w:rStyle w:val="mw-headline"/>
          <w:rFonts w:ascii="Times New Roman" w:hAnsi="Times New Roman" w:cs="Times New Roman"/>
          <w:b/>
          <w:bCs/>
          <w:i/>
          <w:color w:val="000000"/>
          <w:sz w:val="28"/>
          <w:szCs w:val="28"/>
        </w:rPr>
        <w:t>Завданнями мемуаристики</w:t>
      </w:r>
      <w:r w:rsidRPr="00F014A0">
        <w:rPr>
          <w:rStyle w:val="mw-headline"/>
          <w:rFonts w:ascii="Times New Roman" w:hAnsi="Times New Roman" w:cs="Times New Roman"/>
          <w:b/>
          <w:bCs/>
          <w:i/>
          <w:color w:val="000000"/>
          <w:sz w:val="28"/>
          <w:szCs w:val="28"/>
          <w:lang w:val="uk-UA"/>
        </w:rPr>
        <w:t xml:space="preserve"> є</w:t>
      </w:r>
    </w:p>
    <w:p w:rsidR="00F014A0" w:rsidRPr="00F014A0" w:rsidRDefault="00F014A0" w:rsidP="00F014A0">
      <w:pPr>
        <w:pStyle w:val="a5"/>
        <w:numPr>
          <w:ilvl w:val="0"/>
          <w:numId w:val="2"/>
        </w:numPr>
        <w:shd w:val="clear" w:color="auto" w:fill="FFFFFF"/>
        <w:spacing w:before="100" w:beforeAutospacing="1" w:after="24" w:line="360" w:lineRule="auto"/>
        <w:rPr>
          <w:rFonts w:ascii="Times New Roman" w:hAnsi="Times New Roman"/>
          <w:color w:val="222222"/>
          <w:sz w:val="28"/>
          <w:szCs w:val="28"/>
        </w:rPr>
      </w:pPr>
      <w:r w:rsidRPr="00F014A0">
        <w:rPr>
          <w:rFonts w:ascii="Times New Roman" w:hAnsi="Times New Roman"/>
          <w:color w:val="222222"/>
          <w:sz w:val="28"/>
          <w:szCs w:val="28"/>
        </w:rPr>
        <w:t>Розшук, наукова атрибуція та видання неопублікованих мемуарів.</w:t>
      </w:r>
    </w:p>
    <w:p w:rsidR="00F014A0" w:rsidRPr="00F014A0" w:rsidRDefault="00F014A0" w:rsidP="00F014A0">
      <w:pPr>
        <w:pStyle w:val="a5"/>
        <w:numPr>
          <w:ilvl w:val="0"/>
          <w:numId w:val="2"/>
        </w:numPr>
        <w:shd w:val="clear" w:color="auto" w:fill="FFFFFF"/>
        <w:spacing w:before="100" w:beforeAutospacing="1" w:after="24" w:line="360" w:lineRule="auto"/>
        <w:rPr>
          <w:rFonts w:ascii="Times New Roman" w:hAnsi="Times New Roman"/>
          <w:color w:val="222222"/>
          <w:sz w:val="28"/>
          <w:szCs w:val="28"/>
        </w:rPr>
      </w:pPr>
      <w:r w:rsidRPr="00F014A0">
        <w:rPr>
          <w:rFonts w:ascii="Times New Roman" w:hAnsi="Times New Roman"/>
          <w:color w:val="222222"/>
          <w:sz w:val="28"/>
          <w:szCs w:val="28"/>
        </w:rPr>
        <w:t>Створення зводу опублікованих і неопублікованих спогадів із зазначенням місця їх зберігання.</w:t>
      </w:r>
    </w:p>
    <w:p w:rsidR="00F014A0" w:rsidRPr="00F014A0" w:rsidRDefault="00F014A0" w:rsidP="00F014A0">
      <w:pPr>
        <w:pStyle w:val="a5"/>
        <w:numPr>
          <w:ilvl w:val="0"/>
          <w:numId w:val="2"/>
        </w:numPr>
        <w:shd w:val="clear" w:color="auto" w:fill="FFFFFF"/>
        <w:spacing w:before="100" w:beforeAutospacing="1" w:after="24" w:line="360" w:lineRule="auto"/>
        <w:rPr>
          <w:rFonts w:ascii="Times New Roman" w:hAnsi="Times New Roman"/>
          <w:color w:val="222222"/>
          <w:sz w:val="28"/>
          <w:szCs w:val="28"/>
        </w:rPr>
      </w:pPr>
      <w:r w:rsidRPr="00F014A0">
        <w:rPr>
          <w:rFonts w:ascii="Times New Roman" w:hAnsi="Times New Roman"/>
          <w:color w:val="222222"/>
          <w:sz w:val="28"/>
          <w:szCs w:val="28"/>
        </w:rPr>
        <w:t>Джерелознавчий аналіз текстів та оцінка записаної в них інформації.</w:t>
      </w:r>
    </w:p>
    <w:p w:rsidR="00F014A0" w:rsidRDefault="00F014A0" w:rsidP="0080746C">
      <w:pPr>
        <w:spacing w:line="360" w:lineRule="auto"/>
        <w:ind w:firstLine="708"/>
        <w:jc w:val="both"/>
        <w:rPr>
          <w:rFonts w:ascii="Times New Roman" w:hAnsi="Times New Roman" w:cs="Times New Roman"/>
          <w:sz w:val="28"/>
          <w:szCs w:val="28"/>
          <w:lang w:val="uk-UA"/>
        </w:rPr>
      </w:pPr>
    </w:p>
    <w:p w:rsidR="006E1F47" w:rsidRPr="006E1F47" w:rsidRDefault="00013605" w:rsidP="0080746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Отже, </w:t>
      </w:r>
      <w:r w:rsidR="006E1F47" w:rsidRPr="006E1F47">
        <w:rPr>
          <w:rFonts w:ascii="Times New Roman" w:hAnsi="Times New Roman" w:cs="Times New Roman"/>
          <w:sz w:val="28"/>
          <w:szCs w:val="28"/>
        </w:rPr>
        <w:t xml:space="preserve">мемуари -- це різновид документальної літератури, оповідь сучасника про події, учасником яких він був, і людей, яких знав. </w:t>
      </w:r>
      <w:r>
        <w:rPr>
          <w:rFonts w:ascii="Times New Roman" w:hAnsi="Times New Roman" w:cs="Times New Roman"/>
          <w:sz w:val="28"/>
          <w:szCs w:val="28"/>
          <w:lang w:val="uk-UA"/>
        </w:rPr>
        <w:t>В</w:t>
      </w:r>
      <w:r w:rsidR="006E1F47" w:rsidRPr="006E1F47">
        <w:rPr>
          <w:rFonts w:ascii="Times New Roman" w:hAnsi="Times New Roman" w:cs="Times New Roman"/>
          <w:sz w:val="28"/>
          <w:szCs w:val="28"/>
        </w:rPr>
        <w:t>ідносимо до поняття мемуаристика як власне мемуари (спогади, твори різних жанрів (роман, повість, нарис, літературний портрет) із наявністю часової дистанції), так і листи, щоденники, записні книжки, нотатки, некрологи (тексти, що створюються практично під час описуваних подій чи по свіжих слідах), без часової дистанції, але з погляду наступних епох ці свідчення набувають і документально-мемуарного значення.</w:t>
      </w:r>
    </w:p>
    <w:p w:rsidR="00044C6A" w:rsidRPr="006E1F47" w:rsidRDefault="00044C6A">
      <w:pPr>
        <w:rPr>
          <w:rFonts w:ascii="Times New Roman" w:hAnsi="Times New Roman" w:cs="Times New Roman"/>
          <w:sz w:val="28"/>
          <w:szCs w:val="28"/>
          <w:lang w:val="uk-UA"/>
        </w:rPr>
      </w:pPr>
    </w:p>
    <w:p w:rsidR="00702A0E" w:rsidRDefault="00512016" w:rsidP="00523763">
      <w:pPr>
        <w:tabs>
          <w:tab w:val="left" w:pos="1128"/>
        </w:tabs>
        <w:jc w:val="center"/>
        <w:rPr>
          <w:rFonts w:ascii="Times New Roman" w:hAnsi="Times New Roman"/>
          <w:b/>
          <w:sz w:val="28"/>
          <w:szCs w:val="28"/>
          <w:lang w:val="uk-UA"/>
        </w:rPr>
      </w:pPr>
      <w:r w:rsidRPr="00B42711">
        <w:rPr>
          <w:rFonts w:ascii="Times New Roman" w:eastAsia="Calibri" w:hAnsi="Times New Roman" w:cs="Times New Roman"/>
          <w:b/>
          <w:caps/>
          <w:sz w:val="28"/>
          <w:szCs w:val="28"/>
          <w:lang w:val="uk-UA"/>
        </w:rPr>
        <w:t xml:space="preserve">Лекція </w:t>
      </w:r>
      <w:r>
        <w:rPr>
          <w:rFonts w:ascii="Times New Roman" w:eastAsia="Calibri" w:hAnsi="Times New Roman" w:cs="Times New Roman"/>
          <w:b/>
          <w:caps/>
          <w:sz w:val="28"/>
          <w:szCs w:val="28"/>
          <w:lang w:val="uk-UA"/>
        </w:rPr>
        <w:t>2</w:t>
      </w:r>
      <w:r w:rsidRPr="00B42711">
        <w:rPr>
          <w:rFonts w:ascii="Times New Roman" w:eastAsia="Calibri" w:hAnsi="Times New Roman" w:cs="Times New Roman"/>
          <w:b/>
          <w:caps/>
          <w:sz w:val="28"/>
          <w:szCs w:val="28"/>
          <w:lang w:val="uk-UA"/>
        </w:rPr>
        <w:t xml:space="preserve">. </w:t>
      </w:r>
      <w:r w:rsidR="00702A0E" w:rsidRPr="00523763">
        <w:rPr>
          <w:rFonts w:ascii="Times New Roman" w:hAnsi="Times New Roman"/>
          <w:b/>
          <w:bCs/>
          <w:sz w:val="28"/>
          <w:szCs w:val="28"/>
          <w:lang w:val="uk-UA"/>
        </w:rPr>
        <w:t>Тема</w:t>
      </w:r>
      <w:r w:rsidR="00523763">
        <w:rPr>
          <w:rFonts w:ascii="Times New Roman" w:hAnsi="Times New Roman"/>
          <w:bCs/>
          <w:sz w:val="28"/>
          <w:szCs w:val="28"/>
          <w:lang w:val="uk-UA"/>
        </w:rPr>
        <w:t>:</w:t>
      </w:r>
      <w:r w:rsidR="00702A0E" w:rsidRPr="00044C6A">
        <w:rPr>
          <w:rFonts w:ascii="Times New Roman" w:hAnsi="Times New Roman"/>
          <w:bCs/>
          <w:sz w:val="28"/>
          <w:szCs w:val="28"/>
          <w:lang w:val="uk-UA"/>
        </w:rPr>
        <w:t xml:space="preserve"> </w:t>
      </w:r>
      <w:r w:rsidR="00702A0E" w:rsidRPr="00702A0E">
        <w:rPr>
          <w:rFonts w:ascii="Times New Roman" w:hAnsi="Times New Roman"/>
          <w:b/>
          <w:sz w:val="28"/>
          <w:szCs w:val="28"/>
          <w:lang w:val="uk-UA"/>
        </w:rPr>
        <w:t>Українська Центральна Рада у світлі мемуаристики</w:t>
      </w:r>
      <w:r w:rsidR="00523763" w:rsidRPr="00523763">
        <w:rPr>
          <w:rFonts w:ascii="Times New Roman" w:hAnsi="Times New Roman"/>
          <w:b/>
          <w:sz w:val="28"/>
          <w:szCs w:val="28"/>
          <w:lang w:val="uk-UA"/>
        </w:rPr>
        <w:t>.</w:t>
      </w:r>
    </w:p>
    <w:p w:rsidR="00523763" w:rsidRPr="00D84FE9" w:rsidRDefault="00523763" w:rsidP="00523763">
      <w:pPr>
        <w:tabs>
          <w:tab w:val="left" w:pos="1128"/>
        </w:tabs>
        <w:jc w:val="center"/>
        <w:rPr>
          <w:rFonts w:ascii="Times New Roman" w:hAnsi="Times New Roman"/>
          <w:b/>
          <w:sz w:val="28"/>
          <w:szCs w:val="28"/>
          <w:lang w:val="uk-UA"/>
        </w:rPr>
      </w:pPr>
      <w:r>
        <w:rPr>
          <w:rFonts w:ascii="Times New Roman" w:hAnsi="Times New Roman"/>
          <w:b/>
          <w:sz w:val="28"/>
          <w:szCs w:val="28"/>
          <w:lang w:val="uk-UA"/>
        </w:rPr>
        <w:t>План.</w:t>
      </w:r>
    </w:p>
    <w:p w:rsidR="00523763" w:rsidRDefault="00702A0E" w:rsidP="00F014A0">
      <w:pPr>
        <w:pStyle w:val="a5"/>
        <w:numPr>
          <w:ilvl w:val="1"/>
          <w:numId w:val="1"/>
        </w:numPr>
        <w:spacing w:line="360" w:lineRule="auto"/>
        <w:jc w:val="both"/>
        <w:rPr>
          <w:rFonts w:ascii="Times New Roman" w:hAnsi="Times New Roman"/>
          <w:sz w:val="28"/>
          <w:szCs w:val="28"/>
          <w:lang w:val="uk-UA"/>
        </w:rPr>
      </w:pPr>
      <w:r w:rsidRPr="00523763">
        <w:rPr>
          <w:rFonts w:ascii="Times New Roman" w:hAnsi="Times New Roman"/>
          <w:sz w:val="28"/>
          <w:szCs w:val="28"/>
          <w:lang w:val="uk-UA"/>
        </w:rPr>
        <w:t xml:space="preserve">Утворення Центральної Ради. Український національний конгрес. </w:t>
      </w:r>
    </w:p>
    <w:p w:rsidR="00523763" w:rsidRPr="00523763" w:rsidRDefault="00523763" w:rsidP="00F014A0">
      <w:pPr>
        <w:pStyle w:val="a5"/>
        <w:numPr>
          <w:ilvl w:val="1"/>
          <w:numId w:val="1"/>
        </w:numPr>
        <w:spacing w:line="360" w:lineRule="auto"/>
        <w:jc w:val="both"/>
        <w:rPr>
          <w:rFonts w:ascii="Times New Roman" w:hAnsi="Times New Roman"/>
          <w:sz w:val="28"/>
          <w:szCs w:val="28"/>
          <w:lang w:val="uk-UA"/>
        </w:rPr>
      </w:pPr>
      <w:r w:rsidRPr="00523763">
        <w:rPr>
          <w:rFonts w:ascii="Times New Roman" w:hAnsi="Times New Roman"/>
          <w:sz w:val="28"/>
          <w:szCs w:val="28"/>
          <w:lang w:val="uk-UA"/>
        </w:rPr>
        <w:t>2.</w:t>
      </w:r>
      <w:r w:rsidR="00702A0E" w:rsidRPr="00523763">
        <w:rPr>
          <w:rFonts w:ascii="Times New Roman" w:hAnsi="Times New Roman"/>
          <w:sz w:val="28"/>
          <w:szCs w:val="28"/>
          <w:lang w:val="uk-UA"/>
        </w:rPr>
        <w:t>Українізація збройних сил. Всеукраїнські військові з їзди.</w:t>
      </w:r>
    </w:p>
    <w:p w:rsidR="00523763" w:rsidRPr="00523763" w:rsidRDefault="00702A0E" w:rsidP="00F014A0">
      <w:pPr>
        <w:pStyle w:val="a5"/>
        <w:numPr>
          <w:ilvl w:val="1"/>
          <w:numId w:val="1"/>
        </w:numPr>
        <w:spacing w:line="360" w:lineRule="auto"/>
        <w:jc w:val="both"/>
        <w:rPr>
          <w:rFonts w:ascii="Times New Roman" w:hAnsi="Times New Roman"/>
          <w:spacing w:val="1"/>
          <w:sz w:val="28"/>
          <w:szCs w:val="28"/>
          <w:lang w:val="uk-UA"/>
        </w:rPr>
      </w:pPr>
      <w:r w:rsidRPr="00523763">
        <w:rPr>
          <w:rFonts w:ascii="Times New Roman" w:hAnsi="Times New Roman"/>
          <w:sz w:val="28"/>
          <w:szCs w:val="28"/>
          <w:lang w:val="uk-UA"/>
        </w:rPr>
        <w:t xml:space="preserve"> </w:t>
      </w:r>
      <w:r w:rsidR="00523763">
        <w:rPr>
          <w:rFonts w:ascii="Times New Roman" w:hAnsi="Times New Roman"/>
          <w:sz w:val="28"/>
          <w:szCs w:val="28"/>
          <w:lang w:val="uk-UA"/>
        </w:rPr>
        <w:t xml:space="preserve">Боротьба за автономію. </w:t>
      </w:r>
      <w:r w:rsidRPr="00523763">
        <w:rPr>
          <w:rFonts w:ascii="Times New Roman" w:hAnsi="Times New Roman"/>
          <w:sz w:val="28"/>
          <w:szCs w:val="28"/>
          <w:lang w:val="uk-UA"/>
        </w:rPr>
        <w:t xml:space="preserve">І та ІІ Універсали. </w:t>
      </w:r>
    </w:p>
    <w:p w:rsidR="00523763" w:rsidRDefault="00702A0E" w:rsidP="00F014A0">
      <w:pPr>
        <w:pStyle w:val="a5"/>
        <w:numPr>
          <w:ilvl w:val="1"/>
          <w:numId w:val="1"/>
        </w:numPr>
        <w:spacing w:line="360" w:lineRule="auto"/>
        <w:jc w:val="both"/>
        <w:rPr>
          <w:rFonts w:ascii="Times New Roman" w:hAnsi="Times New Roman"/>
          <w:spacing w:val="1"/>
          <w:sz w:val="28"/>
          <w:szCs w:val="28"/>
          <w:lang w:val="uk-UA"/>
        </w:rPr>
      </w:pPr>
      <w:r w:rsidRPr="00523763">
        <w:rPr>
          <w:rFonts w:ascii="Times New Roman" w:hAnsi="Times New Roman"/>
          <w:spacing w:val="1"/>
          <w:sz w:val="28"/>
          <w:szCs w:val="28"/>
          <w:lang w:val="uk-UA"/>
        </w:rPr>
        <w:t xml:space="preserve">ІІІ Універсал. Проголошення УНР. </w:t>
      </w:r>
    </w:p>
    <w:p w:rsidR="00702A0E" w:rsidRPr="00523763" w:rsidRDefault="00702A0E" w:rsidP="00F014A0">
      <w:pPr>
        <w:pStyle w:val="a5"/>
        <w:numPr>
          <w:ilvl w:val="1"/>
          <w:numId w:val="1"/>
        </w:numPr>
        <w:spacing w:line="360" w:lineRule="auto"/>
        <w:jc w:val="both"/>
        <w:rPr>
          <w:rFonts w:ascii="Times New Roman" w:hAnsi="Times New Roman"/>
          <w:spacing w:val="1"/>
          <w:sz w:val="28"/>
          <w:szCs w:val="28"/>
          <w:lang w:val="uk-UA"/>
        </w:rPr>
      </w:pPr>
      <w:r w:rsidRPr="00523763">
        <w:rPr>
          <w:rFonts w:ascii="Times New Roman" w:hAnsi="Times New Roman"/>
          <w:spacing w:val="1"/>
          <w:sz w:val="28"/>
          <w:szCs w:val="28"/>
          <w:lang w:val="uk-UA"/>
        </w:rPr>
        <w:t>УНР</w:t>
      </w:r>
      <w:r w:rsidR="00523763">
        <w:rPr>
          <w:rFonts w:ascii="Times New Roman" w:hAnsi="Times New Roman"/>
          <w:spacing w:val="1"/>
          <w:sz w:val="28"/>
          <w:szCs w:val="28"/>
          <w:lang w:val="uk-UA"/>
        </w:rPr>
        <w:t xml:space="preserve"> (січень-квітень 1918 р.)</w:t>
      </w:r>
      <w:r w:rsidRPr="00523763">
        <w:rPr>
          <w:rFonts w:ascii="Times New Roman" w:hAnsi="Times New Roman"/>
          <w:spacing w:val="1"/>
          <w:sz w:val="28"/>
          <w:szCs w:val="28"/>
          <w:lang w:val="uk-UA"/>
        </w:rPr>
        <w:t>.</w:t>
      </w:r>
    </w:p>
    <w:p w:rsidR="00F014A0" w:rsidRDefault="00F014A0" w:rsidP="00F014A0">
      <w:pPr>
        <w:spacing w:after="0" w:line="240" w:lineRule="auto"/>
        <w:ind w:right="-23"/>
        <w:rPr>
          <w:rFonts w:ascii="Times New Roman" w:eastAsia="Calibri" w:hAnsi="Times New Roman" w:cs="Times New Roman"/>
          <w:b/>
          <w:i/>
          <w:sz w:val="28"/>
          <w:szCs w:val="28"/>
          <w:lang w:val="uk-UA"/>
        </w:rPr>
      </w:pPr>
    </w:p>
    <w:p w:rsidR="00F014A0" w:rsidRDefault="00F014A0" w:rsidP="00F014A0">
      <w:pPr>
        <w:spacing w:after="0" w:line="240" w:lineRule="auto"/>
        <w:ind w:right="-23"/>
        <w:rPr>
          <w:rFonts w:ascii="Times New Roman" w:eastAsia="Calibri" w:hAnsi="Times New Roman" w:cs="Times New Roman"/>
          <w:b/>
          <w:i/>
          <w:sz w:val="28"/>
          <w:szCs w:val="28"/>
          <w:lang w:val="uk-UA"/>
        </w:rPr>
      </w:pPr>
    </w:p>
    <w:p w:rsidR="00F014A0" w:rsidRDefault="00F014A0" w:rsidP="00F014A0">
      <w:pPr>
        <w:spacing w:after="0" w:line="240" w:lineRule="auto"/>
        <w:ind w:right="-23"/>
        <w:rPr>
          <w:rFonts w:ascii="Times New Roman" w:eastAsia="Calibri" w:hAnsi="Times New Roman" w:cs="Times New Roman"/>
          <w:b/>
          <w:i/>
          <w:sz w:val="28"/>
          <w:szCs w:val="28"/>
          <w:lang w:val="uk-UA"/>
        </w:rPr>
      </w:pPr>
    </w:p>
    <w:p w:rsidR="00702A0E" w:rsidRDefault="00702A0E" w:rsidP="00F014A0">
      <w:pPr>
        <w:spacing w:after="0" w:line="240" w:lineRule="auto"/>
        <w:ind w:right="-23"/>
        <w:rPr>
          <w:rFonts w:ascii="Times New Roman" w:eastAsia="Calibri" w:hAnsi="Times New Roman" w:cs="Times New Roman"/>
          <w:b/>
          <w:i/>
          <w:sz w:val="28"/>
          <w:szCs w:val="28"/>
          <w:lang w:val="uk-UA"/>
        </w:rPr>
      </w:pPr>
      <w:r w:rsidRPr="00013605">
        <w:rPr>
          <w:rFonts w:ascii="Times New Roman" w:eastAsia="Calibri" w:hAnsi="Times New Roman" w:cs="Times New Roman"/>
          <w:b/>
          <w:i/>
          <w:sz w:val="28"/>
          <w:szCs w:val="28"/>
          <w:lang w:val="uk-UA"/>
        </w:rPr>
        <w:lastRenderedPageBreak/>
        <w:t>Рекомендована література</w:t>
      </w:r>
    </w:p>
    <w:p w:rsidR="009222EB" w:rsidRDefault="009222EB" w:rsidP="00702A0E">
      <w:pPr>
        <w:spacing w:after="0" w:line="240" w:lineRule="auto"/>
        <w:ind w:right="-23"/>
        <w:jc w:val="center"/>
        <w:rPr>
          <w:rFonts w:ascii="Times New Roman" w:eastAsia="Calibri" w:hAnsi="Times New Roman" w:cs="Times New Roman"/>
          <w:b/>
          <w:i/>
          <w:sz w:val="28"/>
          <w:szCs w:val="28"/>
          <w:lang w:val="uk-UA"/>
        </w:rPr>
      </w:pPr>
    </w:p>
    <w:p w:rsidR="00702A0E" w:rsidRPr="00D72208" w:rsidRDefault="00702A0E" w:rsidP="00F014A0">
      <w:pPr>
        <w:pStyle w:val="a9"/>
        <w:spacing w:line="360" w:lineRule="auto"/>
        <w:jc w:val="both"/>
        <w:rPr>
          <w:rFonts w:ascii="Times New Roman" w:hAnsi="Times New Roman"/>
          <w:sz w:val="28"/>
          <w:szCs w:val="28"/>
          <w:lang w:val="uk-UA"/>
        </w:rPr>
      </w:pPr>
      <w:r>
        <w:rPr>
          <w:rFonts w:ascii="Times New Roman" w:eastAsia="Times New Roman" w:hAnsi="Times New Roman"/>
          <w:sz w:val="28"/>
          <w:szCs w:val="28"/>
          <w:lang w:val="uk-UA"/>
        </w:rPr>
        <w:t>1.</w:t>
      </w:r>
      <w:r w:rsidRPr="00557C23">
        <w:rPr>
          <w:rFonts w:ascii="Times New Roman" w:hAnsi="Times New Roman"/>
          <w:sz w:val="28"/>
          <w:szCs w:val="28"/>
          <w:lang w:val="uk-UA"/>
        </w:rPr>
        <w:t xml:space="preserve"> </w:t>
      </w:r>
      <w:r w:rsidRPr="00D72208">
        <w:rPr>
          <w:rFonts w:ascii="Times New Roman" w:hAnsi="Times New Roman"/>
          <w:sz w:val="28"/>
          <w:szCs w:val="28"/>
          <w:lang w:val="uk-UA"/>
        </w:rPr>
        <w:t>Винниченко В. Відродження нації: (Історія української революції [марець 1917 р. – грудень 1919 р.]) / В. К. Винниченко. – К.: Вид-во політичної літератури України. 1990.– Ч. I</w:t>
      </w:r>
      <w:r>
        <w:rPr>
          <w:rFonts w:ascii="Times New Roman" w:hAnsi="Times New Roman"/>
          <w:sz w:val="28"/>
          <w:szCs w:val="28"/>
          <w:lang w:val="uk-UA"/>
        </w:rPr>
        <w:t>- ІІ</w:t>
      </w:r>
      <w:r w:rsidRPr="00D72208">
        <w:rPr>
          <w:rFonts w:ascii="Times New Roman" w:hAnsi="Times New Roman"/>
          <w:sz w:val="28"/>
          <w:szCs w:val="28"/>
          <w:lang w:val="uk-UA"/>
        </w:rPr>
        <w:t xml:space="preserve">. – 535 с. </w:t>
      </w:r>
    </w:p>
    <w:p w:rsidR="00702A0E" w:rsidRPr="00807230" w:rsidRDefault="00702A0E" w:rsidP="00F014A0">
      <w:pPr>
        <w:spacing w:line="360" w:lineRule="auto"/>
        <w:jc w:val="both"/>
        <w:rPr>
          <w:rFonts w:ascii="Times New Roman" w:hAnsi="Times New Roman"/>
          <w:sz w:val="28"/>
          <w:szCs w:val="28"/>
          <w:lang w:val="uk-UA"/>
        </w:rPr>
      </w:pPr>
      <w:r>
        <w:rPr>
          <w:rFonts w:ascii="Times New Roman" w:hAnsi="Times New Roman"/>
          <w:sz w:val="28"/>
          <w:szCs w:val="28"/>
          <w:lang w:val="uk-UA"/>
        </w:rPr>
        <w:t>2.</w:t>
      </w:r>
      <w:r w:rsidRPr="001F2CF9">
        <w:rPr>
          <w:rFonts w:ascii="Times New Roman" w:hAnsi="Times New Roman"/>
          <w:sz w:val="28"/>
          <w:szCs w:val="28"/>
          <w:lang w:val="uk-UA"/>
        </w:rPr>
        <w:t>Нариси історії Української революції 1917-1921 рр. / В.Ф. Верстюк та ін. К</w:t>
      </w:r>
      <w:r>
        <w:rPr>
          <w:rFonts w:ascii="Times New Roman" w:hAnsi="Times New Roman"/>
          <w:sz w:val="28"/>
          <w:szCs w:val="28"/>
          <w:lang w:val="uk-UA"/>
        </w:rPr>
        <w:t>.</w:t>
      </w:r>
      <w:r w:rsidRPr="001F2CF9">
        <w:rPr>
          <w:rFonts w:ascii="Times New Roman" w:hAnsi="Times New Roman"/>
          <w:sz w:val="28"/>
          <w:szCs w:val="28"/>
          <w:lang w:val="uk-UA"/>
        </w:rPr>
        <w:t>: Наукова думка, 2011. Кн.1. 388 с; К</w:t>
      </w:r>
      <w:r>
        <w:rPr>
          <w:rFonts w:ascii="Times New Roman" w:hAnsi="Times New Roman"/>
          <w:sz w:val="28"/>
          <w:szCs w:val="28"/>
          <w:lang w:val="uk-UA"/>
        </w:rPr>
        <w:t>.</w:t>
      </w:r>
      <w:r w:rsidRPr="001F2CF9">
        <w:rPr>
          <w:rFonts w:ascii="Times New Roman" w:hAnsi="Times New Roman"/>
          <w:sz w:val="28"/>
          <w:szCs w:val="28"/>
          <w:lang w:val="uk-UA"/>
        </w:rPr>
        <w:t>: Наукова думка, 2012. Кн. 2. 464 с.</w:t>
      </w:r>
    </w:p>
    <w:p w:rsidR="00702A0E" w:rsidRPr="00336C8A" w:rsidRDefault="00702A0E" w:rsidP="00F014A0">
      <w:pPr>
        <w:autoSpaceDE w:val="0"/>
        <w:autoSpaceDN w:val="0"/>
        <w:spacing w:after="0" w:line="360" w:lineRule="auto"/>
        <w:jc w:val="both"/>
        <w:rPr>
          <w:rFonts w:ascii="Times New Roman" w:eastAsia="Calibri" w:hAnsi="Times New Roman" w:cs="Times New Roman"/>
          <w:spacing w:val="-6"/>
          <w:sz w:val="28"/>
          <w:szCs w:val="28"/>
          <w:lang w:val="uk-UA"/>
        </w:rPr>
      </w:pPr>
      <w:r w:rsidRPr="00336C8A">
        <w:rPr>
          <w:rFonts w:ascii="Times New Roman" w:hAnsi="Times New Roman" w:cs="Times New Roman"/>
          <w:sz w:val="28"/>
          <w:szCs w:val="28"/>
          <w:lang w:val="uk-UA"/>
        </w:rPr>
        <w:t>3.</w:t>
      </w:r>
      <w:r w:rsidRPr="00336C8A">
        <w:rPr>
          <w:rFonts w:ascii="Times New Roman" w:hAnsi="Times New Roman" w:cs="Times New Roman"/>
          <w:spacing w:val="-6"/>
          <w:sz w:val="28"/>
          <w:szCs w:val="28"/>
          <w:lang w:val="uk-UA"/>
        </w:rPr>
        <w:t xml:space="preserve"> </w:t>
      </w:r>
      <w:r w:rsidRPr="00336C8A">
        <w:rPr>
          <w:rFonts w:ascii="Times New Roman" w:eastAsia="Calibri" w:hAnsi="Times New Roman" w:cs="Times New Roman"/>
          <w:spacing w:val="-6"/>
          <w:sz w:val="28"/>
          <w:szCs w:val="28"/>
          <w:lang w:val="uk-UA"/>
        </w:rPr>
        <w:t xml:space="preserve">Грушевський М. Спомини // Київ. – 1988. - № 9. - С.115-149; № 10. - </w:t>
      </w:r>
      <w:r w:rsidRPr="00336C8A">
        <w:rPr>
          <w:rFonts w:ascii="Times New Roman" w:eastAsia="Calibri" w:hAnsi="Times New Roman" w:cs="Times New Roman"/>
          <w:spacing w:val="-6"/>
          <w:sz w:val="28"/>
          <w:szCs w:val="28"/>
        </w:rPr>
        <w:t>C</w:t>
      </w:r>
      <w:r w:rsidRPr="00336C8A">
        <w:rPr>
          <w:rFonts w:ascii="Times New Roman" w:eastAsia="Calibri" w:hAnsi="Times New Roman" w:cs="Times New Roman"/>
          <w:spacing w:val="-6"/>
          <w:sz w:val="28"/>
          <w:szCs w:val="28"/>
          <w:lang w:val="uk-UA"/>
        </w:rPr>
        <w:t xml:space="preserve">.131-139; № 11. - С. 120-138; № 12. - С. 116-140; 1989. – № 8.- </w:t>
      </w:r>
      <w:r w:rsidRPr="00336C8A">
        <w:rPr>
          <w:rFonts w:ascii="Times New Roman" w:eastAsia="Calibri" w:hAnsi="Times New Roman" w:cs="Times New Roman"/>
          <w:spacing w:val="-6"/>
          <w:sz w:val="28"/>
          <w:szCs w:val="28"/>
        </w:rPr>
        <w:t>C</w:t>
      </w:r>
      <w:r w:rsidRPr="00336C8A">
        <w:rPr>
          <w:rFonts w:ascii="Times New Roman" w:eastAsia="Calibri" w:hAnsi="Times New Roman" w:cs="Times New Roman"/>
          <w:spacing w:val="-6"/>
          <w:sz w:val="28"/>
          <w:szCs w:val="28"/>
          <w:lang w:val="uk-UA"/>
        </w:rPr>
        <w:t xml:space="preserve">. 126-154; № 9. - </w:t>
      </w:r>
      <w:r w:rsidRPr="00336C8A">
        <w:rPr>
          <w:rFonts w:ascii="Times New Roman" w:eastAsia="Calibri" w:hAnsi="Times New Roman" w:cs="Times New Roman"/>
          <w:spacing w:val="-6"/>
          <w:sz w:val="28"/>
          <w:szCs w:val="28"/>
        </w:rPr>
        <w:t>C</w:t>
      </w:r>
      <w:r w:rsidRPr="00336C8A">
        <w:rPr>
          <w:rFonts w:ascii="Times New Roman" w:eastAsia="Calibri" w:hAnsi="Times New Roman" w:cs="Times New Roman"/>
          <w:spacing w:val="-6"/>
          <w:sz w:val="28"/>
          <w:szCs w:val="28"/>
          <w:lang w:val="uk-UA"/>
        </w:rPr>
        <w:t>. 108-149; №</w:t>
      </w:r>
      <w:r w:rsidRPr="00336C8A">
        <w:rPr>
          <w:rFonts w:ascii="Times New Roman" w:eastAsia="Calibri" w:hAnsi="Times New Roman" w:cs="Times New Roman"/>
          <w:spacing w:val="-6"/>
          <w:sz w:val="28"/>
          <w:szCs w:val="28"/>
          <w:lang w:val="en-US"/>
        </w:rPr>
        <w:t> </w:t>
      </w:r>
      <w:r w:rsidRPr="00336C8A">
        <w:rPr>
          <w:rFonts w:ascii="Times New Roman" w:eastAsia="Calibri" w:hAnsi="Times New Roman" w:cs="Times New Roman"/>
          <w:spacing w:val="-6"/>
          <w:sz w:val="28"/>
          <w:szCs w:val="28"/>
          <w:lang w:val="uk-UA"/>
        </w:rPr>
        <w:t xml:space="preserve">10. - </w:t>
      </w:r>
      <w:r w:rsidRPr="00336C8A">
        <w:rPr>
          <w:rFonts w:ascii="Times New Roman" w:eastAsia="Calibri" w:hAnsi="Times New Roman" w:cs="Times New Roman"/>
          <w:spacing w:val="-6"/>
          <w:sz w:val="28"/>
          <w:szCs w:val="28"/>
        </w:rPr>
        <w:t>C</w:t>
      </w:r>
      <w:r w:rsidRPr="00336C8A">
        <w:rPr>
          <w:rFonts w:ascii="Times New Roman" w:eastAsia="Calibri" w:hAnsi="Times New Roman" w:cs="Times New Roman"/>
          <w:spacing w:val="-6"/>
          <w:sz w:val="28"/>
          <w:szCs w:val="28"/>
          <w:lang w:val="uk-UA"/>
        </w:rPr>
        <w:t>. 122-158; № 11. - С. 113-155.</w:t>
      </w:r>
    </w:p>
    <w:p w:rsidR="00702A0E" w:rsidRPr="00D72208" w:rsidRDefault="00702A0E" w:rsidP="00F014A0">
      <w:pPr>
        <w:pStyle w:val="a9"/>
        <w:spacing w:line="360" w:lineRule="auto"/>
        <w:jc w:val="both"/>
        <w:rPr>
          <w:rFonts w:ascii="Times New Roman" w:hAnsi="Times New Roman"/>
          <w:sz w:val="28"/>
          <w:szCs w:val="28"/>
          <w:lang w:val="uk-UA"/>
        </w:rPr>
      </w:pPr>
      <w:r>
        <w:rPr>
          <w:rFonts w:ascii="Times New Roman" w:hAnsi="Times New Roman"/>
          <w:sz w:val="28"/>
          <w:szCs w:val="28"/>
          <w:lang w:val="uk-UA"/>
        </w:rPr>
        <w:t>4.</w:t>
      </w:r>
      <w:r w:rsidRPr="00D72208">
        <w:rPr>
          <w:rFonts w:ascii="Times New Roman" w:hAnsi="Times New Roman"/>
          <w:sz w:val="28"/>
          <w:szCs w:val="28"/>
          <w:lang w:val="uk-UA"/>
        </w:rPr>
        <w:t xml:space="preserve">Галаган М. З моїх споминів (1880-ті – 1920 р.) / М. М. Галаган. – К.: Темпора, 2005. – 656 с. </w:t>
      </w:r>
    </w:p>
    <w:p w:rsidR="00702A0E" w:rsidRPr="00B270E1" w:rsidRDefault="00702A0E" w:rsidP="00F014A0">
      <w:pPr>
        <w:pStyle w:val="a9"/>
        <w:spacing w:line="360" w:lineRule="auto"/>
        <w:jc w:val="both"/>
        <w:rPr>
          <w:rFonts w:ascii="Times New Roman" w:hAnsi="Times New Roman"/>
          <w:sz w:val="28"/>
          <w:szCs w:val="28"/>
          <w:lang w:val="uk-UA"/>
        </w:rPr>
      </w:pPr>
      <w:r>
        <w:rPr>
          <w:rFonts w:ascii="Times New Roman" w:hAnsi="Times New Roman"/>
          <w:sz w:val="28"/>
          <w:szCs w:val="28"/>
          <w:lang w:val="uk-UA"/>
        </w:rPr>
        <w:t>5.</w:t>
      </w:r>
      <w:r w:rsidRPr="00D956F2">
        <w:rPr>
          <w:sz w:val="28"/>
          <w:szCs w:val="28"/>
        </w:rPr>
        <w:t xml:space="preserve"> </w:t>
      </w:r>
      <w:r w:rsidRPr="00B270E1">
        <w:rPr>
          <w:rFonts w:ascii="Times New Roman" w:hAnsi="Times New Roman"/>
          <w:sz w:val="28"/>
          <w:szCs w:val="28"/>
        </w:rPr>
        <w:t>Дорошенко Д. І. Мої спомини про недавнє минуле (1914-1920 рр.) / Дмитро Іванович Дорошенко. – К.: Темпора, 2007. – 632 с.</w:t>
      </w:r>
    </w:p>
    <w:p w:rsidR="00702A0E" w:rsidRPr="00D72208" w:rsidRDefault="00702A0E" w:rsidP="00F014A0">
      <w:pPr>
        <w:pStyle w:val="a9"/>
        <w:spacing w:line="360" w:lineRule="auto"/>
        <w:jc w:val="both"/>
        <w:rPr>
          <w:rFonts w:ascii="Times New Roman" w:hAnsi="Times New Roman"/>
          <w:sz w:val="28"/>
          <w:szCs w:val="28"/>
          <w:lang w:val="uk-UA"/>
        </w:rPr>
      </w:pPr>
      <w:r>
        <w:rPr>
          <w:rFonts w:ascii="Times New Roman" w:hAnsi="Times New Roman"/>
          <w:sz w:val="28"/>
          <w:szCs w:val="28"/>
          <w:lang w:val="uk-UA"/>
        </w:rPr>
        <w:t>6.</w:t>
      </w:r>
      <w:r w:rsidRPr="00D72208">
        <w:rPr>
          <w:rFonts w:ascii="Times New Roman" w:hAnsi="Times New Roman"/>
          <w:sz w:val="28"/>
          <w:szCs w:val="28"/>
          <w:lang w:val="uk-UA"/>
        </w:rPr>
        <w:t>Омелянович – Павленко М. Спогади командарма (1917-1920). / М. Омелянович – Павленко. – К.: Темпора, 2007.- 608 с.</w:t>
      </w:r>
    </w:p>
    <w:p w:rsidR="00702A0E" w:rsidRPr="00807230" w:rsidRDefault="00702A0E" w:rsidP="00F014A0">
      <w:pPr>
        <w:spacing w:line="360" w:lineRule="auto"/>
        <w:jc w:val="both"/>
        <w:rPr>
          <w:rFonts w:ascii="Times New Roman" w:hAnsi="Times New Roman"/>
          <w:bCs/>
          <w:i/>
          <w:sz w:val="28"/>
          <w:szCs w:val="28"/>
        </w:rPr>
      </w:pPr>
      <w:r>
        <w:rPr>
          <w:rFonts w:ascii="Times New Roman" w:eastAsia="Times New Roman" w:hAnsi="Times New Roman"/>
          <w:sz w:val="28"/>
          <w:szCs w:val="28"/>
          <w:lang w:val="uk-UA" w:eastAsia="ru-RU"/>
        </w:rPr>
        <w:t xml:space="preserve">7. </w:t>
      </w:r>
      <w:r w:rsidRPr="00807230">
        <w:rPr>
          <w:rFonts w:ascii="Times New Roman" w:eastAsia="Times New Roman" w:hAnsi="Times New Roman"/>
          <w:sz w:val="28"/>
          <w:szCs w:val="28"/>
          <w:lang w:val="uk-UA" w:eastAsia="ru-RU"/>
        </w:rPr>
        <w:t>Українська Центральна Рада. Документи і матеріали: У 2-х т. – Київ, 1996. –Т. 1. – 580 с., Київ, 1997. Т. 2.– 424 с.</w:t>
      </w:r>
    </w:p>
    <w:p w:rsidR="00702A0E" w:rsidRDefault="00702A0E" w:rsidP="00F014A0">
      <w:pPr>
        <w:spacing w:line="360" w:lineRule="auto"/>
        <w:jc w:val="center"/>
        <w:rPr>
          <w:rFonts w:ascii="Times New Roman" w:hAnsi="Times New Roman" w:cs="Times New Roman"/>
          <w:i/>
          <w:sz w:val="28"/>
          <w:szCs w:val="28"/>
          <w:u w:val="single"/>
          <w:lang w:val="uk-UA"/>
        </w:rPr>
      </w:pPr>
    </w:p>
    <w:p w:rsidR="00702A0E" w:rsidRPr="00B42711" w:rsidRDefault="00702A0E" w:rsidP="00702A0E">
      <w:pPr>
        <w:jc w:val="center"/>
        <w:rPr>
          <w:rFonts w:ascii="Times New Roman" w:hAnsi="Times New Roman" w:cs="Times New Roman"/>
          <w:i/>
          <w:sz w:val="28"/>
          <w:szCs w:val="28"/>
          <w:u w:val="single"/>
          <w:lang w:val="uk-UA"/>
        </w:rPr>
      </w:pPr>
      <w:r w:rsidRPr="00B42711">
        <w:rPr>
          <w:rFonts w:ascii="Times New Roman" w:hAnsi="Times New Roman" w:cs="Times New Roman"/>
          <w:i/>
          <w:sz w:val="28"/>
          <w:szCs w:val="28"/>
          <w:u w:val="single"/>
          <w:lang w:val="uk-UA"/>
        </w:rPr>
        <w:t>Короткий зміст лекції</w:t>
      </w:r>
    </w:p>
    <w:p w:rsidR="00702A0E" w:rsidRPr="00702A0E" w:rsidRDefault="00702A0E" w:rsidP="00702A0E">
      <w:pPr>
        <w:spacing w:line="360" w:lineRule="auto"/>
        <w:ind w:firstLine="708"/>
        <w:jc w:val="both"/>
        <w:rPr>
          <w:rFonts w:ascii="Times New Roman" w:hAnsi="Times New Roman" w:cs="Times New Roman"/>
          <w:color w:val="231F20"/>
          <w:sz w:val="28"/>
          <w:szCs w:val="28"/>
        </w:rPr>
      </w:pPr>
      <w:r w:rsidRPr="00702A0E">
        <w:rPr>
          <w:rFonts w:ascii="Times New Roman" w:hAnsi="Times New Roman" w:cs="Times New Roman"/>
          <w:sz w:val="28"/>
          <w:szCs w:val="28"/>
        </w:rPr>
        <w:t>Період визвольних змагань 191</w:t>
      </w:r>
      <w:r>
        <w:rPr>
          <w:rFonts w:ascii="Times New Roman" w:hAnsi="Times New Roman" w:cs="Times New Roman"/>
          <w:sz w:val="28"/>
          <w:szCs w:val="28"/>
          <w:lang w:val="uk-UA"/>
        </w:rPr>
        <w:t>7</w:t>
      </w:r>
      <w:r w:rsidRPr="00702A0E">
        <w:rPr>
          <w:rFonts w:ascii="Times New Roman" w:hAnsi="Times New Roman" w:cs="Times New Roman"/>
          <w:sz w:val="28"/>
          <w:szCs w:val="28"/>
        </w:rPr>
        <w:t xml:space="preserve">–1921 рр. виступив значним спонукальним мотивом для написання мемуарів, більшість із яких вийшла в міжвоєнний період. Цьому є низка пояснень. До них відноситься і складний та насичений подіями період революції, і невдачі цілого ряду політичних проектів, кожен із яких представляли конкретні люди, і значна чисельність осіб, які не лише хотіли, а й мали можливість поділитися своїми враженнями про минулі події. Більшість із тогочасних </w:t>
      </w:r>
      <w:r w:rsidRPr="00702A0E">
        <w:rPr>
          <w:rFonts w:ascii="Times New Roman" w:hAnsi="Times New Roman" w:cs="Times New Roman"/>
          <w:color w:val="231F20"/>
          <w:sz w:val="28"/>
          <w:szCs w:val="28"/>
        </w:rPr>
        <w:t xml:space="preserve">провідних діячів Української революції залишили спогади, щоденники, синтетичні праці історико-мемуарного характеру. До цього їх спонукала іманентна потреба осмислити </w:t>
      </w:r>
      <w:r w:rsidRPr="00702A0E">
        <w:rPr>
          <w:rFonts w:ascii="Times New Roman" w:hAnsi="Times New Roman" w:cs="Times New Roman"/>
          <w:color w:val="231F20"/>
          <w:sz w:val="28"/>
          <w:szCs w:val="28"/>
        </w:rPr>
        <w:lastRenderedPageBreak/>
        <w:t>причини невдач державотворчих проектів, пояснити свої позиції, дати оцінку іншим політичним силам і діячам, врешті здійснити історичну фіксацію подій, учасниками яких вони були самі. Не менш суттєвим поштовхом для написання мемуарів стало емігрантське життя більшості з них після поразок у визвольних змаганнях, адже за кордоном інтерес до подій у колишній Російській імперії залишався досить значним, а політики-емігранти одночасно змушені були боротися за свій вплив серед українців за кордоном. Відтак пояснення причин невдачі, пошук винного, що якнайкраще був можливим у мемуарах, заохочував їх до праці. Варто також зазначити, що певний інтерес до видання спогадів учасників Української революції проявляли і західні, «буржуазні» уряди та партії, що були зацікавлені не стільки в забезпеченні історичної справедливості, скільки і в дискредитації переможця – радянської влади. Комплекс усіх цих причин і зумовив реальну можливість появи значної кількості мемуарів, при чому різних за своїм спрямуванням та ідеологією.</w:t>
      </w:r>
    </w:p>
    <w:p w:rsidR="00702A0E" w:rsidRPr="00702A0E" w:rsidRDefault="00702A0E" w:rsidP="00702A0E">
      <w:pPr>
        <w:spacing w:line="360" w:lineRule="auto"/>
        <w:ind w:firstLine="709"/>
        <w:jc w:val="both"/>
        <w:rPr>
          <w:rFonts w:ascii="Times New Roman" w:hAnsi="Times New Roman" w:cs="Times New Roman"/>
          <w:sz w:val="28"/>
          <w:szCs w:val="28"/>
        </w:rPr>
      </w:pPr>
      <w:r w:rsidRPr="00702A0E">
        <w:rPr>
          <w:rFonts w:ascii="Times New Roman" w:hAnsi="Times New Roman" w:cs="Times New Roman"/>
          <w:sz w:val="28"/>
          <w:szCs w:val="28"/>
        </w:rPr>
        <w:t>Аналізуючи мемуарну літературу, присвячену першому періоду національної революції 1917–1921 рр., можемо зазначити, що вона є досить неоднорідною через різні позиції авторів. Так, розподіляючи весь загал спогадів про події 1917 – перших місяців 1918 рр., виділимо такі великі групи: прихильники діяльності Центральної Ради, які одночасно виступають її апологетами або у всьому, або в більшості заходів; опоненти, які більшу увагу приділяють недолікам і прорахункам першої української влади ХХ ст.; а також групу мемуаристів, які виступали сторонніми спостерігачами, й у працях яких Центральна Рада згадується лише епізодично, при чому в контексті подій, що мали для України побічне значення. Кожна з цих груп також є неоднорідною, і саме завдяки цьому в нас є можливість побачити всю багатогранність процесів, явищ та настроїв в Україні у зазначений нами період.</w:t>
      </w:r>
    </w:p>
    <w:p w:rsidR="00C81B8D" w:rsidRDefault="00702A0E" w:rsidP="00702A0E">
      <w:pPr>
        <w:spacing w:line="360" w:lineRule="auto"/>
        <w:ind w:firstLine="709"/>
        <w:jc w:val="both"/>
        <w:rPr>
          <w:rFonts w:ascii="Times New Roman" w:hAnsi="Times New Roman" w:cs="Times New Roman"/>
          <w:sz w:val="28"/>
          <w:szCs w:val="28"/>
          <w:lang w:val="uk-UA"/>
        </w:rPr>
      </w:pPr>
      <w:r w:rsidRPr="00702A0E">
        <w:rPr>
          <w:rFonts w:ascii="Times New Roman" w:hAnsi="Times New Roman" w:cs="Times New Roman"/>
          <w:sz w:val="28"/>
          <w:szCs w:val="28"/>
        </w:rPr>
        <w:lastRenderedPageBreak/>
        <w:t xml:space="preserve">Так, до першої групи мемуаристів, що по-різному захищали ідеї Центральної Ради та УНР, необхідно зарахувати передусім тих осіб, які брали безпосередню участь у становленні української державності в 1917 р., і відповідно є особисто зацікавленими не лише в позитивному висвітленні події, а й у створенні власного привабливого для сучасників і нащадків образу. До них передусім потрібно віднести лідерів тогочасної України: голову Центральної Ради М. Грушевського, голову Генерального секретаріату В. Винниченка, інших тогочасних політиків та військових: М. Галагана, М. Єремієва, Н. Короля, Б. Мартоса, В. Петріва, П. Христюка та інших. </w:t>
      </w:r>
    </w:p>
    <w:p w:rsidR="005C4E68" w:rsidRDefault="00702A0E" w:rsidP="00702A0E">
      <w:pPr>
        <w:spacing w:line="360" w:lineRule="auto"/>
        <w:ind w:firstLine="709"/>
        <w:jc w:val="both"/>
        <w:rPr>
          <w:rFonts w:ascii="Times New Roman" w:hAnsi="Times New Roman" w:cs="Times New Roman"/>
          <w:sz w:val="28"/>
          <w:szCs w:val="28"/>
          <w:lang w:val="uk-UA"/>
        </w:rPr>
      </w:pPr>
      <w:r w:rsidRPr="00702A0E">
        <w:rPr>
          <w:rFonts w:ascii="Times New Roman" w:hAnsi="Times New Roman" w:cs="Times New Roman"/>
          <w:sz w:val="28"/>
          <w:szCs w:val="28"/>
        </w:rPr>
        <w:t xml:space="preserve">У своїх працях апологети головним чином намагаються показати об’єктивний характер усіх процесів та явищ, пов’язаних із різними подіями, знімаючи таким чином відповідальність за їх невдачу з себе особисто. До таких об’єктивних, на їх думку, чинників відносять: низький освітній рівень українського населення, його пасивність, складну економічну ситуацію в Україні, спричинену війною, геополітичну ситуацію в Європі та світі загалом (несприятливу, зрозуміло, для утримання Української державності). Більше того, в їх працях регулярно відбувається пошук винних, тих, чия діяльність призвела до поразки якісного, на їх думку, політичного проекту. </w:t>
      </w:r>
    </w:p>
    <w:p w:rsidR="00702A0E" w:rsidRPr="005C4E68" w:rsidRDefault="00702A0E" w:rsidP="00702A0E">
      <w:pPr>
        <w:spacing w:line="360" w:lineRule="auto"/>
        <w:ind w:firstLine="709"/>
        <w:jc w:val="both"/>
        <w:rPr>
          <w:rFonts w:ascii="Times New Roman" w:hAnsi="Times New Roman" w:cs="Times New Roman"/>
          <w:sz w:val="28"/>
          <w:szCs w:val="28"/>
          <w:lang w:val="uk-UA"/>
        </w:rPr>
      </w:pPr>
      <w:r w:rsidRPr="005C4E68">
        <w:rPr>
          <w:rFonts w:ascii="Times New Roman" w:hAnsi="Times New Roman" w:cs="Times New Roman"/>
          <w:sz w:val="28"/>
          <w:szCs w:val="28"/>
          <w:lang w:val="uk-UA"/>
        </w:rPr>
        <w:t>Такими винними вони найчастіше вважають своїх політичних опонентів навіть із українського революційного табору (В.</w:t>
      </w:r>
      <w:r w:rsidRPr="00702A0E">
        <w:rPr>
          <w:rFonts w:ascii="Times New Roman" w:hAnsi="Times New Roman" w:cs="Times New Roman"/>
          <w:sz w:val="28"/>
          <w:szCs w:val="28"/>
        </w:rPr>
        <w:t> </w:t>
      </w:r>
      <w:r w:rsidRPr="005C4E68">
        <w:rPr>
          <w:rFonts w:ascii="Times New Roman" w:hAnsi="Times New Roman" w:cs="Times New Roman"/>
          <w:sz w:val="28"/>
          <w:szCs w:val="28"/>
          <w:lang w:val="uk-UA"/>
        </w:rPr>
        <w:t>Винниченко – С.</w:t>
      </w:r>
      <w:r w:rsidRPr="00702A0E">
        <w:rPr>
          <w:rFonts w:ascii="Times New Roman" w:hAnsi="Times New Roman" w:cs="Times New Roman"/>
          <w:sz w:val="28"/>
          <w:szCs w:val="28"/>
        </w:rPr>
        <w:t> </w:t>
      </w:r>
      <w:r w:rsidRPr="005C4E68">
        <w:rPr>
          <w:rFonts w:ascii="Times New Roman" w:hAnsi="Times New Roman" w:cs="Times New Roman"/>
          <w:sz w:val="28"/>
          <w:szCs w:val="28"/>
          <w:lang w:val="uk-UA"/>
        </w:rPr>
        <w:t>Петлюру тощо), консервативні сили, що прийшли їм на зміну (П.</w:t>
      </w:r>
      <w:r w:rsidRPr="00702A0E">
        <w:rPr>
          <w:rFonts w:ascii="Times New Roman" w:hAnsi="Times New Roman" w:cs="Times New Roman"/>
          <w:sz w:val="28"/>
          <w:szCs w:val="28"/>
        </w:rPr>
        <w:t> </w:t>
      </w:r>
      <w:r w:rsidRPr="005C4E68">
        <w:rPr>
          <w:rFonts w:ascii="Times New Roman" w:hAnsi="Times New Roman" w:cs="Times New Roman"/>
          <w:sz w:val="28"/>
          <w:szCs w:val="28"/>
          <w:lang w:val="uk-UA"/>
        </w:rPr>
        <w:t>Скоропадського та його прихильників), зовнішні сили: більшовиків, Тимчасовий уряд Росії та персонально О.</w:t>
      </w:r>
      <w:r w:rsidRPr="00702A0E">
        <w:rPr>
          <w:rFonts w:ascii="Times New Roman" w:hAnsi="Times New Roman" w:cs="Times New Roman"/>
          <w:sz w:val="28"/>
          <w:szCs w:val="28"/>
        </w:rPr>
        <w:t> </w:t>
      </w:r>
      <w:r w:rsidRPr="005C4E68">
        <w:rPr>
          <w:rFonts w:ascii="Times New Roman" w:hAnsi="Times New Roman" w:cs="Times New Roman"/>
          <w:sz w:val="28"/>
          <w:szCs w:val="28"/>
          <w:lang w:val="uk-UA"/>
        </w:rPr>
        <w:t>Керенського, німецьку військову адміністрацію, нерозуміння держав Антанти та ін.</w:t>
      </w:r>
    </w:p>
    <w:p w:rsidR="00702A0E" w:rsidRPr="00702A0E" w:rsidRDefault="00702A0E" w:rsidP="00702A0E">
      <w:pPr>
        <w:spacing w:line="360" w:lineRule="auto"/>
        <w:ind w:firstLine="709"/>
        <w:jc w:val="both"/>
        <w:rPr>
          <w:rFonts w:ascii="Times New Roman" w:hAnsi="Times New Roman" w:cs="Times New Roman"/>
          <w:sz w:val="28"/>
          <w:szCs w:val="28"/>
        </w:rPr>
      </w:pPr>
      <w:r w:rsidRPr="00702A0E">
        <w:rPr>
          <w:rFonts w:ascii="Times New Roman" w:hAnsi="Times New Roman" w:cs="Times New Roman"/>
          <w:sz w:val="28"/>
          <w:szCs w:val="28"/>
        </w:rPr>
        <w:t xml:space="preserve">Другу групу мемуаристів складають українські політичні діячі, які в той чи інший час були в опозиції до Центральної Ради та її уряду. До них потрібно віднести передусім Д. Донцова, Д. Дорошенка, П. Скоропадського, Є. Чикаленка та ін. Кожен із представників цього напрямку критикував владу </w:t>
      </w:r>
      <w:r w:rsidRPr="00702A0E">
        <w:rPr>
          <w:rFonts w:ascii="Times New Roman" w:hAnsi="Times New Roman" w:cs="Times New Roman"/>
          <w:sz w:val="28"/>
          <w:szCs w:val="28"/>
        </w:rPr>
        <w:lastRenderedPageBreak/>
        <w:t>УНР за ті чи інші прорахунки: у стосунках із Росією, в економічній та соціальній сфері тощо. Однак найбільшої критики Центральна Рада зазнала за її політику в військовій сфері, що привела країну до межі катастрофи та дозволила більшовикам практично зайняти її на початку 1918 р. Варто також зазначити, що більшість мемуаристів-критиків мала відношення до іншої спроби становлення української державності – Гетьманату, і тому висвітлення негативних моментів у діях попередників для них було необхідним. Отже, вони не лише пояснювали причину державного перевороту 29 квітня 1918 р., а й перекладали відповідальність за кризові явища в країні, що вони самі не змогли подолати.</w:t>
      </w:r>
    </w:p>
    <w:p w:rsidR="00702A0E" w:rsidRPr="00702A0E" w:rsidRDefault="00702A0E" w:rsidP="00702A0E">
      <w:pPr>
        <w:spacing w:line="360" w:lineRule="auto"/>
        <w:ind w:firstLine="709"/>
        <w:jc w:val="both"/>
        <w:rPr>
          <w:rFonts w:ascii="Times New Roman" w:hAnsi="Times New Roman" w:cs="Times New Roman"/>
          <w:sz w:val="28"/>
          <w:szCs w:val="28"/>
        </w:rPr>
      </w:pPr>
      <w:r w:rsidRPr="00702A0E">
        <w:rPr>
          <w:rFonts w:ascii="Times New Roman" w:hAnsi="Times New Roman" w:cs="Times New Roman"/>
          <w:sz w:val="28"/>
          <w:szCs w:val="28"/>
        </w:rPr>
        <w:t xml:space="preserve">До третьої групи сучасників, які лишили в своїх мемуарах спогади про події в Україні у 1917 р., відносимо тих, хто ніяк не належав до тогочасної української політичної еліти. Це були представники російських політичних партій, Тимчасового уряду, єврейського та польського національних рухів, іноземні дипломати та військові. Їх свідчення про діяльність Центральної Ради й Генерального секретаріату є досить уривчастими, що пояснюється як низьким рівнем обізнаності з ситуацією в Україні та її владних кулуарів, так і незначним інтересом до українських справ у цілому. До представників цієї групи можна віднести: О. Гольденвейзера, М. Гофмана, Г. Гуммеруса, А. Денікіна, О. Керенського, Е. Людендорфа, О. Черніна та інших. Варто зазначити, що міжнародний інтерес до подій в Україні у 1917 р. порівняно з наступними роками (періодом Гетьманату та Директорії УНР) був значно нижчим. Це передусім пояснюється тим, що Росія на той момент продовжувала розглядатися як єдина держава, а з національних рухів у світі визнавався лише польський та фінський. Та й у самій імперії на потуги українських політиків аж до ІІІ-го Універсалу дивилися, як на тимчасове явище, побічний продукт Лютневої революції 1917 р., який не має реальної життєвої перспективи. Лише після рішучих заходів, здійснених Центральною Радою взимку 1917–1918 рр., інтерес до її діяльності в сучасників (у тому </w:t>
      </w:r>
      <w:r w:rsidRPr="00702A0E">
        <w:rPr>
          <w:rFonts w:ascii="Times New Roman" w:hAnsi="Times New Roman" w:cs="Times New Roman"/>
          <w:sz w:val="28"/>
          <w:szCs w:val="28"/>
        </w:rPr>
        <w:lastRenderedPageBreak/>
        <w:t xml:space="preserve">числі й західних) зріс. Особливо цьому сприяли </w:t>
      </w:r>
      <w:r w:rsidRPr="00702A0E">
        <w:rPr>
          <w:rFonts w:ascii="Times New Roman" w:hAnsi="Times New Roman" w:cs="Times New Roman"/>
          <w:sz w:val="28"/>
          <w:szCs w:val="28"/>
          <w:lang w:val="en-US"/>
        </w:rPr>
        <w:t>IV</w:t>
      </w:r>
      <w:r w:rsidRPr="00702A0E">
        <w:rPr>
          <w:rFonts w:ascii="Times New Roman" w:hAnsi="Times New Roman" w:cs="Times New Roman"/>
          <w:sz w:val="28"/>
          <w:szCs w:val="28"/>
        </w:rPr>
        <w:t>-й Універсал та участь української делегації у Брест-Литовській конференції на правах самостійного суб’єкта міжнародних відносин. Не посилювала інтересу до української державницької боротьби і позиція самих лідерів Центральної Ради, які довго не могли відійти від ідей автономізму та федералізму, по суті відсторонюючи себе від повноцінної зовнішньої політики. Такі дії також зменшували інтерес із боку представників національних меншин в Україні, більшість із яких вважало всю діяльність українських політиків боротьбою виключно за культурну автономію, тим більше що за внутрішні справи в регіоні відповідали органи влади, підконтрольні Тимчасовому уряду, і лише меншою мірою – Генеральному секретаріату.</w:t>
      </w:r>
    </w:p>
    <w:p w:rsidR="00702A0E" w:rsidRPr="00702A0E" w:rsidRDefault="00702A0E" w:rsidP="00702A0E">
      <w:pPr>
        <w:spacing w:line="360" w:lineRule="auto"/>
        <w:ind w:firstLine="709"/>
        <w:jc w:val="both"/>
        <w:rPr>
          <w:rFonts w:ascii="Times New Roman" w:hAnsi="Times New Roman" w:cs="Times New Roman"/>
          <w:color w:val="231F20"/>
          <w:sz w:val="28"/>
          <w:szCs w:val="28"/>
        </w:rPr>
      </w:pPr>
      <w:r w:rsidRPr="00702A0E">
        <w:rPr>
          <w:rFonts w:ascii="Times New Roman" w:hAnsi="Times New Roman" w:cs="Times New Roman"/>
          <w:sz w:val="28"/>
          <w:szCs w:val="28"/>
        </w:rPr>
        <w:t>Необхідно також виділити ще одну досить значну групу мемуаристів, які лишили свої спогади про Україну періоду Центральної Ради – більшовиків. Їх мемуари активно публікувалися в радянський час, і що головне – не втратила актуальності до сьогодні. До них у першу чергу слід віднести праці В. Антонова-Овсієнка, Є. Бош, В. Затонського, Г. Лапчинського, М. Майорова, В. Примакова та деяких інших, які давали власну оцінку перебігу подій в Україні, переважно в Києві. Сюди ж можна віднести і с</w:t>
      </w:r>
      <w:r w:rsidRPr="00702A0E">
        <w:rPr>
          <w:rFonts w:ascii="Times New Roman" w:hAnsi="Times New Roman" w:cs="Times New Roman"/>
          <w:color w:val="231F20"/>
          <w:sz w:val="28"/>
          <w:szCs w:val="28"/>
        </w:rPr>
        <w:t>погади більшовицьких діячів В. Аверіна, В. Альошіна, Ф. Зайцева, Е. Квірінга, Я. Ряппо, присвячені встановленню радянської влади у промислових центрах України. Особливо цікавими серед більшовицьких мемуарів є спогади В. Затонського, який брав участь у роботі Української Центральної Ради від більшовицької партії.</w:t>
      </w:r>
    </w:p>
    <w:p w:rsidR="00702A0E" w:rsidRDefault="00702A0E" w:rsidP="00702A0E">
      <w:pPr>
        <w:spacing w:line="360" w:lineRule="auto"/>
        <w:ind w:firstLine="709"/>
        <w:jc w:val="both"/>
        <w:rPr>
          <w:rFonts w:ascii="Times New Roman" w:hAnsi="Times New Roman" w:cs="Times New Roman"/>
          <w:color w:val="231F20"/>
          <w:sz w:val="28"/>
          <w:szCs w:val="28"/>
          <w:lang w:val="uk-UA"/>
        </w:rPr>
      </w:pPr>
      <w:r w:rsidRPr="00702A0E">
        <w:rPr>
          <w:rFonts w:ascii="Times New Roman" w:hAnsi="Times New Roman" w:cs="Times New Roman"/>
          <w:color w:val="231F20"/>
          <w:sz w:val="28"/>
          <w:szCs w:val="28"/>
        </w:rPr>
        <w:t>Варто зазначити, що в спогадах більшість радянських мемуаристів оцінюють діяльність українських інституцій негативно, звинувачуючи їх у «буржуазному націоналізмі» та потуранню заможнім верствам населення і контрреволюції. Однак, незважаючи на такий підхід, вони містять ряд фактів, що не є популярними в сучасній історичній науці, і тому потребують більш детального опрацювання.</w:t>
      </w:r>
    </w:p>
    <w:p w:rsidR="005C4E68" w:rsidRDefault="001B1EC4" w:rsidP="001B1EC4">
      <w:pPr>
        <w:spacing w:line="360" w:lineRule="auto"/>
        <w:ind w:firstLine="709"/>
        <w:jc w:val="both"/>
        <w:rPr>
          <w:rFonts w:ascii="Times New Roman" w:hAnsi="Times New Roman" w:cs="Times New Roman"/>
          <w:color w:val="231F20"/>
          <w:sz w:val="28"/>
          <w:szCs w:val="28"/>
          <w:lang w:val="uk-UA"/>
        </w:rPr>
      </w:pPr>
      <w:r w:rsidRPr="001B1EC4">
        <w:rPr>
          <w:rFonts w:ascii="Times New Roman" w:hAnsi="Times New Roman" w:cs="Times New Roman"/>
          <w:color w:val="231F20"/>
          <w:sz w:val="28"/>
          <w:szCs w:val="28"/>
          <w:lang w:val="uk-UA"/>
        </w:rPr>
        <w:lastRenderedPageBreak/>
        <w:t>Як засвідчують багаточисельні мемуари, процес виникнення і становлення єдиної представницької структури в Україні виявився складним і неоднозначним. Навіть сучасні історики остаточно не можуть чітко встановити ті сили, що стали в основі формування Центральної Ради, адже мемуаристи, які представляли різні партії, намагалися показати саме їх роль і значення, максимально знівелювавши при цьому заслуги опонентів та союзників. Так, офіційна історія вказує, що ідея створення Центральної Ради належала Товариству українських поступовців (ТУП) – надпартійній групі, що виникла в 1908</w:t>
      </w:r>
      <w:r w:rsidRPr="001B1EC4">
        <w:rPr>
          <w:rFonts w:ascii="Times New Roman" w:hAnsi="Times New Roman" w:cs="Times New Roman"/>
          <w:color w:val="231F20"/>
          <w:sz w:val="28"/>
          <w:szCs w:val="28"/>
        </w:rPr>
        <w:t> </w:t>
      </w:r>
      <w:r w:rsidRPr="001B1EC4">
        <w:rPr>
          <w:rFonts w:ascii="Times New Roman" w:hAnsi="Times New Roman" w:cs="Times New Roman"/>
          <w:color w:val="231F20"/>
          <w:sz w:val="28"/>
          <w:szCs w:val="28"/>
          <w:lang w:val="uk-UA"/>
        </w:rPr>
        <w:t xml:space="preserve">р. з ініціативи членів розпущеної Української демократично-радикальної партії з метою координації всього українського національного руху. </w:t>
      </w:r>
      <w:r w:rsidRPr="001B1EC4">
        <w:rPr>
          <w:rFonts w:ascii="Times New Roman" w:hAnsi="Times New Roman" w:cs="Times New Roman"/>
          <w:color w:val="231F20"/>
          <w:sz w:val="28"/>
          <w:szCs w:val="28"/>
        </w:rPr>
        <w:t>Пізніше в складі ТУПу розпочали роботу й представники інших політичних сил, передусім соціалістичних. Однак повної єдності в цій організації не було. Відразу з початком революції інші політичні сили висловили свої претензії на владу, вимагаючи на Раді ТУП рівного з нею представництва, про що чітко вказують мемуари Є. Чикаленка</w:t>
      </w:r>
      <w:r>
        <w:rPr>
          <w:rFonts w:ascii="Times New Roman" w:hAnsi="Times New Roman" w:cs="Times New Roman"/>
          <w:color w:val="231F20"/>
          <w:sz w:val="28"/>
          <w:szCs w:val="28"/>
          <w:lang w:val="uk-UA"/>
        </w:rPr>
        <w:t>.</w:t>
      </w:r>
      <w:r w:rsidRPr="001B1EC4">
        <w:rPr>
          <w:rFonts w:ascii="Times New Roman" w:hAnsi="Times New Roman" w:cs="Times New Roman"/>
          <w:color w:val="231F20"/>
          <w:sz w:val="28"/>
          <w:szCs w:val="28"/>
        </w:rPr>
        <w:t xml:space="preserve">  В подальшому, як засвідчує автор, ТУП пішла на переговори та погодження з соціалістами, не бажаючи розколу в українській політичній еліті. </w:t>
      </w:r>
    </w:p>
    <w:p w:rsidR="001B1EC4" w:rsidRDefault="001B1EC4" w:rsidP="001B1EC4">
      <w:pPr>
        <w:spacing w:line="360" w:lineRule="auto"/>
        <w:ind w:firstLine="709"/>
        <w:jc w:val="both"/>
        <w:rPr>
          <w:rFonts w:ascii="Times New Roman" w:hAnsi="Times New Roman" w:cs="Times New Roman"/>
          <w:color w:val="231F20"/>
          <w:sz w:val="28"/>
          <w:szCs w:val="28"/>
          <w:lang w:val="uk-UA"/>
        </w:rPr>
      </w:pPr>
      <w:r w:rsidRPr="001B1EC4">
        <w:rPr>
          <w:rFonts w:ascii="Times New Roman" w:hAnsi="Times New Roman" w:cs="Times New Roman"/>
          <w:color w:val="231F20"/>
          <w:sz w:val="28"/>
          <w:szCs w:val="28"/>
        </w:rPr>
        <w:t>Однак свідчення Є. Чикаленка ставлять більше питань, аніж дають чітких відповідей. Його твердження про порозуміння з соціалістами і створення в результаті цього на основі Ради ТУП Української Центральної Ради не є достатньо переконливими. Адже автор сам вказує, що на переговори з радою прийшли не просто кілька представників інших сил, а цілком сформована група осіб: у складі І. Стешенка, Д. Антоновича, О. Степаненка, які представляли інтереси близько 10 соціалістичних організацій. Відтак, можна досить обґрунтовано говорити про існування на той час ще одного осередку політичного національного руху, який був досить потужним, і що головне – змусив ТУП-івців рахуватися з собою. Лише порозуміння між цими силами а їх співпраця дозволили виникнути Центральній Раді як єдиному українському представницькому органу.</w:t>
      </w:r>
    </w:p>
    <w:p w:rsidR="005C4E68" w:rsidRDefault="0040537C" w:rsidP="0040537C">
      <w:pPr>
        <w:spacing w:line="360" w:lineRule="auto"/>
        <w:ind w:firstLine="709"/>
        <w:jc w:val="both"/>
        <w:rPr>
          <w:rFonts w:ascii="Times New Roman" w:hAnsi="Times New Roman" w:cs="Times New Roman"/>
          <w:sz w:val="28"/>
          <w:szCs w:val="28"/>
          <w:lang w:val="uk-UA"/>
        </w:rPr>
      </w:pPr>
      <w:r w:rsidRPr="005C4E68">
        <w:rPr>
          <w:rFonts w:ascii="Times New Roman" w:hAnsi="Times New Roman" w:cs="Times New Roman"/>
          <w:color w:val="231F20"/>
          <w:sz w:val="28"/>
          <w:szCs w:val="28"/>
          <w:lang w:val="uk-UA"/>
        </w:rPr>
        <w:lastRenderedPageBreak/>
        <w:t>Першим рішучим кроком Центральної Ради після власного самопроголошення та побудови внутрішньої організації стало призначення на 5</w:t>
      </w:r>
      <w:r w:rsidRPr="005C4E68">
        <w:rPr>
          <w:rFonts w:ascii="Times New Roman" w:hAnsi="Times New Roman" w:cs="Times New Roman"/>
          <w:color w:val="231F20"/>
          <w:sz w:val="28"/>
          <w:szCs w:val="28"/>
        </w:rPr>
        <w:t> </w:t>
      </w:r>
      <w:r w:rsidRPr="005C4E68">
        <w:rPr>
          <w:rFonts w:ascii="Times New Roman" w:hAnsi="Times New Roman" w:cs="Times New Roman"/>
          <w:color w:val="231F20"/>
          <w:sz w:val="28"/>
          <w:szCs w:val="28"/>
          <w:lang w:val="uk-UA"/>
        </w:rPr>
        <w:t>квітня всеукраїнського Національного конгресу, що мав не лише забезпечити легітимність претензій української структури на владу, а й її підтримку з боку широкого загалу українців, передусім у регіонах. Така спрямованість у роботі Центральної Ради була викликана підтримкою, наданою їй рядом професійних з’їздів, зокрема губернського кооперативного з’їзду Київщини, що відбувся 14</w:t>
      </w:r>
      <w:r w:rsidRPr="005C4E68">
        <w:rPr>
          <w:rFonts w:ascii="Times New Roman" w:hAnsi="Times New Roman" w:cs="Times New Roman"/>
          <w:color w:val="231F20"/>
          <w:sz w:val="28"/>
          <w:szCs w:val="28"/>
        </w:rPr>
        <w:t> </w:t>
      </w:r>
      <w:r w:rsidRPr="005C4E68">
        <w:rPr>
          <w:rFonts w:ascii="Times New Roman" w:hAnsi="Times New Roman" w:cs="Times New Roman"/>
          <w:color w:val="231F20"/>
          <w:sz w:val="28"/>
          <w:szCs w:val="28"/>
          <w:lang w:val="uk-UA"/>
        </w:rPr>
        <w:t xml:space="preserve">березня. </w:t>
      </w:r>
      <w:r w:rsidRPr="005C4E68">
        <w:rPr>
          <w:rFonts w:ascii="Times New Roman" w:hAnsi="Times New Roman" w:cs="Times New Roman"/>
          <w:color w:val="231F20"/>
          <w:sz w:val="28"/>
          <w:szCs w:val="28"/>
        </w:rPr>
        <w:t>Лозунги, проголошені на ньому, були досить радикальними, на що вказують мемуаристи.  Не менший вплив мали й маніфестації, які прокотилися країною наприкінці березня – на початку квітня, і про які з захопленням згадують сучасники</w:t>
      </w:r>
      <w:r w:rsidRPr="005C4E68">
        <w:rPr>
          <w:rFonts w:ascii="Times New Roman" w:hAnsi="Times New Roman" w:cs="Times New Roman"/>
          <w:sz w:val="28"/>
          <w:szCs w:val="28"/>
        </w:rPr>
        <w:t xml:space="preserve">. </w:t>
      </w:r>
    </w:p>
    <w:p w:rsidR="005C4E68" w:rsidRDefault="0040537C" w:rsidP="0040537C">
      <w:pPr>
        <w:spacing w:line="360" w:lineRule="auto"/>
        <w:ind w:firstLine="709"/>
        <w:jc w:val="both"/>
        <w:rPr>
          <w:rFonts w:ascii="Times New Roman" w:hAnsi="Times New Roman" w:cs="Times New Roman"/>
          <w:color w:val="231F20"/>
          <w:sz w:val="28"/>
          <w:szCs w:val="28"/>
          <w:lang w:val="uk-UA"/>
        </w:rPr>
      </w:pPr>
      <w:r w:rsidRPr="005C4E68">
        <w:rPr>
          <w:rFonts w:ascii="Times New Roman" w:hAnsi="Times New Roman" w:cs="Times New Roman"/>
          <w:color w:val="231F20"/>
          <w:sz w:val="28"/>
          <w:szCs w:val="28"/>
        </w:rPr>
        <w:t xml:space="preserve">На думку В. Винниченка, як зазначалося в мемуарах, у цих умовах на меті Центральної Ради було скликання представників від усіх територіальних громад, провінцій, міст і сіл. Конгрес мав продемонструвати всім, що ідеї революції живуть не лише в Києві, а й у інших регіонах країни.  На конгресі мали бути представлені всі національні сили не залежно від їх політичної платформи. Представництво надавалося всім діючим організаціям – по одному делегату від кожних десяти членів місцевого осередку. Отже, серед делегатів мали бути не лише представники політичних партій, а й місцевих громад, професійних установ: фабрик, заводів і навіть від військових частин, де проходили службу українці. Кожен із таких делегатів, хто мав із собою підписаний мандат, отримував право голосу, і відповідно мав право брати участь у вирішальних зібраннях. </w:t>
      </w:r>
    </w:p>
    <w:p w:rsidR="0040537C" w:rsidRPr="005C4E68" w:rsidRDefault="0040537C" w:rsidP="0040537C">
      <w:pPr>
        <w:spacing w:line="360" w:lineRule="auto"/>
        <w:ind w:firstLine="709"/>
        <w:jc w:val="both"/>
        <w:rPr>
          <w:rFonts w:ascii="Times New Roman" w:hAnsi="Times New Roman" w:cs="Times New Roman"/>
          <w:color w:val="231F20"/>
          <w:sz w:val="28"/>
          <w:szCs w:val="28"/>
        </w:rPr>
      </w:pPr>
      <w:r w:rsidRPr="005C4E68">
        <w:rPr>
          <w:rFonts w:ascii="Times New Roman" w:hAnsi="Times New Roman" w:cs="Times New Roman"/>
          <w:color w:val="231F20"/>
          <w:sz w:val="28"/>
          <w:szCs w:val="28"/>
        </w:rPr>
        <w:t xml:space="preserve">Однак такими депутатами кількість членів конгресу не обмежувалася: могли прибувати і всі бажаючі. Кожен із них мав дорадчий голос, і за згодою президії міг взяти безпосередню участь у роботі конгресу. Таке представництво мало якнайбільше поширити соціальну опору Центральної Ради, адже на конгресі воно ставало фактичним визнанням її права на організацію подібних зібрань.  Сам Український національний конгрес став </w:t>
      </w:r>
      <w:r w:rsidRPr="005C4E68">
        <w:rPr>
          <w:rFonts w:ascii="Times New Roman" w:hAnsi="Times New Roman" w:cs="Times New Roman"/>
          <w:color w:val="231F20"/>
          <w:sz w:val="28"/>
          <w:szCs w:val="28"/>
        </w:rPr>
        <w:lastRenderedPageBreak/>
        <w:t>однією з найбільш успішних акцій Центральної Ради на початку її діяльності. Він зібрав близько 700 повноправних депутатів, що в тогочасних умовах було досить значною цифрою. Зазначимо, що ні загальнонаціональних засобів масової інформації, ні інших форм поширення інформації за межами Києва, окрім агітаційної роботи, на той час українська Рада не мала. Разом із «гостями» кількість учасників конгресу сягнула більше 900. І головне – засновникам акції вдалося досягнути поставленого результату: на конгрес прибули делегати з усіх українських губерній. Варто зазначити, що на цьому зібранні були представлені українські організації не лише з території т. зв. Малоросії, а й з інших регіонів, зокрема з Галичини, Холмщини, Буковини, Кубані, Москви та Петрограда.</w:t>
      </w:r>
    </w:p>
    <w:p w:rsidR="0040537C" w:rsidRPr="005C4E68" w:rsidRDefault="0040537C" w:rsidP="0040537C">
      <w:pPr>
        <w:spacing w:line="360" w:lineRule="auto"/>
        <w:ind w:firstLine="709"/>
        <w:jc w:val="both"/>
        <w:rPr>
          <w:rFonts w:ascii="Times New Roman" w:hAnsi="Times New Roman" w:cs="Times New Roman"/>
          <w:color w:val="231F20"/>
          <w:sz w:val="28"/>
          <w:szCs w:val="28"/>
        </w:rPr>
      </w:pPr>
      <w:r w:rsidRPr="005C4E68">
        <w:rPr>
          <w:rFonts w:ascii="Times New Roman" w:hAnsi="Times New Roman" w:cs="Times New Roman"/>
          <w:color w:val="231F20"/>
          <w:sz w:val="28"/>
          <w:szCs w:val="28"/>
        </w:rPr>
        <w:t>Саме збори, що протягом трьох днів проходили в приміщенні Купецького зібрання, проявили ту єдність, той революційний запал, який характерний для всіх зібрань на початку справи у 1917 р. Депутати практично одностайно підтримали всі пропозиції та проекти Центральної Ради, визнавши її єдиним представницьким органом українців, що має захищати їх національні та культурні інтереси. Завдяки цьому конгресу Центральна Рада отримала реальне право проголосите себе суб’єктом державницької політики і відповідно вступити в переговори з російським Тимчасовим урядом щодо виконання завдань, поставлених на зібранні. Спогади В. Винниченка, М. Галагана, П. Христюка, Д. Дорошенка яскраво відображають те враження епохальності та національної єдності, яке панувало на конгресі.</w:t>
      </w:r>
    </w:p>
    <w:p w:rsidR="0040537C" w:rsidRPr="005C4E68" w:rsidRDefault="0040537C" w:rsidP="0040537C">
      <w:pPr>
        <w:spacing w:line="360" w:lineRule="auto"/>
        <w:ind w:firstLine="709"/>
        <w:jc w:val="both"/>
        <w:rPr>
          <w:rFonts w:ascii="Times New Roman" w:hAnsi="Times New Roman" w:cs="Times New Roman"/>
          <w:color w:val="231F20"/>
          <w:sz w:val="28"/>
          <w:szCs w:val="28"/>
        </w:rPr>
      </w:pPr>
      <w:r w:rsidRPr="005C4E68">
        <w:rPr>
          <w:rFonts w:ascii="Times New Roman" w:hAnsi="Times New Roman" w:cs="Times New Roman"/>
          <w:color w:val="231F20"/>
          <w:sz w:val="28"/>
          <w:szCs w:val="28"/>
        </w:rPr>
        <w:t>Варто зазначити, що Національний конгрес 5-7 квітня 1917</w:t>
      </w:r>
      <w:r w:rsidRPr="005C4E68">
        <w:rPr>
          <w:rFonts w:ascii="Times New Roman" w:hAnsi="Times New Roman" w:cs="Times New Roman"/>
          <w:color w:val="231F20"/>
          <w:sz w:val="28"/>
          <w:szCs w:val="28"/>
          <w:lang w:val="en-US"/>
        </w:rPr>
        <w:t> </w:t>
      </w:r>
      <w:r w:rsidRPr="005C4E68">
        <w:rPr>
          <w:rFonts w:ascii="Times New Roman" w:hAnsi="Times New Roman" w:cs="Times New Roman"/>
          <w:color w:val="231F20"/>
          <w:sz w:val="28"/>
          <w:szCs w:val="28"/>
        </w:rPr>
        <w:t xml:space="preserve">р. викликав певне занепокоєння в Петрограді та в середовищі російських революціонерів в Україні. На відміну від самої Центральної Ради конгрес був не об’єднанням політичних партій, що на той момент стало поширеним явищем, а спробою об’єднання політичних сил, класів і соціальних станів на основі національної єдності. Це вже була загроза не правлячому режиму Росії, який підтримували </w:t>
      </w:r>
      <w:r w:rsidRPr="005C4E68">
        <w:rPr>
          <w:rFonts w:ascii="Times New Roman" w:hAnsi="Times New Roman" w:cs="Times New Roman"/>
          <w:color w:val="231F20"/>
          <w:sz w:val="28"/>
          <w:szCs w:val="28"/>
        </w:rPr>
        <w:lastRenderedPageBreak/>
        <w:t>далеко не всі сили, а самому факту існування імперії, як єдиного осередку. Тому й реакція на конгрес виявилась набагато серйознішою, аніж на Центральну Раду. Однак, на щастя, далі голосних заяв і погроз справа не пішла, оскільки революційне піднесення в суспільстві було ще достатньо сильним і будь-які ворожі дії навіть проти очевидного опонента, якщо він не був відкритим монархістом, могли трактуватися широкими масами, як «контрреволюція». Відтак конгрес публічно вітали представники всіх «революційних» кіл – члени російського Тимчасового уряду, Петроградська робітнича Рада, національні органи інших народів колишньої імперії.</w:t>
      </w:r>
    </w:p>
    <w:p w:rsidR="0040537C" w:rsidRPr="005C4E68" w:rsidRDefault="0040537C" w:rsidP="0040537C">
      <w:pPr>
        <w:spacing w:line="360" w:lineRule="auto"/>
        <w:ind w:firstLine="709"/>
        <w:jc w:val="both"/>
        <w:rPr>
          <w:rFonts w:ascii="Times New Roman" w:hAnsi="Times New Roman" w:cs="Times New Roman"/>
          <w:color w:val="231F20"/>
          <w:sz w:val="28"/>
          <w:szCs w:val="28"/>
        </w:rPr>
      </w:pPr>
      <w:r w:rsidRPr="005C4E68">
        <w:rPr>
          <w:rFonts w:ascii="Times New Roman" w:hAnsi="Times New Roman" w:cs="Times New Roman"/>
          <w:color w:val="231F20"/>
          <w:sz w:val="28"/>
          <w:szCs w:val="28"/>
        </w:rPr>
        <w:t xml:space="preserve">Результати роботи цього конгресу сучасники трактують по-різному. І хоча більшість із них вказує на значущість та досягнення, однак у процесі роботи з мемуарами часто вбачається </w:t>
      </w:r>
      <w:r w:rsidRPr="005C4E68">
        <w:rPr>
          <w:rFonts w:ascii="Times New Roman" w:hAnsi="Times New Roman" w:cs="Times New Roman"/>
          <w:sz w:val="28"/>
          <w:szCs w:val="28"/>
        </w:rPr>
        <w:t>недоговореність.</w:t>
      </w:r>
      <w:r w:rsidRPr="005C4E68">
        <w:rPr>
          <w:rFonts w:ascii="Times New Roman" w:hAnsi="Times New Roman" w:cs="Times New Roman"/>
          <w:color w:val="231F20"/>
          <w:sz w:val="28"/>
          <w:szCs w:val="28"/>
        </w:rPr>
        <w:t xml:space="preserve"> І дійсно, аналізувати наслідки цього заходу однозначно дуже важко. З одного боку, результати досить очевидні:</w:t>
      </w:r>
    </w:p>
    <w:p w:rsidR="0040537C" w:rsidRPr="005C4E68" w:rsidRDefault="0040537C" w:rsidP="0040537C">
      <w:pPr>
        <w:spacing w:line="360" w:lineRule="auto"/>
        <w:ind w:left="709"/>
        <w:jc w:val="both"/>
        <w:rPr>
          <w:rFonts w:ascii="Times New Roman" w:hAnsi="Times New Roman" w:cs="Times New Roman"/>
          <w:color w:val="231F20"/>
          <w:sz w:val="28"/>
          <w:szCs w:val="28"/>
        </w:rPr>
      </w:pPr>
      <w:r w:rsidRPr="005C4E68">
        <w:rPr>
          <w:rFonts w:ascii="Times New Roman" w:hAnsi="Times New Roman" w:cs="Times New Roman"/>
          <w:color w:val="231F20"/>
          <w:sz w:val="28"/>
          <w:szCs w:val="28"/>
        </w:rPr>
        <w:t>1. Українська нація змогла демонстративно презентувати себе як самостійний суб’єкт суспільно-політичного життя не лише Російської імперії, а й Європи.</w:t>
      </w:r>
    </w:p>
    <w:p w:rsidR="0040537C" w:rsidRPr="005C4E68" w:rsidRDefault="0040537C" w:rsidP="0040537C">
      <w:pPr>
        <w:spacing w:line="360" w:lineRule="auto"/>
        <w:ind w:left="709"/>
        <w:jc w:val="both"/>
        <w:rPr>
          <w:rFonts w:ascii="Times New Roman" w:hAnsi="Times New Roman" w:cs="Times New Roman"/>
          <w:color w:val="231F20"/>
          <w:sz w:val="28"/>
          <w:szCs w:val="28"/>
        </w:rPr>
      </w:pPr>
      <w:r w:rsidRPr="005C4E68">
        <w:rPr>
          <w:rFonts w:ascii="Times New Roman" w:hAnsi="Times New Roman" w:cs="Times New Roman"/>
          <w:color w:val="231F20"/>
          <w:sz w:val="28"/>
          <w:szCs w:val="28"/>
        </w:rPr>
        <w:t>2. Діяльність Центральної Ради як загальнонаціонального лідера легітимізовано в очах інших представницьких та владних органів.</w:t>
      </w:r>
    </w:p>
    <w:p w:rsidR="0040537C" w:rsidRPr="005C4E68" w:rsidRDefault="0040537C" w:rsidP="0040537C">
      <w:pPr>
        <w:spacing w:line="360" w:lineRule="auto"/>
        <w:ind w:left="709"/>
        <w:jc w:val="both"/>
        <w:rPr>
          <w:rFonts w:ascii="Times New Roman" w:hAnsi="Times New Roman" w:cs="Times New Roman"/>
          <w:color w:val="231F20"/>
          <w:sz w:val="28"/>
          <w:szCs w:val="28"/>
        </w:rPr>
      </w:pPr>
      <w:r w:rsidRPr="005C4E68">
        <w:rPr>
          <w:rFonts w:ascii="Times New Roman" w:hAnsi="Times New Roman" w:cs="Times New Roman"/>
          <w:color w:val="231F20"/>
          <w:sz w:val="28"/>
          <w:szCs w:val="28"/>
        </w:rPr>
        <w:t>3. Український рух, де-юре вийшов із підпілля та проголосив про своє існування.</w:t>
      </w:r>
    </w:p>
    <w:p w:rsidR="0040537C" w:rsidRPr="005C4E68" w:rsidRDefault="0040537C" w:rsidP="0040537C">
      <w:pPr>
        <w:spacing w:line="360" w:lineRule="auto"/>
        <w:ind w:left="709"/>
        <w:jc w:val="both"/>
        <w:rPr>
          <w:rFonts w:ascii="Times New Roman" w:hAnsi="Times New Roman" w:cs="Times New Roman"/>
          <w:color w:val="231F20"/>
          <w:sz w:val="28"/>
          <w:szCs w:val="28"/>
        </w:rPr>
      </w:pPr>
      <w:r w:rsidRPr="005C4E68">
        <w:rPr>
          <w:rFonts w:ascii="Times New Roman" w:hAnsi="Times New Roman" w:cs="Times New Roman"/>
          <w:color w:val="231F20"/>
          <w:sz w:val="28"/>
          <w:szCs w:val="28"/>
        </w:rPr>
        <w:t>4. Обрано новий склад Центральної Ради, який хоч і включав більшу частину «доконгресової Ради», однак значною мірою поповнився завдяки новим політикам із регіонів. Для багатьох із них робота в Раді стала першою практикою відкритої політичної діяльності, яку вони змогли застосувати в наступні етапи боротьби за українську державність: у період Гетьманату П. Скоропадського, Директорії УНР та на еміграції.</w:t>
      </w:r>
    </w:p>
    <w:p w:rsidR="0040537C" w:rsidRPr="005C4E68" w:rsidRDefault="0040537C" w:rsidP="0040537C">
      <w:pPr>
        <w:spacing w:line="360" w:lineRule="auto"/>
        <w:ind w:left="709"/>
        <w:jc w:val="both"/>
        <w:rPr>
          <w:rFonts w:ascii="Times New Roman" w:hAnsi="Times New Roman" w:cs="Times New Roman"/>
          <w:color w:val="231F20"/>
          <w:sz w:val="28"/>
          <w:szCs w:val="28"/>
        </w:rPr>
      </w:pPr>
      <w:r w:rsidRPr="005C4E68">
        <w:rPr>
          <w:rFonts w:ascii="Times New Roman" w:hAnsi="Times New Roman" w:cs="Times New Roman"/>
          <w:color w:val="231F20"/>
          <w:sz w:val="28"/>
          <w:szCs w:val="28"/>
        </w:rPr>
        <w:lastRenderedPageBreak/>
        <w:t>5. Проголошено основну мету діяльності Центральної Ради як керівного центру українського національного руху: боротьба за широку національно-територіальну автономію.</w:t>
      </w:r>
    </w:p>
    <w:p w:rsidR="0040537C" w:rsidRPr="005C4E68" w:rsidRDefault="0040537C" w:rsidP="0040537C">
      <w:pPr>
        <w:spacing w:line="360" w:lineRule="auto"/>
        <w:ind w:firstLine="709"/>
        <w:jc w:val="both"/>
        <w:rPr>
          <w:rFonts w:ascii="Times New Roman" w:hAnsi="Times New Roman" w:cs="Times New Roman"/>
          <w:color w:val="231F20"/>
          <w:sz w:val="28"/>
          <w:szCs w:val="28"/>
        </w:rPr>
      </w:pPr>
      <w:r w:rsidRPr="005C4E68">
        <w:rPr>
          <w:rFonts w:ascii="Times New Roman" w:hAnsi="Times New Roman" w:cs="Times New Roman"/>
          <w:color w:val="231F20"/>
          <w:sz w:val="28"/>
          <w:szCs w:val="28"/>
        </w:rPr>
        <w:t>Однак, незважаючи на такі результати, була і певна незавершеність. У першу чергу, вона викликана тим статусом, який сам конгрес отримав від своїх засновників: він не був прообразом Установчих зборів, тобто його рішення не були загальнообов’язковими і не мали законної сили. По друге, процедура зібрання конгресу не передбачала всезагальних виборів у тих губерніях, на які претендувала Центральна Рада. Отже, вважати конгрес повноцінним представництвом українського народу з правової позиції неможливо. І це розуміли навіть найрадикальніші українські політики, які в своїх спогадах неодноразово вказували, що конгрес не мав законних підстав навіть на проголошення української автономії, не кажучи вже про незалежність. Не зумів конгрес здолати й аполітичності частини українського суспільства, особливо молоді. На це в своїх мемуарах вказує секретар Центральної Ради М. Єремієв. Ураховуючи все вищезгадане, визначимо й найбільш згадувані у мемуарах сучасників недоліки роботи конгресу:</w:t>
      </w:r>
    </w:p>
    <w:p w:rsidR="0040537C" w:rsidRPr="005C4E68" w:rsidRDefault="0040537C" w:rsidP="0040537C">
      <w:pPr>
        <w:spacing w:line="360" w:lineRule="auto"/>
        <w:ind w:left="709"/>
        <w:jc w:val="both"/>
        <w:rPr>
          <w:rFonts w:ascii="Times New Roman" w:hAnsi="Times New Roman" w:cs="Times New Roman"/>
          <w:color w:val="231F20"/>
          <w:sz w:val="28"/>
          <w:szCs w:val="28"/>
        </w:rPr>
      </w:pPr>
      <w:r w:rsidRPr="005C4E68">
        <w:rPr>
          <w:rFonts w:ascii="Times New Roman" w:hAnsi="Times New Roman" w:cs="Times New Roman"/>
          <w:color w:val="231F20"/>
          <w:sz w:val="28"/>
          <w:szCs w:val="28"/>
        </w:rPr>
        <w:t>1. Конгрес так і не зміг використати слушний момент загального піднесення в Росії та в Україні й не висловив більш чіткі вимоги щодо автономії.</w:t>
      </w:r>
    </w:p>
    <w:p w:rsidR="0040537C" w:rsidRPr="005C4E68" w:rsidRDefault="0040537C" w:rsidP="0040537C">
      <w:pPr>
        <w:spacing w:line="360" w:lineRule="auto"/>
        <w:ind w:left="709"/>
        <w:jc w:val="both"/>
        <w:rPr>
          <w:rFonts w:ascii="Times New Roman" w:hAnsi="Times New Roman" w:cs="Times New Roman"/>
          <w:color w:val="231F20"/>
          <w:sz w:val="28"/>
          <w:szCs w:val="28"/>
        </w:rPr>
      </w:pPr>
      <w:r w:rsidRPr="005C4E68">
        <w:rPr>
          <w:rFonts w:ascii="Times New Roman" w:hAnsi="Times New Roman" w:cs="Times New Roman"/>
          <w:color w:val="231F20"/>
          <w:sz w:val="28"/>
          <w:szCs w:val="28"/>
        </w:rPr>
        <w:t>2. Жодна з політичних сил, що складали Центральну Раду, на конгресі так і не змогла отримати абсолютну більшість. Отже, внутрішню нестабільність самої Центральної Ради не було остаточно ліквідована.</w:t>
      </w:r>
    </w:p>
    <w:p w:rsidR="0040537C" w:rsidRPr="005C4E68" w:rsidRDefault="0040537C" w:rsidP="0040537C">
      <w:pPr>
        <w:spacing w:line="360" w:lineRule="auto"/>
        <w:ind w:left="709"/>
        <w:jc w:val="both"/>
        <w:rPr>
          <w:rFonts w:ascii="Times New Roman" w:hAnsi="Times New Roman" w:cs="Times New Roman"/>
          <w:color w:val="231F20"/>
          <w:sz w:val="28"/>
          <w:szCs w:val="28"/>
        </w:rPr>
      </w:pPr>
      <w:r w:rsidRPr="005C4E68">
        <w:rPr>
          <w:rFonts w:ascii="Times New Roman" w:hAnsi="Times New Roman" w:cs="Times New Roman"/>
          <w:color w:val="231F20"/>
          <w:sz w:val="28"/>
          <w:szCs w:val="28"/>
        </w:rPr>
        <w:t xml:space="preserve">3. Український національний конгрес призвів до загострення стосунків </w:t>
      </w:r>
      <w:r w:rsidR="005C4E68">
        <w:rPr>
          <w:rFonts w:ascii="Times New Roman" w:hAnsi="Times New Roman" w:cs="Times New Roman"/>
          <w:color w:val="231F20"/>
          <w:sz w:val="28"/>
          <w:szCs w:val="28"/>
          <w:lang w:val="uk-UA"/>
        </w:rPr>
        <w:t>і</w:t>
      </w:r>
      <w:r w:rsidRPr="005C4E68">
        <w:rPr>
          <w:rFonts w:ascii="Times New Roman" w:hAnsi="Times New Roman" w:cs="Times New Roman"/>
          <w:color w:val="231F20"/>
          <w:sz w:val="28"/>
          <w:szCs w:val="28"/>
        </w:rPr>
        <w:t xml:space="preserve">з усіма російськими політичними силами, від чорносотенців до соціалістів. Усі вони були налякані таким стрімкім піднесенням української національної ідеї. Навіть поцілунки М. Грушевського з </w:t>
      </w:r>
      <w:r w:rsidRPr="005C4E68">
        <w:rPr>
          <w:rFonts w:ascii="Times New Roman" w:hAnsi="Times New Roman" w:cs="Times New Roman"/>
          <w:color w:val="231F20"/>
          <w:sz w:val="28"/>
          <w:szCs w:val="28"/>
        </w:rPr>
        <w:lastRenderedPageBreak/>
        <w:t>представником Тимчасового уряду М. Суковкіним не подолали неприязні до «українства» російських політиків.</w:t>
      </w:r>
    </w:p>
    <w:p w:rsidR="0040537C" w:rsidRPr="005C4E68" w:rsidRDefault="0040537C" w:rsidP="0040537C">
      <w:pPr>
        <w:spacing w:line="360" w:lineRule="auto"/>
        <w:ind w:left="709"/>
        <w:jc w:val="both"/>
        <w:rPr>
          <w:rFonts w:ascii="Times New Roman" w:hAnsi="Times New Roman" w:cs="Times New Roman"/>
          <w:color w:val="231F20"/>
          <w:sz w:val="28"/>
          <w:szCs w:val="28"/>
        </w:rPr>
      </w:pPr>
      <w:r w:rsidRPr="005C4E68">
        <w:rPr>
          <w:rFonts w:ascii="Times New Roman" w:hAnsi="Times New Roman" w:cs="Times New Roman"/>
          <w:color w:val="231F20"/>
          <w:sz w:val="28"/>
          <w:szCs w:val="28"/>
        </w:rPr>
        <w:t>4. На конгресі навіть не було спроби визначити основні вектори стосунків з національними меншинами.</w:t>
      </w:r>
    </w:p>
    <w:p w:rsidR="0040537C" w:rsidRPr="005C4E68" w:rsidRDefault="0040537C" w:rsidP="0040537C">
      <w:pPr>
        <w:spacing w:line="360" w:lineRule="auto"/>
        <w:ind w:left="709"/>
        <w:jc w:val="both"/>
        <w:rPr>
          <w:rFonts w:ascii="Times New Roman" w:hAnsi="Times New Roman" w:cs="Times New Roman"/>
          <w:color w:val="231F20"/>
          <w:sz w:val="28"/>
          <w:szCs w:val="28"/>
        </w:rPr>
      </w:pPr>
      <w:r w:rsidRPr="005C4E68">
        <w:rPr>
          <w:rFonts w:ascii="Times New Roman" w:hAnsi="Times New Roman" w:cs="Times New Roman"/>
          <w:color w:val="231F20"/>
          <w:sz w:val="28"/>
          <w:szCs w:val="28"/>
        </w:rPr>
        <w:t>5. К</w:t>
      </w:r>
      <w:r w:rsidRPr="005C4E68">
        <w:rPr>
          <w:rFonts w:ascii="Times New Roman" w:hAnsi="Times New Roman" w:cs="Times New Roman"/>
          <w:sz w:val="28"/>
          <w:szCs w:val="28"/>
        </w:rPr>
        <w:t xml:space="preserve">онгресом завершився перший період української революції </w:t>
      </w:r>
      <w:r w:rsidRPr="005C4E68">
        <w:rPr>
          <w:rFonts w:ascii="Times New Roman" w:hAnsi="Times New Roman" w:cs="Times New Roman"/>
          <w:color w:val="231F20"/>
          <w:sz w:val="28"/>
          <w:szCs w:val="28"/>
        </w:rPr>
        <w:t>–</w:t>
      </w:r>
      <w:r w:rsidRPr="005C4E68">
        <w:rPr>
          <w:rFonts w:ascii="Times New Roman" w:hAnsi="Times New Roman" w:cs="Times New Roman"/>
          <w:sz w:val="28"/>
          <w:szCs w:val="28"/>
        </w:rPr>
        <w:t xml:space="preserve">національно-культурницький, підготовчий, і почався другий </w:t>
      </w:r>
      <w:r w:rsidRPr="005C4E68">
        <w:rPr>
          <w:rFonts w:ascii="Times New Roman" w:hAnsi="Times New Roman" w:cs="Times New Roman"/>
          <w:color w:val="231F20"/>
          <w:sz w:val="28"/>
          <w:szCs w:val="28"/>
        </w:rPr>
        <w:t>–</w:t>
      </w:r>
      <w:r w:rsidRPr="005C4E68">
        <w:rPr>
          <w:rFonts w:ascii="Times New Roman" w:hAnsi="Times New Roman" w:cs="Times New Roman"/>
          <w:sz w:val="28"/>
          <w:szCs w:val="28"/>
        </w:rPr>
        <w:t xml:space="preserve"> національно-політичної боротьби, до якого більшість політиків не була готовою.</w:t>
      </w:r>
    </w:p>
    <w:p w:rsidR="0040537C" w:rsidRPr="005C4E68" w:rsidRDefault="0040537C" w:rsidP="0040537C">
      <w:pPr>
        <w:spacing w:line="360" w:lineRule="auto"/>
        <w:ind w:firstLine="708"/>
        <w:jc w:val="both"/>
        <w:rPr>
          <w:rFonts w:ascii="Times New Roman" w:hAnsi="Times New Roman" w:cs="Times New Roman"/>
          <w:color w:val="231F20"/>
          <w:sz w:val="28"/>
          <w:szCs w:val="28"/>
        </w:rPr>
      </w:pPr>
      <w:r w:rsidRPr="005C4E68">
        <w:rPr>
          <w:rFonts w:ascii="Times New Roman" w:hAnsi="Times New Roman" w:cs="Times New Roman"/>
          <w:color w:val="231F20"/>
          <w:sz w:val="28"/>
          <w:szCs w:val="28"/>
        </w:rPr>
        <w:t>Така неоднозначність щодо результатів конгресу є цілком зрозумілою, якщо враховувати ті обставини, за яких писалися мемуари. Зазначимо, що на момент їх створення, поразка Української революції вже була реальністю. Отже, кожен із діячів так чи інакше намагався показати об’єктивні причини цієї невдачі від початку, тобто від етапу створення Центральної Ради. Та навіть у таких умовах, аналізуючи уважно мемуари, бачимо, що Національний конгрес був проявом того духовного піднесення, того національного оптимізму, який привнесла революція і пропагувала Центральна Рада.</w:t>
      </w:r>
    </w:p>
    <w:p w:rsidR="0040537C" w:rsidRPr="005C4E68" w:rsidRDefault="0040537C" w:rsidP="0040537C">
      <w:pPr>
        <w:spacing w:line="360" w:lineRule="auto"/>
        <w:ind w:firstLine="709"/>
        <w:jc w:val="both"/>
        <w:rPr>
          <w:rFonts w:ascii="Times New Roman" w:hAnsi="Times New Roman" w:cs="Times New Roman"/>
          <w:color w:val="231F20"/>
          <w:sz w:val="28"/>
          <w:szCs w:val="28"/>
        </w:rPr>
      </w:pPr>
      <w:r w:rsidRPr="005C4E68">
        <w:rPr>
          <w:rFonts w:ascii="Times New Roman" w:hAnsi="Times New Roman" w:cs="Times New Roman"/>
          <w:color w:val="231F20"/>
          <w:sz w:val="28"/>
          <w:szCs w:val="28"/>
        </w:rPr>
        <w:t>Саме по собі формування Центральної Ради не завершилося Національним конгресом. Не менш важливими для неї також стали І-й та ІІ-й Всеукраїнський військові з’їзди та І-й Всеукраїнський селянський з’їзд.</w:t>
      </w:r>
    </w:p>
    <w:p w:rsidR="0040537C" w:rsidRPr="005C4E68" w:rsidRDefault="0040537C" w:rsidP="0040537C">
      <w:pPr>
        <w:spacing w:line="360" w:lineRule="auto"/>
        <w:ind w:firstLine="709"/>
        <w:jc w:val="both"/>
        <w:rPr>
          <w:rFonts w:ascii="Times New Roman" w:hAnsi="Times New Roman" w:cs="Times New Roman"/>
          <w:color w:val="231F20"/>
          <w:sz w:val="28"/>
          <w:szCs w:val="28"/>
        </w:rPr>
      </w:pPr>
      <w:r w:rsidRPr="005C4E68">
        <w:rPr>
          <w:rFonts w:ascii="Times New Roman" w:hAnsi="Times New Roman" w:cs="Times New Roman"/>
          <w:color w:val="231F20"/>
          <w:sz w:val="28"/>
          <w:szCs w:val="28"/>
        </w:rPr>
        <w:t xml:space="preserve">Узагалі, після Національного конгресу Центральна Рада майже місяць не проводила жодних рішучих заходів. Відтак і відображення цього періоду в мемуарах мінімальне. Лише з контексту можемо побачити, що названий час приділено на покращення </w:t>
      </w:r>
      <w:r w:rsidRPr="005C4E68">
        <w:rPr>
          <w:rFonts w:ascii="Times New Roman" w:hAnsi="Times New Roman" w:cs="Times New Roman"/>
          <w:sz w:val="28"/>
          <w:szCs w:val="28"/>
        </w:rPr>
        <w:t>відносин</w:t>
      </w:r>
      <w:r w:rsidRPr="005C4E68">
        <w:rPr>
          <w:rFonts w:ascii="Times New Roman" w:hAnsi="Times New Roman" w:cs="Times New Roman"/>
          <w:color w:val="231F20"/>
          <w:sz w:val="28"/>
          <w:szCs w:val="28"/>
        </w:rPr>
        <w:t xml:space="preserve"> із Тимчасовим урядом (згадані вище поцілунки М. Грушевського й М  </w:t>
      </w:r>
      <w:r w:rsidRPr="005C4E68">
        <w:rPr>
          <w:rFonts w:ascii="Times New Roman" w:hAnsi="Times New Roman" w:cs="Times New Roman"/>
          <w:sz w:val="28"/>
          <w:szCs w:val="28"/>
        </w:rPr>
        <w:t>Суковкіна</w:t>
      </w:r>
      <w:r w:rsidRPr="005C4E68">
        <w:rPr>
          <w:rFonts w:ascii="Times New Roman" w:hAnsi="Times New Roman" w:cs="Times New Roman"/>
          <w:color w:val="231F20"/>
          <w:sz w:val="28"/>
          <w:szCs w:val="28"/>
        </w:rPr>
        <w:t xml:space="preserve">) та на внутрішню стабілізацію в самій Центральній Раді. Страх перед силами російської революції та контрреволюції, що переважали, був більш, аніж сильним. Звідси Центральна Рада реально могла опертися лише на декларативні заяви, проголошені на </w:t>
      </w:r>
      <w:r w:rsidRPr="005C4E68">
        <w:rPr>
          <w:rFonts w:ascii="Times New Roman" w:hAnsi="Times New Roman" w:cs="Times New Roman"/>
          <w:color w:val="231F20"/>
          <w:sz w:val="28"/>
          <w:szCs w:val="28"/>
        </w:rPr>
        <w:lastRenderedPageBreak/>
        <w:t>конгресі. Українським політикам, з одного боку, потрібна була силова підтримка, а з іншого – поштовх до дій, без якого українці традиційно важко починають будь-яку важливу і відповідальну справу.</w:t>
      </w:r>
    </w:p>
    <w:p w:rsidR="0040537C" w:rsidRPr="005C4E68" w:rsidRDefault="0040537C" w:rsidP="0040537C">
      <w:pPr>
        <w:spacing w:line="360" w:lineRule="auto"/>
        <w:ind w:firstLine="709"/>
        <w:jc w:val="both"/>
        <w:rPr>
          <w:rFonts w:ascii="Times New Roman" w:hAnsi="Times New Roman" w:cs="Times New Roman"/>
          <w:color w:val="231F20"/>
          <w:sz w:val="28"/>
          <w:szCs w:val="28"/>
        </w:rPr>
      </w:pPr>
      <w:r w:rsidRPr="005C4E68">
        <w:rPr>
          <w:rFonts w:ascii="Times New Roman" w:hAnsi="Times New Roman" w:cs="Times New Roman"/>
          <w:color w:val="231F20"/>
          <w:sz w:val="28"/>
          <w:szCs w:val="28"/>
        </w:rPr>
        <w:t>Таким поштовхом став І-й Всеукраїнський військовий з’їзд, що відбувся 5-8 травня 1917 р. На нього зібралося близько 700 делегатів, які представляли майже 900 тисяч українців-військових. Це зібрання продемонструвало Центральній Раді, що вона має достатню підтримку і серед військових, що на той момент було більш важливим, аніж широка громадська думка. Тим більше, що делегати військового з’їзду були налаштовані досить рішуче, і його програма виявилася значно радикальнішою, аніж програма Конгресу. Як згадує у своїх споминах П. Христюк, перший Військовий з’їзд поставив вимогу, щоб Центральна Рада негайно вжила рішучих заходів щодо здійснення даних їй Національним конгресом доручень. Автор також наголошує, що на з’їзді обрано спеціальну військову делегацію, яка мала допомагати майбутній делегації Центральної Ради у Петрограді. З’їзд став тим кроком, який підштовхнув політиків Центральної Ради до рішучих дій.</w:t>
      </w:r>
    </w:p>
    <w:p w:rsidR="0040537C" w:rsidRPr="005C4E68" w:rsidRDefault="0040537C" w:rsidP="0040537C">
      <w:pPr>
        <w:spacing w:line="360" w:lineRule="auto"/>
        <w:ind w:firstLine="709"/>
        <w:jc w:val="both"/>
        <w:rPr>
          <w:rFonts w:ascii="Times New Roman" w:hAnsi="Times New Roman" w:cs="Times New Roman"/>
          <w:color w:val="231F20"/>
          <w:sz w:val="28"/>
          <w:szCs w:val="28"/>
        </w:rPr>
      </w:pPr>
      <w:r w:rsidRPr="005C4E68">
        <w:rPr>
          <w:rFonts w:ascii="Times New Roman" w:hAnsi="Times New Roman" w:cs="Times New Roman"/>
          <w:color w:val="231F20"/>
          <w:sz w:val="28"/>
          <w:szCs w:val="28"/>
        </w:rPr>
        <w:t>Свої враження про з’їзд вмістив у мемуарах і В. Винниченко. Зокрема за рівнем ентузіазму, внутрішнього завзяття автор порівнює його з Національним конгресом. Він вказує, що не всі делегати були свідомими і розмовляли чистою українською мовою. Однак всі вони горіли національною ідеєю, інколи навіть сильніше за інтелігенцію, оскільки по них царизм вдарив якнайсильніше. Не менш посиленню радикалізації депутатів сприяла телеграма від Ради військових депутатів Петрограда, в якій зазначалося: питання про формування національних підрозділів буде поставлено на обговорення на Всеросійському військовому з’їзді, що має відбутися 14 червня. До цього питання реформування армії взагалі піднімати заборонялося. </w:t>
      </w:r>
    </w:p>
    <w:p w:rsidR="0040537C" w:rsidRPr="005C4E68" w:rsidRDefault="0040537C" w:rsidP="0040537C">
      <w:pPr>
        <w:spacing w:line="360" w:lineRule="auto"/>
        <w:ind w:firstLine="709"/>
        <w:jc w:val="both"/>
        <w:rPr>
          <w:rFonts w:ascii="Times New Roman" w:hAnsi="Times New Roman" w:cs="Times New Roman"/>
          <w:color w:val="231F20"/>
          <w:sz w:val="28"/>
          <w:szCs w:val="28"/>
        </w:rPr>
      </w:pPr>
      <w:r w:rsidRPr="005C4E68">
        <w:rPr>
          <w:rFonts w:ascii="Times New Roman" w:hAnsi="Times New Roman" w:cs="Times New Roman"/>
          <w:color w:val="231F20"/>
          <w:sz w:val="28"/>
          <w:szCs w:val="28"/>
        </w:rPr>
        <w:lastRenderedPageBreak/>
        <w:t>Відповідь українського військового з’їзду була однозначною і виходила з того піднесення, про яке повідомляють усі мемуаристи. З’їзд надіслав зворотну телеграму, в якій повідомив, що до Петрограда буде направлено спеціальну делегацію від Центральної Ради та І-го Військового з’їзду. Вона розпочне переговори з поставлених питань, а від їх результатів залежатиме лише процедура і порядок формування українських частин. Питання про їх необхідність навіть не ставилося: воно вважалося обов’язковим. Як обґрунтування останнього, з’їзд постановив: «З огляду на те, що в військах, стомлених за три роки війни, зменшилась бойова енергія та дисципліна…для зміцнення військових частин в одну цілість потрібна негайна націоналізація української армії; всі офіцери й солдати повинні виділитися в окремі частини».</w:t>
      </w:r>
    </w:p>
    <w:p w:rsidR="0040537C" w:rsidRPr="005C4E68" w:rsidRDefault="0040537C" w:rsidP="0040537C">
      <w:pPr>
        <w:spacing w:line="360" w:lineRule="auto"/>
        <w:ind w:firstLine="709"/>
        <w:jc w:val="both"/>
        <w:rPr>
          <w:rFonts w:ascii="Times New Roman" w:hAnsi="Times New Roman" w:cs="Times New Roman"/>
          <w:b/>
          <w:i/>
          <w:color w:val="231F20"/>
          <w:sz w:val="28"/>
          <w:szCs w:val="28"/>
        </w:rPr>
      </w:pPr>
      <w:r w:rsidRPr="005C4E68">
        <w:rPr>
          <w:rFonts w:ascii="Times New Roman" w:hAnsi="Times New Roman" w:cs="Times New Roman"/>
          <w:color w:val="231F20"/>
          <w:sz w:val="28"/>
          <w:szCs w:val="28"/>
        </w:rPr>
        <w:t>Рішення І-го Військового з’їзду підштовхнули Центральну Раду до активних дій. Однак проводити їх самостійно, без спроб порозумітися з Тимчасовим урядом українські політики вважали неприпустимим. У мемуарах кожен із них по-своєму обґрунтовує необхідність переговорів, однак усі сходяться на одному: проголошення автономії без переговорів із Петроградом стане відкритим викликом, що може остаточно погіршити стосунки між російськими та українськими революціонерами і призвести до небажаних наслідків.</w:t>
      </w:r>
    </w:p>
    <w:p w:rsidR="005C4E68" w:rsidRDefault="0040537C" w:rsidP="0040537C">
      <w:pPr>
        <w:spacing w:line="360" w:lineRule="auto"/>
        <w:ind w:firstLine="709"/>
        <w:jc w:val="both"/>
        <w:rPr>
          <w:rFonts w:ascii="Times New Roman" w:hAnsi="Times New Roman" w:cs="Times New Roman"/>
          <w:color w:val="231F20"/>
          <w:sz w:val="28"/>
          <w:szCs w:val="28"/>
          <w:lang w:val="uk-UA"/>
        </w:rPr>
      </w:pPr>
      <w:r w:rsidRPr="005C4E68">
        <w:rPr>
          <w:rFonts w:ascii="Times New Roman" w:hAnsi="Times New Roman" w:cs="Times New Roman"/>
          <w:color w:val="231F20"/>
          <w:sz w:val="28"/>
          <w:szCs w:val="28"/>
        </w:rPr>
        <w:t xml:space="preserve">Зволікати з переговорами, враховуючи особливості моменту, вже було неможливо. Відтак 16 травня 1917 р. до Петрограда прибула українська делегація на чолі з В. Винниченком та С. Єфремовим. Її учасники залишили досить докладні згадки про цей захід та його наслідки, що були негативними. Так, В. Винниченко відкрито говорить, що і для російської демократії, і для Тимчасового уряду український національний рух був зайвим клопотом, нудним та тривожним. Тому й ставлення до делегації було відповідним: три дні українські депутати намагалися порозумітися з Петроградською Радою, але реального результату не мали. Їх ввічливо вислухали, однак відповіді не </w:t>
      </w:r>
      <w:r w:rsidRPr="005C4E68">
        <w:rPr>
          <w:rFonts w:ascii="Times New Roman" w:hAnsi="Times New Roman" w:cs="Times New Roman"/>
          <w:color w:val="231F20"/>
          <w:sz w:val="28"/>
          <w:szCs w:val="28"/>
        </w:rPr>
        <w:lastRenderedPageBreak/>
        <w:t>дали: всі питання відправлено на вирішення до Тимчасового уряду. Там ситуація виявилася не кращою. І хоча уряд створив спеціальну комісію з розгляду українського питання, однак вона лише затягувала розгляд цієї справи.</w:t>
      </w:r>
    </w:p>
    <w:p w:rsidR="0040537C" w:rsidRPr="005C4E68" w:rsidRDefault="0040537C" w:rsidP="0040537C">
      <w:pPr>
        <w:spacing w:line="360" w:lineRule="auto"/>
        <w:ind w:firstLine="709"/>
        <w:jc w:val="both"/>
        <w:rPr>
          <w:rFonts w:ascii="Times New Roman" w:hAnsi="Times New Roman" w:cs="Times New Roman"/>
          <w:color w:val="231F20"/>
          <w:sz w:val="28"/>
          <w:szCs w:val="28"/>
        </w:rPr>
      </w:pPr>
      <w:r w:rsidRPr="005C4E68">
        <w:rPr>
          <w:rFonts w:ascii="Times New Roman" w:hAnsi="Times New Roman" w:cs="Times New Roman"/>
          <w:color w:val="231F20"/>
          <w:sz w:val="28"/>
          <w:szCs w:val="28"/>
        </w:rPr>
        <w:t>Інший учасник делегації, есер М. Ковалевський більш радикально охарактеризував роботу делегації, назвавши її «екскурсією» Петроградом. Покращенню якості переговорного процесу не сприяла навіть «Нота Центральної Ради Тимчасовому Уряду», про яку згадувалося вище. Вона лише втягнула делегацію в юридичну суперечку про суть поняття автономії та її можливі кордони. Безумовно, переговори зайшли в глухий кут і завершилися безрезультатно: комісія всі матеріали передала Раді міністрів, а українська делегація відбула в Україну.</w:t>
      </w:r>
    </w:p>
    <w:p w:rsidR="0040537C" w:rsidRPr="005C4E68" w:rsidRDefault="0040537C" w:rsidP="0040537C">
      <w:pPr>
        <w:spacing w:line="360" w:lineRule="auto"/>
        <w:ind w:firstLine="709"/>
        <w:jc w:val="both"/>
        <w:rPr>
          <w:rFonts w:ascii="Times New Roman" w:hAnsi="Times New Roman" w:cs="Times New Roman"/>
          <w:color w:val="231F20"/>
          <w:sz w:val="28"/>
          <w:szCs w:val="28"/>
        </w:rPr>
      </w:pPr>
      <w:r w:rsidRPr="005C4E68">
        <w:rPr>
          <w:rFonts w:ascii="Times New Roman" w:hAnsi="Times New Roman" w:cs="Times New Roman"/>
          <w:color w:val="231F20"/>
          <w:sz w:val="28"/>
          <w:szCs w:val="28"/>
        </w:rPr>
        <w:t>Результати цих переговорів докорінно змінили ставлення до російської демократії в цілому та до перспектив мирного вирішення поставлених завдань Національним конгресом. М. Ковалевський як лідер однієї з найрадикальніших українських партій – есерів, у спогадах згадує, що з поверненням він остаточно переконався у необхідності йти тільки революційним шляхом.</w:t>
      </w:r>
    </w:p>
    <w:p w:rsidR="0040537C" w:rsidRPr="005C4E68" w:rsidRDefault="0040537C" w:rsidP="0040537C">
      <w:pPr>
        <w:spacing w:line="360" w:lineRule="auto"/>
        <w:ind w:firstLine="709"/>
        <w:jc w:val="both"/>
        <w:rPr>
          <w:rFonts w:ascii="Times New Roman" w:hAnsi="Times New Roman" w:cs="Times New Roman"/>
          <w:color w:val="231F20"/>
          <w:sz w:val="28"/>
          <w:szCs w:val="28"/>
        </w:rPr>
      </w:pPr>
      <w:r w:rsidRPr="005C4E68">
        <w:rPr>
          <w:rFonts w:ascii="Times New Roman" w:hAnsi="Times New Roman" w:cs="Times New Roman"/>
          <w:color w:val="231F20"/>
          <w:sz w:val="28"/>
          <w:szCs w:val="28"/>
        </w:rPr>
        <w:t>Тимчасовий уряд врешті-решт дав свою відповідь на привезену українцями декларацію. Вона була однозначно відкинута, що мотивувалося таким чином:</w:t>
      </w:r>
    </w:p>
    <w:p w:rsidR="0040537C" w:rsidRPr="005C4E68" w:rsidRDefault="0040537C" w:rsidP="00084055">
      <w:pPr>
        <w:numPr>
          <w:ilvl w:val="0"/>
          <w:numId w:val="16"/>
        </w:numPr>
        <w:spacing w:after="0" w:line="360" w:lineRule="auto"/>
        <w:ind w:left="0" w:firstLine="709"/>
        <w:jc w:val="both"/>
        <w:rPr>
          <w:rFonts w:ascii="Times New Roman" w:hAnsi="Times New Roman" w:cs="Times New Roman"/>
          <w:color w:val="231F20"/>
          <w:sz w:val="28"/>
          <w:szCs w:val="28"/>
        </w:rPr>
      </w:pPr>
      <w:r w:rsidRPr="005C4E68">
        <w:rPr>
          <w:rFonts w:ascii="Times New Roman" w:hAnsi="Times New Roman" w:cs="Times New Roman"/>
          <w:color w:val="231F20"/>
          <w:sz w:val="28"/>
          <w:szCs w:val="28"/>
        </w:rPr>
        <w:t>Тимчасовий уряд має сумніви, чи можна вважати Центральну Раду правосильною щодо вираження волі всього населення тих місцевостей, на яких вона прагне поширити свою юрисдикцію;</w:t>
      </w:r>
    </w:p>
    <w:p w:rsidR="0040537C" w:rsidRPr="005C4E68" w:rsidRDefault="0040537C" w:rsidP="00084055">
      <w:pPr>
        <w:numPr>
          <w:ilvl w:val="0"/>
          <w:numId w:val="16"/>
        </w:numPr>
        <w:spacing w:after="0" w:line="360" w:lineRule="auto"/>
        <w:ind w:left="0" w:firstLine="709"/>
        <w:jc w:val="both"/>
        <w:rPr>
          <w:rFonts w:ascii="Times New Roman" w:hAnsi="Times New Roman" w:cs="Times New Roman"/>
          <w:color w:val="231F20"/>
          <w:sz w:val="28"/>
          <w:szCs w:val="28"/>
        </w:rPr>
      </w:pPr>
      <w:r w:rsidRPr="005C4E68">
        <w:rPr>
          <w:rFonts w:ascii="Times New Roman" w:hAnsi="Times New Roman" w:cs="Times New Roman"/>
          <w:color w:val="231F20"/>
          <w:sz w:val="28"/>
          <w:szCs w:val="28"/>
        </w:rPr>
        <w:t>питання про надання автономії може бути вирішеним виключно на Всеросійських Установчих зборах, інакше воно не матиме ніякої юридичної сили;</w:t>
      </w:r>
    </w:p>
    <w:p w:rsidR="0040537C" w:rsidRPr="005C4E68" w:rsidRDefault="0040537C" w:rsidP="00084055">
      <w:pPr>
        <w:numPr>
          <w:ilvl w:val="0"/>
          <w:numId w:val="16"/>
        </w:numPr>
        <w:spacing w:after="0" w:line="360" w:lineRule="auto"/>
        <w:ind w:left="0" w:firstLine="709"/>
        <w:jc w:val="both"/>
        <w:rPr>
          <w:rFonts w:ascii="Times New Roman" w:hAnsi="Times New Roman" w:cs="Times New Roman"/>
          <w:color w:val="231F20"/>
          <w:sz w:val="28"/>
          <w:szCs w:val="28"/>
        </w:rPr>
      </w:pPr>
      <w:r w:rsidRPr="005C4E68">
        <w:rPr>
          <w:rFonts w:ascii="Times New Roman" w:hAnsi="Times New Roman" w:cs="Times New Roman"/>
          <w:color w:val="231F20"/>
          <w:sz w:val="28"/>
          <w:szCs w:val="28"/>
        </w:rPr>
        <w:lastRenderedPageBreak/>
        <w:t>видання акту про автономію є передчасним через невизначеність самого статусу цієї автономії.</w:t>
      </w:r>
    </w:p>
    <w:p w:rsidR="0040537C" w:rsidRPr="005C4E68" w:rsidRDefault="0040537C" w:rsidP="0040537C">
      <w:pPr>
        <w:spacing w:line="360" w:lineRule="auto"/>
        <w:ind w:firstLine="720"/>
        <w:jc w:val="both"/>
        <w:rPr>
          <w:rFonts w:ascii="Times New Roman" w:hAnsi="Times New Roman" w:cs="Times New Roman"/>
          <w:color w:val="231F20"/>
          <w:sz w:val="28"/>
          <w:szCs w:val="28"/>
        </w:rPr>
      </w:pPr>
      <w:r w:rsidRPr="005C4E68">
        <w:rPr>
          <w:rFonts w:ascii="Times New Roman" w:hAnsi="Times New Roman" w:cs="Times New Roman"/>
          <w:color w:val="231F20"/>
          <w:sz w:val="28"/>
          <w:szCs w:val="28"/>
        </w:rPr>
        <w:t>Єдиним позитивним моментом, який мала резолюція Тимчасового уряду, стало визнання національної окремості та своєрідності умов життя України й необхідність розгляду цього питання на Установчих зборах. Однак така «перемога» ніяк не могла задовольнити прагнення українців, тим більше, що про свою підтримку Центральній Раді заявив і Всеукраїнський Селянський з’їзд, який розпочав роботу 28 травня 1917 р. Саме селяни відкрито почали вимагати від Центральної Ради самовільного проголошення автономії, розуміючи, що лише «своя» влада здатна вирішити їх основні проблеми.  На думку представника «Ради об'єднаних єврейських організацій» О. Гольденвейзера, селянські маси сподівалися, що Центральна Рада вирішить аграрне питання і припинить війну, і тому в цей період надавали їй підтримку.</w:t>
      </w:r>
    </w:p>
    <w:p w:rsidR="0040537C" w:rsidRPr="005C4E68" w:rsidRDefault="0040537C" w:rsidP="0040537C">
      <w:pPr>
        <w:spacing w:line="360" w:lineRule="auto"/>
        <w:ind w:firstLine="709"/>
        <w:jc w:val="both"/>
        <w:rPr>
          <w:rFonts w:ascii="Times New Roman" w:hAnsi="Times New Roman" w:cs="Times New Roman"/>
          <w:color w:val="231F20"/>
          <w:sz w:val="28"/>
          <w:szCs w:val="28"/>
        </w:rPr>
      </w:pPr>
      <w:r w:rsidRPr="005C4E68">
        <w:rPr>
          <w:rFonts w:ascii="Times New Roman" w:hAnsi="Times New Roman" w:cs="Times New Roman"/>
          <w:color w:val="231F20"/>
          <w:sz w:val="28"/>
          <w:szCs w:val="28"/>
        </w:rPr>
        <w:t>Ситуація в країні загострювалася, на що однозначно вказують у спогадах сучасники. На Селянському з’їзді окрім вимог до Тимчасового уряду пролунала й критика Центральної Ради, яку звинувачували в нерішучості. Особливої сили на з’їзді набули українські есери, лідер яких, М. Ковалевський, ледь не відкрито заявляв про необхідність рішучих дій із боку Києва.</w:t>
      </w:r>
    </w:p>
    <w:p w:rsidR="0040537C" w:rsidRPr="005C4E68" w:rsidRDefault="0040537C" w:rsidP="0040537C">
      <w:pPr>
        <w:spacing w:line="360" w:lineRule="auto"/>
        <w:ind w:firstLine="709"/>
        <w:jc w:val="both"/>
        <w:rPr>
          <w:rFonts w:ascii="Times New Roman" w:hAnsi="Times New Roman" w:cs="Times New Roman"/>
          <w:color w:val="231F20"/>
          <w:sz w:val="28"/>
          <w:szCs w:val="28"/>
        </w:rPr>
      </w:pPr>
      <w:r w:rsidRPr="005C4E68">
        <w:rPr>
          <w:rFonts w:ascii="Times New Roman" w:hAnsi="Times New Roman" w:cs="Times New Roman"/>
          <w:color w:val="231F20"/>
          <w:sz w:val="28"/>
          <w:szCs w:val="28"/>
        </w:rPr>
        <w:t xml:space="preserve">Відчуваючи нерішучість Центральної Ради і, що головне, прагнучи добитися її послаблення, Тимчасовий уряд також розпочав свої дії. Військовий міністр О. Керенський демонстративно заборонив проведення ІІ-го Всеукраїнського військового з’їзду, прагнучи таким чином відірвати українську владу від армії, не допустити подальшої українізації війська. Однак результати цієї заборони виявилися протилежними до очікуваних. Текст заборони, зачитаний у військах, став швидше інформаційним оголошенням, що повідомило солдатів про підготовку цього з’їзду. Сам факт заборони лише посилив інтерес до українства, адже його забороняв уряд, </w:t>
      </w:r>
      <w:r w:rsidRPr="005C4E68">
        <w:rPr>
          <w:rFonts w:ascii="Times New Roman" w:hAnsi="Times New Roman" w:cs="Times New Roman"/>
          <w:color w:val="231F20"/>
          <w:sz w:val="28"/>
          <w:szCs w:val="28"/>
        </w:rPr>
        <w:lastRenderedPageBreak/>
        <w:t>який веде небажану для солдатів війну. Відтак на ІІ-й Військовий з’їзд прибуло вже 2,5 тис. депутатів – значно більше, аніж на перший. Більше того, заборона приїзду і ті перепони, що чинилися депутатам, лише посилили радикальний характер цього зібрання.</w:t>
      </w:r>
    </w:p>
    <w:p w:rsidR="0040537C" w:rsidRPr="005C4E68" w:rsidRDefault="0040537C" w:rsidP="0040537C">
      <w:pPr>
        <w:spacing w:line="360" w:lineRule="auto"/>
        <w:ind w:firstLine="709"/>
        <w:jc w:val="both"/>
        <w:rPr>
          <w:rFonts w:ascii="Times New Roman" w:hAnsi="Times New Roman" w:cs="Times New Roman"/>
          <w:color w:val="231F20"/>
          <w:sz w:val="28"/>
          <w:szCs w:val="28"/>
        </w:rPr>
      </w:pPr>
      <w:r w:rsidRPr="005C4E68">
        <w:rPr>
          <w:rFonts w:ascii="Times New Roman" w:hAnsi="Times New Roman" w:cs="Times New Roman"/>
          <w:color w:val="231F20"/>
          <w:sz w:val="28"/>
          <w:szCs w:val="28"/>
        </w:rPr>
        <w:t>Сама Центральна Рада до зібрання військового з’їзду так і не наважувалася зробити рішучі кроки. Кілька днів відбувалися її засідання, на яких дискутували з приводу вирішення питання: вичікувати чи виступати? Варто зазначити, що прибуття у Київ значної кількості військових, які відкрито демонстрували не лише прагнення до автономії, а й підтримку української влади, вирішило питання на користь боротьби. Розпочалася підготовка до самопроголошення автономії. 3 (16) червня прийнято резолюцію Центральної Ради, в якій зазначалися наступні її кроки:</w:t>
      </w:r>
    </w:p>
    <w:p w:rsidR="0040537C" w:rsidRPr="005C4E68" w:rsidRDefault="0040537C" w:rsidP="00084055">
      <w:pPr>
        <w:numPr>
          <w:ilvl w:val="0"/>
          <w:numId w:val="17"/>
        </w:numPr>
        <w:tabs>
          <w:tab w:val="clear" w:pos="993"/>
          <w:tab w:val="num" w:pos="540"/>
        </w:tabs>
        <w:spacing w:after="0" w:line="360" w:lineRule="auto"/>
        <w:ind w:left="0"/>
        <w:jc w:val="both"/>
        <w:rPr>
          <w:rFonts w:ascii="Times New Roman" w:hAnsi="Times New Roman" w:cs="Times New Roman"/>
          <w:color w:val="231F20"/>
          <w:sz w:val="28"/>
          <w:szCs w:val="28"/>
        </w:rPr>
      </w:pPr>
      <w:r w:rsidRPr="005C4E68">
        <w:rPr>
          <w:rFonts w:ascii="Times New Roman" w:hAnsi="Times New Roman" w:cs="Times New Roman"/>
          <w:color w:val="231F20"/>
          <w:sz w:val="28"/>
          <w:szCs w:val="28"/>
        </w:rPr>
        <w:t>приступити до формування підвалин автономії;</w:t>
      </w:r>
    </w:p>
    <w:p w:rsidR="0040537C" w:rsidRPr="005C4E68" w:rsidRDefault="0040537C" w:rsidP="00084055">
      <w:pPr>
        <w:numPr>
          <w:ilvl w:val="0"/>
          <w:numId w:val="17"/>
        </w:numPr>
        <w:tabs>
          <w:tab w:val="clear" w:pos="993"/>
          <w:tab w:val="num" w:pos="540"/>
        </w:tabs>
        <w:spacing w:after="0" w:line="360" w:lineRule="auto"/>
        <w:ind w:left="0"/>
        <w:jc w:val="both"/>
        <w:rPr>
          <w:rFonts w:ascii="Times New Roman" w:hAnsi="Times New Roman" w:cs="Times New Roman"/>
          <w:color w:val="231F20"/>
          <w:sz w:val="28"/>
          <w:szCs w:val="28"/>
        </w:rPr>
      </w:pPr>
      <w:r w:rsidRPr="005C4E68">
        <w:rPr>
          <w:rFonts w:ascii="Times New Roman" w:hAnsi="Times New Roman" w:cs="Times New Roman"/>
          <w:color w:val="231F20"/>
          <w:sz w:val="28"/>
          <w:szCs w:val="28"/>
        </w:rPr>
        <w:t>в Універсалі Центральна Рада виголосить своє бачення автономії України, а також завдання, які вона ставить перед собою.</w:t>
      </w:r>
    </w:p>
    <w:p w:rsidR="0040537C" w:rsidRPr="005C4E68" w:rsidRDefault="0040537C" w:rsidP="00084055">
      <w:pPr>
        <w:numPr>
          <w:ilvl w:val="0"/>
          <w:numId w:val="17"/>
        </w:numPr>
        <w:tabs>
          <w:tab w:val="clear" w:pos="993"/>
          <w:tab w:val="num" w:pos="540"/>
        </w:tabs>
        <w:spacing w:after="0" w:line="360" w:lineRule="auto"/>
        <w:ind w:left="0"/>
        <w:jc w:val="both"/>
        <w:rPr>
          <w:rFonts w:ascii="Times New Roman" w:hAnsi="Times New Roman" w:cs="Times New Roman"/>
          <w:color w:val="231F20"/>
          <w:sz w:val="28"/>
          <w:szCs w:val="28"/>
        </w:rPr>
      </w:pPr>
      <w:r w:rsidRPr="005C4E68">
        <w:rPr>
          <w:rFonts w:ascii="Times New Roman" w:hAnsi="Times New Roman" w:cs="Times New Roman"/>
          <w:color w:val="231F20"/>
          <w:sz w:val="28"/>
          <w:szCs w:val="28"/>
        </w:rPr>
        <w:t>дії Центральної Ради з проголошення автономії викликані бездіяльністю Тимчасового уряду і спрямовані на підтримку порядку в країні.</w:t>
      </w:r>
    </w:p>
    <w:p w:rsidR="005C4E68" w:rsidRDefault="0040537C" w:rsidP="0040537C">
      <w:pPr>
        <w:spacing w:line="360" w:lineRule="auto"/>
        <w:ind w:firstLine="709"/>
        <w:jc w:val="both"/>
        <w:rPr>
          <w:rFonts w:ascii="Times New Roman" w:hAnsi="Times New Roman" w:cs="Times New Roman"/>
          <w:color w:val="231F20"/>
          <w:sz w:val="28"/>
          <w:szCs w:val="28"/>
          <w:lang w:val="uk-UA"/>
        </w:rPr>
      </w:pPr>
      <w:r w:rsidRPr="005C4E68">
        <w:rPr>
          <w:rFonts w:ascii="Times New Roman" w:hAnsi="Times New Roman" w:cs="Times New Roman"/>
          <w:color w:val="231F20"/>
          <w:sz w:val="28"/>
          <w:szCs w:val="28"/>
        </w:rPr>
        <w:t xml:space="preserve">Однак, варто зазначити, що не всі мемуаристи однаково характеризують результати засідань початку червня 1917 р. Так, якщо Д. Дорошенко та М. Ковалевський тлумачать їх, як крок до боротьби, то більш помірковані М. Грушевський та В. Винниченко схиляються до визнання результатів цих дискусій, як компроміс між радикалами та консерваторами. Так, В. Винниченко назвав ці дії революцією без вибухів, подальшою організацією сил. Це свідчить про те, що названі політики не були схильними до рішучого проголошення автономії. Як видно, ця декларація стала останнім попередженням Тимчасовому уряду. Нею політики одночасно прагнули прикритися від критики. У декларації вся провина на «передчасне» проголошення універсалу про автономію перекладалася саме на Петроград, а дії Центральної Ради трактувалися, як вимушені. Це ще раз </w:t>
      </w:r>
      <w:r w:rsidRPr="005C4E68">
        <w:rPr>
          <w:rFonts w:ascii="Times New Roman" w:hAnsi="Times New Roman" w:cs="Times New Roman"/>
          <w:color w:val="231F20"/>
          <w:sz w:val="28"/>
          <w:szCs w:val="28"/>
        </w:rPr>
        <w:lastRenderedPageBreak/>
        <w:t xml:space="preserve">підтверджує нерішучість тогочасного українського політикуму, який так і не наважився відкрито проголосити свої ідеї та взяти відповідальність за свої дії. </w:t>
      </w:r>
    </w:p>
    <w:p w:rsidR="0040537C" w:rsidRPr="005C4E68" w:rsidRDefault="0040537C" w:rsidP="0040537C">
      <w:pPr>
        <w:spacing w:line="360" w:lineRule="auto"/>
        <w:ind w:firstLine="709"/>
        <w:jc w:val="both"/>
        <w:rPr>
          <w:rFonts w:ascii="Times New Roman" w:hAnsi="Times New Roman" w:cs="Times New Roman"/>
          <w:sz w:val="28"/>
          <w:szCs w:val="28"/>
        </w:rPr>
      </w:pPr>
      <w:r w:rsidRPr="005C4E68">
        <w:rPr>
          <w:rFonts w:ascii="Times New Roman" w:hAnsi="Times New Roman" w:cs="Times New Roman"/>
          <w:color w:val="231F20"/>
          <w:sz w:val="28"/>
          <w:szCs w:val="28"/>
        </w:rPr>
        <w:t>Цю нерішучість не вдалося навіть приховати в мемуарах, де політики прагнули показати себе якнайкраще. Однак така показна нерішучість є досить важливою для історичного дослідження епохи, адже вона демонструє, що настрої серед українців</w:t>
      </w:r>
      <w:r w:rsidRPr="005C4E68">
        <w:rPr>
          <w:rFonts w:ascii="Times New Roman" w:hAnsi="Times New Roman" w:cs="Times New Roman"/>
          <w:sz w:val="28"/>
          <w:szCs w:val="28"/>
        </w:rPr>
        <w:t xml:space="preserve"> залишалися поміркованими навіть у вирішальний момент. Наважитися на радикальні дії для української еліти було дуже важко навіть тоді, коли рішучі дії вели лише до половинчастих результатів. Саме тому зрозумілим стає те масове піднесення, те соціально-психологічне значення, що спостерігається після появи І-го Універсалу Центральної Ради. Він не тільки проголосив автономію України, але й зрушив той бар’єр нерішучості, що утримував українців від будь-яких активних дій, спрямованих на вирішення власних національних питань.</w:t>
      </w:r>
    </w:p>
    <w:p w:rsidR="0040537C" w:rsidRPr="005C4E68" w:rsidRDefault="0040537C" w:rsidP="0040537C">
      <w:pPr>
        <w:spacing w:line="360" w:lineRule="auto"/>
        <w:ind w:firstLine="709"/>
        <w:jc w:val="both"/>
        <w:rPr>
          <w:rFonts w:ascii="Times New Roman" w:hAnsi="Times New Roman" w:cs="Times New Roman"/>
          <w:sz w:val="28"/>
          <w:szCs w:val="28"/>
        </w:rPr>
      </w:pPr>
      <w:r w:rsidRPr="005C4E68">
        <w:rPr>
          <w:rFonts w:ascii="Times New Roman" w:hAnsi="Times New Roman" w:cs="Times New Roman"/>
          <w:sz w:val="28"/>
          <w:szCs w:val="28"/>
        </w:rPr>
        <w:t>Проголошення І-го Універсалу відбулося на засіданні ІІ-го Всеукраїнського військового з’їзду. Цей крок дійсно був вимушений, і частина політиків у своїх мемуарах однозначно це визнає. Дія, продиктована обставинами, мала на меті не тільки виразити настрої активної більшості, а й стала формою самозахисту української еліти. Втративши можливість проголосити автономію під прикриттям повноважень Національного конгресу, І-го Військового та І-го Селянського з’їздів, Центральна Рада могла остаточно втратити підтримку та довіру українського суспільства. Більше того, таким чином вона могла продемонструвати Тимчасовому уряду ту слабкість, що остаточно знищила б ставлення до неї, як реального політичного гравця, а не формальної структури. А все вищевказане мало привести тогочасних політиків, які пов’язали себе з Центральною Радою, до політичної смерті. Цього допустити не могли ні радикали, ні помірковані.</w:t>
      </w:r>
    </w:p>
    <w:p w:rsidR="005C4E68" w:rsidRPr="005C4E68" w:rsidRDefault="005C4E68" w:rsidP="005C4E68">
      <w:pPr>
        <w:spacing w:line="360" w:lineRule="auto"/>
        <w:ind w:firstLine="709"/>
        <w:jc w:val="both"/>
        <w:rPr>
          <w:rFonts w:ascii="Times New Roman" w:hAnsi="Times New Roman" w:cs="Times New Roman"/>
          <w:sz w:val="28"/>
          <w:szCs w:val="28"/>
        </w:rPr>
      </w:pPr>
      <w:r w:rsidRPr="005C4E68">
        <w:rPr>
          <w:rFonts w:ascii="Times New Roman" w:hAnsi="Times New Roman" w:cs="Times New Roman"/>
          <w:sz w:val="28"/>
          <w:szCs w:val="28"/>
        </w:rPr>
        <w:t xml:space="preserve">29 червня 1917 р. у Київ прибули три міністри Тимчасового уряду: О. Керенський, М. Терещенко та І. Церетелі. Останній відкрито заявляв, що </w:t>
      </w:r>
      <w:r w:rsidRPr="005C4E68">
        <w:rPr>
          <w:rFonts w:ascii="Times New Roman" w:hAnsi="Times New Roman" w:cs="Times New Roman"/>
          <w:sz w:val="28"/>
          <w:szCs w:val="28"/>
        </w:rPr>
        <w:lastRenderedPageBreak/>
        <w:t>метою переговорів є налагодження стосунків з Центральною Радою. В світлі внутрішньої кризи влади в Росії це було життєво необхідним для уряду, хоч О. Керенський у спогадах вимоги Ради назвав «неприємлимими». Отже, українці отримали шанс не лише легітимізувати своє становище, а й здобути реальні повноваження для своїх інституцій.</w:t>
      </w:r>
    </w:p>
    <w:p w:rsidR="005C4E68" w:rsidRPr="005C4E68" w:rsidRDefault="005C4E68" w:rsidP="005C4E68">
      <w:pPr>
        <w:spacing w:line="360" w:lineRule="auto"/>
        <w:ind w:firstLine="709"/>
        <w:jc w:val="both"/>
        <w:rPr>
          <w:rFonts w:ascii="Times New Roman" w:hAnsi="Times New Roman" w:cs="Times New Roman"/>
          <w:sz w:val="28"/>
          <w:szCs w:val="28"/>
        </w:rPr>
      </w:pPr>
      <w:r w:rsidRPr="005C4E68">
        <w:rPr>
          <w:rFonts w:ascii="Times New Roman" w:hAnsi="Times New Roman" w:cs="Times New Roman"/>
          <w:sz w:val="28"/>
          <w:szCs w:val="28"/>
        </w:rPr>
        <w:t>Як згадує В. Винниченко, переговори проходили важко, з взаємною недовірою та пригадуванням минулого, з бажанням здобути якнайбільше. Російська делегація, використовуючи тактику захисту національних меншин від насильницької українізації, розглядала два плани: або створити альтернативну Центральній Раді установу, або реформувати саму Раду. Розуміючи, що створення нового осередку не призведе автоматично до саморозпуску Центральної Ради, а лише зробить ситуацію в Україні ще більш нестабільною, російські міністри надавали приорітет другому плану, тим паче, що українська влада також прихильно до нього ставилася. Отже, результатом переговорів стала угода, за якою Центральна Рада мала поповнити свій склад за рахунок представників організацій національних меншин. Найважчою виявилася проблема чисельного представництва неукраїнців (російські міністри пропонували 50</w:t>
      </w:r>
      <w:r w:rsidRPr="005C4E68">
        <w:rPr>
          <w:rFonts w:ascii="Times New Roman" w:hAnsi="Times New Roman" w:cs="Times New Roman"/>
          <w:sz w:val="28"/>
          <w:szCs w:val="28"/>
          <w:lang w:val="en-US"/>
        </w:rPr>
        <w:t> </w:t>
      </w:r>
      <w:r w:rsidRPr="005C4E68">
        <w:rPr>
          <w:rFonts w:ascii="Times New Roman" w:hAnsi="Times New Roman" w:cs="Times New Roman"/>
          <w:sz w:val="28"/>
          <w:szCs w:val="28"/>
        </w:rPr>
        <w:t>%, а Центральна Рада погоджувалася лише на 30). Однак згодом порозуміння досягнуто, що дозволило перевести переговорний процес в інше русло. Не менш складними виявилися й переговори щодо статусу і повноважень Генерального секретаріату. Росіяни погодилися визнати його як владну інституцію, однак рівень повноважень мав визначити весь Тимчасовий уряд, а не його делегати. Отже, і це питання відкладалося, як і питання про національну армію.</w:t>
      </w:r>
    </w:p>
    <w:p w:rsidR="005C4E68" w:rsidRPr="005C4E68" w:rsidRDefault="005C4E68" w:rsidP="005C4E68">
      <w:pPr>
        <w:spacing w:line="360" w:lineRule="auto"/>
        <w:ind w:firstLine="709"/>
        <w:jc w:val="both"/>
        <w:rPr>
          <w:rFonts w:ascii="Times New Roman" w:hAnsi="Times New Roman" w:cs="Times New Roman"/>
          <w:sz w:val="28"/>
          <w:szCs w:val="28"/>
        </w:rPr>
      </w:pPr>
      <w:r w:rsidRPr="005C4E68">
        <w:rPr>
          <w:rFonts w:ascii="Times New Roman" w:hAnsi="Times New Roman" w:cs="Times New Roman"/>
          <w:sz w:val="28"/>
          <w:szCs w:val="28"/>
        </w:rPr>
        <w:t>Результатом перемовин став ІІ-й Універсал Центральної Ради, проголошений 3</w:t>
      </w:r>
      <w:r w:rsidRPr="005C4E68">
        <w:rPr>
          <w:rFonts w:ascii="Times New Roman" w:hAnsi="Times New Roman" w:cs="Times New Roman"/>
          <w:sz w:val="28"/>
          <w:szCs w:val="28"/>
          <w:lang w:val="en-US"/>
        </w:rPr>
        <w:t> </w:t>
      </w:r>
      <w:r w:rsidRPr="005C4E68">
        <w:rPr>
          <w:rFonts w:ascii="Times New Roman" w:hAnsi="Times New Roman" w:cs="Times New Roman"/>
          <w:sz w:val="28"/>
          <w:szCs w:val="28"/>
        </w:rPr>
        <w:t>(16)</w:t>
      </w:r>
      <w:r w:rsidRPr="005C4E68">
        <w:rPr>
          <w:rFonts w:ascii="Times New Roman" w:hAnsi="Times New Roman" w:cs="Times New Roman"/>
          <w:sz w:val="28"/>
          <w:szCs w:val="28"/>
          <w:lang w:val="en-US"/>
        </w:rPr>
        <w:t> </w:t>
      </w:r>
      <w:r w:rsidRPr="005C4E68">
        <w:rPr>
          <w:rFonts w:ascii="Times New Roman" w:hAnsi="Times New Roman" w:cs="Times New Roman"/>
          <w:sz w:val="28"/>
          <w:szCs w:val="28"/>
        </w:rPr>
        <w:t>липня у Педагогічному музеї. Він, власне, підсумовував результати переговорів, тому на відміну від першого мав більш компромісний характер. Сучасники по-різному оцінили його суть і значення. Так, М.</w:t>
      </w:r>
      <w:r w:rsidRPr="005C4E68">
        <w:rPr>
          <w:rFonts w:ascii="Times New Roman" w:hAnsi="Times New Roman" w:cs="Times New Roman"/>
          <w:sz w:val="28"/>
          <w:szCs w:val="28"/>
          <w:lang w:val="en-US"/>
        </w:rPr>
        <w:t> </w:t>
      </w:r>
      <w:r w:rsidRPr="005C4E68">
        <w:rPr>
          <w:rFonts w:ascii="Times New Roman" w:hAnsi="Times New Roman" w:cs="Times New Roman"/>
          <w:sz w:val="28"/>
          <w:szCs w:val="28"/>
        </w:rPr>
        <w:t xml:space="preserve">Грушевський однозначно назвав ІІ-й Універсал новою сторінкою в </w:t>
      </w:r>
      <w:r w:rsidRPr="005C4E68">
        <w:rPr>
          <w:rFonts w:ascii="Times New Roman" w:hAnsi="Times New Roman" w:cs="Times New Roman"/>
          <w:sz w:val="28"/>
          <w:szCs w:val="28"/>
        </w:rPr>
        <w:lastRenderedPageBreak/>
        <w:t>житті України, яка відкрила порозуміння між Центральною Радою і російським урядом.  Легітимізацію діяльності українських владних інституцій автор вважав більш значущою, аніж ті поступки, що були зроблені центру, передусім відкладання питання про остаточне визнання автономії та її статус до Установчих зборів. Аналогічно бачив ситуацію і М.</w:t>
      </w:r>
      <w:r w:rsidRPr="005C4E68">
        <w:rPr>
          <w:rFonts w:ascii="Times New Roman" w:hAnsi="Times New Roman" w:cs="Times New Roman"/>
          <w:sz w:val="28"/>
          <w:szCs w:val="28"/>
          <w:lang w:val="en-US"/>
        </w:rPr>
        <w:t> </w:t>
      </w:r>
      <w:r w:rsidRPr="005C4E68">
        <w:rPr>
          <w:rFonts w:ascii="Times New Roman" w:hAnsi="Times New Roman" w:cs="Times New Roman"/>
          <w:sz w:val="28"/>
          <w:szCs w:val="28"/>
        </w:rPr>
        <w:t xml:space="preserve">Ковалевський. </w:t>
      </w:r>
    </w:p>
    <w:p w:rsidR="005C4E68" w:rsidRPr="005C4E68" w:rsidRDefault="005C4E68" w:rsidP="005C4E68">
      <w:pPr>
        <w:spacing w:line="360" w:lineRule="auto"/>
        <w:ind w:firstLine="709"/>
        <w:jc w:val="both"/>
        <w:rPr>
          <w:rFonts w:ascii="Times New Roman" w:hAnsi="Times New Roman" w:cs="Times New Roman"/>
          <w:sz w:val="28"/>
          <w:szCs w:val="28"/>
        </w:rPr>
      </w:pPr>
      <w:r w:rsidRPr="005C4E68">
        <w:rPr>
          <w:rFonts w:ascii="Times New Roman" w:hAnsi="Times New Roman" w:cs="Times New Roman"/>
          <w:sz w:val="28"/>
          <w:szCs w:val="28"/>
        </w:rPr>
        <w:t>Однак не всі сучасники висловлювали своє захоплення цим документом. Представник «самостійників», М.</w:t>
      </w:r>
      <w:r w:rsidRPr="005C4E68">
        <w:rPr>
          <w:rFonts w:ascii="Times New Roman" w:hAnsi="Times New Roman" w:cs="Times New Roman"/>
          <w:sz w:val="28"/>
          <w:szCs w:val="28"/>
          <w:lang w:val="en-US"/>
        </w:rPr>
        <w:t> </w:t>
      </w:r>
      <w:r w:rsidRPr="005C4E68">
        <w:rPr>
          <w:rFonts w:ascii="Times New Roman" w:hAnsi="Times New Roman" w:cs="Times New Roman"/>
          <w:sz w:val="28"/>
          <w:szCs w:val="28"/>
        </w:rPr>
        <w:t>Міхновський відкрито звинуватив Центральну Раду в слабкості, і через своїх однодумців організував 4-6</w:t>
      </w:r>
      <w:r w:rsidRPr="005C4E68">
        <w:rPr>
          <w:rFonts w:ascii="Times New Roman" w:hAnsi="Times New Roman" w:cs="Times New Roman"/>
          <w:sz w:val="28"/>
          <w:szCs w:val="28"/>
          <w:lang w:val="en-US"/>
        </w:rPr>
        <w:t> </w:t>
      </w:r>
      <w:r w:rsidRPr="005C4E68">
        <w:rPr>
          <w:rFonts w:ascii="Times New Roman" w:hAnsi="Times New Roman" w:cs="Times New Roman"/>
          <w:sz w:val="28"/>
          <w:szCs w:val="28"/>
        </w:rPr>
        <w:t>липня повстання полку ім.</w:t>
      </w:r>
      <w:r w:rsidRPr="005C4E68">
        <w:rPr>
          <w:rFonts w:ascii="Times New Roman" w:hAnsi="Times New Roman" w:cs="Times New Roman"/>
          <w:sz w:val="28"/>
          <w:szCs w:val="28"/>
          <w:lang w:val="en-US"/>
        </w:rPr>
        <w:t> </w:t>
      </w:r>
      <w:r w:rsidRPr="005C4E68">
        <w:rPr>
          <w:rFonts w:ascii="Times New Roman" w:hAnsi="Times New Roman" w:cs="Times New Roman"/>
          <w:sz w:val="28"/>
          <w:szCs w:val="28"/>
        </w:rPr>
        <w:t>Павла</w:t>
      </w:r>
      <w:r w:rsidRPr="005C4E68">
        <w:rPr>
          <w:rFonts w:ascii="Times New Roman" w:hAnsi="Times New Roman" w:cs="Times New Roman"/>
          <w:sz w:val="28"/>
          <w:szCs w:val="28"/>
          <w:lang w:val="en-US"/>
        </w:rPr>
        <w:t> </w:t>
      </w:r>
      <w:r w:rsidRPr="005C4E68">
        <w:rPr>
          <w:rFonts w:ascii="Times New Roman" w:hAnsi="Times New Roman" w:cs="Times New Roman"/>
          <w:sz w:val="28"/>
          <w:szCs w:val="28"/>
        </w:rPr>
        <w:t>Полуботка в Києві. Це</w:t>
      </w:r>
      <w:r>
        <w:rPr>
          <w:rFonts w:ascii="Times New Roman" w:hAnsi="Times New Roman" w:cs="Times New Roman"/>
          <w:sz w:val="28"/>
          <w:szCs w:val="28"/>
        </w:rPr>
        <w:t xml:space="preserve"> також знайшло відгук у спогада</w:t>
      </w:r>
      <w:r>
        <w:rPr>
          <w:rFonts w:ascii="Times New Roman" w:hAnsi="Times New Roman" w:cs="Times New Roman"/>
          <w:sz w:val="28"/>
          <w:szCs w:val="28"/>
          <w:lang w:val="uk-UA"/>
        </w:rPr>
        <w:t>х</w:t>
      </w:r>
      <w:r w:rsidRPr="005C4E68">
        <w:rPr>
          <w:rFonts w:ascii="Times New Roman" w:hAnsi="Times New Roman" w:cs="Times New Roman"/>
          <w:sz w:val="28"/>
          <w:szCs w:val="28"/>
        </w:rPr>
        <w:t>. Негативно охарактеризував у своїй праці ІІ-й Універсал і прапорщик українського Богданівського полку М.</w:t>
      </w:r>
      <w:r w:rsidRPr="005C4E68">
        <w:rPr>
          <w:rFonts w:ascii="Times New Roman" w:hAnsi="Times New Roman" w:cs="Times New Roman"/>
          <w:sz w:val="28"/>
          <w:szCs w:val="28"/>
          <w:lang w:val="en-US"/>
        </w:rPr>
        <w:t> </w:t>
      </w:r>
      <w:r w:rsidRPr="005C4E68">
        <w:rPr>
          <w:rFonts w:ascii="Times New Roman" w:hAnsi="Times New Roman" w:cs="Times New Roman"/>
          <w:sz w:val="28"/>
          <w:szCs w:val="28"/>
        </w:rPr>
        <w:t>Галаган, який хоч і погоджувався з історичною необхідністю його прийняття, однак вказував, що цей документ однозначно ослабив український рух і авторите</w:t>
      </w:r>
      <w:r>
        <w:rPr>
          <w:rFonts w:ascii="Times New Roman" w:hAnsi="Times New Roman" w:cs="Times New Roman"/>
          <w:sz w:val="28"/>
          <w:szCs w:val="28"/>
        </w:rPr>
        <w:t>т Центральної Ради в суспільств</w:t>
      </w:r>
      <w:r>
        <w:rPr>
          <w:rFonts w:ascii="Times New Roman" w:hAnsi="Times New Roman" w:cs="Times New Roman"/>
          <w:sz w:val="28"/>
          <w:szCs w:val="28"/>
          <w:lang w:val="uk-UA"/>
        </w:rPr>
        <w:t>і</w:t>
      </w:r>
      <w:r w:rsidRPr="005C4E68">
        <w:rPr>
          <w:rFonts w:ascii="Times New Roman" w:hAnsi="Times New Roman" w:cs="Times New Roman"/>
          <w:sz w:val="28"/>
          <w:szCs w:val="28"/>
        </w:rPr>
        <w:t>. Для об’єктивності потрібно сказати, що до сьогодні історики так і не визначилися з однозначною оцінкою ІІ-го Універсалу. В цій проблемі мемуари не лише не дозволяють зробити якійсь конкретний висновок, більше того – вони лише ускладнюють питання.</w:t>
      </w:r>
    </w:p>
    <w:p w:rsidR="005C4E68" w:rsidRPr="005C4E68" w:rsidRDefault="005C4E68" w:rsidP="005C4E68">
      <w:pPr>
        <w:spacing w:line="360" w:lineRule="auto"/>
        <w:ind w:firstLine="709"/>
        <w:jc w:val="both"/>
        <w:rPr>
          <w:rFonts w:ascii="Times New Roman" w:hAnsi="Times New Roman" w:cs="Times New Roman"/>
          <w:sz w:val="28"/>
          <w:szCs w:val="28"/>
        </w:rPr>
      </w:pPr>
      <w:r w:rsidRPr="005C4E68">
        <w:rPr>
          <w:rFonts w:ascii="Times New Roman" w:hAnsi="Times New Roman" w:cs="Times New Roman"/>
          <w:sz w:val="28"/>
          <w:szCs w:val="28"/>
        </w:rPr>
        <w:t xml:space="preserve">ІІ-й Універсал, що, безперечно, перетворив Генеральний секретаріат на законний уряд, не зміг вирішити нагальних питань, пов’язаних із його організацією та функціонуванням. На нашу думку, В. Винниченко у своїх мемуарах дав цілком об’єктивний опис ситуації. Так, він вказав, що однією з головних проблем, із якою зустрілася українська влада, став брак кваліфікованих спеціалістів на заміщення державних посад. За цих умов Генеральні секретарі змушені відкинути характерну для європейської практики процедуру заповнення вакансій своїми однопартійцями і брали на роботу людину незалежно від її політичних поглядів. Єдиними критеріями визнавалася компетентність та бажання працювати.  </w:t>
      </w:r>
    </w:p>
    <w:p w:rsidR="005C4E68" w:rsidRPr="005C4E68" w:rsidRDefault="005C4E68" w:rsidP="005C4E68">
      <w:pPr>
        <w:spacing w:line="360" w:lineRule="auto"/>
        <w:ind w:firstLine="709"/>
        <w:jc w:val="both"/>
        <w:rPr>
          <w:rFonts w:ascii="Times New Roman" w:hAnsi="Times New Roman" w:cs="Times New Roman"/>
          <w:sz w:val="28"/>
          <w:szCs w:val="28"/>
        </w:rPr>
      </w:pPr>
      <w:r w:rsidRPr="005C4E68">
        <w:rPr>
          <w:rFonts w:ascii="Times New Roman" w:hAnsi="Times New Roman" w:cs="Times New Roman"/>
          <w:sz w:val="28"/>
          <w:szCs w:val="28"/>
        </w:rPr>
        <w:lastRenderedPageBreak/>
        <w:t>ІІ-й Універсал та декларація Тимчасового уряду від 2 липня 1917 р. так і не вирішили всіх нагальних питань, відклавши їх на більш пізній час. Однак для становлення української державності питання повноважень Генерального секретаріату було життєво важливим, і тому досить швидко знов піднято. Наступним кроком до закріплення статусу української влади мали стати переговори з Тимчасовим урядом у Петрограді. Для підтвердження дотримання рішень київських переговорів, українська сторона досить швидко виконала свої зобов’язання. Зазначимо, що також знайдено порозуміння з національними меншинами, представники яких увійшли до Центральної Ради. Однією з перших партій, що вступила в переговори з українською владою щодо членства в Раді, стали більшовики. Їх представник у Центральній Раді згадує про ці переговори у своїх мемуарах.  Не було проблем у порозумінні також із польською та єврейською сторонами. 12 липня єврейська соціал-демократична робітнича партія визнала владні повноваження Центральної Ради в українських етнографічних межах і вітала визнання Української Ради Тимчасовим урядом. Однак досягнення порозуміння ще не означало вирішення питання. Значної складності набуло питання комплектування представниками меншин Центральної Ради та Генерального секретаріату. Лише після кількатижневих переговорів посади товаришів Генерального секретаря з польських та єврейських справ були зайняті. Відповідно М. Міцкевичем та І. Зельберфарбом. До кінця липня представники національних меншин розпочали працювати в Центральній Раді, завершивши таким чином виконання українцями зобов’язань</w:t>
      </w:r>
      <w:r w:rsidRPr="005C4E68">
        <w:rPr>
          <w:rFonts w:ascii="Times New Roman" w:hAnsi="Times New Roman" w:cs="Times New Roman"/>
          <w:i/>
          <w:sz w:val="28"/>
          <w:szCs w:val="28"/>
        </w:rPr>
        <w:t>.</w:t>
      </w:r>
      <w:r w:rsidRPr="005C4E68">
        <w:rPr>
          <w:rFonts w:ascii="Times New Roman" w:hAnsi="Times New Roman" w:cs="Times New Roman"/>
          <w:sz w:val="28"/>
          <w:szCs w:val="28"/>
        </w:rPr>
        <w:t xml:space="preserve"> Як підсумок цієї роботи стало засідання Малої Ради 25-29 липня 1917 р., на якому прийнято «Статут вищого управління України» - документ, в якому визначалися права та повноваження Генерального секретаріату, а також список його членів. Зміст документа наведено у працях В. Винниченка та П. Христюка. Цей статут направлено на розгляд та затвердження в Петроград, куди слідом вирушила друга українська делегація у складі </w:t>
      </w:r>
      <w:r w:rsidRPr="005C4E68">
        <w:rPr>
          <w:rFonts w:ascii="Times New Roman" w:hAnsi="Times New Roman" w:cs="Times New Roman"/>
          <w:sz w:val="28"/>
          <w:szCs w:val="28"/>
        </w:rPr>
        <w:lastRenderedPageBreak/>
        <w:t>В. Винниченка, Х. Барановського та М. Рафеса (як представника національних меншин).</w:t>
      </w:r>
    </w:p>
    <w:p w:rsidR="005C4E68" w:rsidRPr="005C4E68" w:rsidRDefault="005C4E68" w:rsidP="005C4E68">
      <w:pPr>
        <w:spacing w:line="360" w:lineRule="auto"/>
        <w:ind w:firstLine="709"/>
        <w:jc w:val="both"/>
        <w:rPr>
          <w:rFonts w:ascii="Times New Roman" w:hAnsi="Times New Roman" w:cs="Times New Roman"/>
          <w:sz w:val="28"/>
          <w:szCs w:val="28"/>
        </w:rPr>
      </w:pPr>
      <w:r w:rsidRPr="005C4E68">
        <w:rPr>
          <w:rFonts w:ascii="Times New Roman" w:hAnsi="Times New Roman" w:cs="Times New Roman"/>
          <w:sz w:val="28"/>
          <w:szCs w:val="28"/>
        </w:rPr>
        <w:t>Однак не лише проблеми в Україні пригальмовували процес порозуміння Тимчасового уряду з Центральною Радою. В Петрограді відразу після повернення міністрів із Києва розпочалася власна дискусія, суть якої полягала в правомірності переговорів із Центральною Радою взагалі та правової дієвості декларації Тимчасового уряду від 15 липня.</w:t>
      </w:r>
    </w:p>
    <w:p w:rsidR="005C4E68" w:rsidRPr="005C4E68" w:rsidRDefault="005C4E68" w:rsidP="005C4E68">
      <w:pPr>
        <w:spacing w:line="360" w:lineRule="auto"/>
        <w:ind w:firstLine="709"/>
        <w:jc w:val="both"/>
        <w:rPr>
          <w:rFonts w:ascii="Times New Roman" w:hAnsi="Times New Roman" w:cs="Times New Roman"/>
          <w:sz w:val="28"/>
          <w:szCs w:val="28"/>
        </w:rPr>
      </w:pPr>
      <w:r w:rsidRPr="005C4E68">
        <w:rPr>
          <w:rFonts w:ascii="Times New Roman" w:hAnsi="Times New Roman" w:cs="Times New Roman"/>
          <w:sz w:val="28"/>
          <w:szCs w:val="28"/>
        </w:rPr>
        <w:t>Особливої напруги ситуація в Росії набула в середині липня 1917 р., коли Рада робітничих, селянських та солдатських депутатів спробувала організувати державний переворот та прийти до влади. Тимчасовому уряду вдалося придушити заколот і взяти всю повноту влади в свої руки. Однак це привело до чергової урядової кризи. Влада в Тимчасовому уряді після цього остаточно перейшла до кадетів. Єдиним соціалістом, який зберіг свій вплив в уряді, лишився О. Керенський. В країні розпочалася реакція, офіційно спрямована проти більшовиків, але реально – проти всіх проявів революції.</w:t>
      </w:r>
    </w:p>
    <w:p w:rsidR="004B4573" w:rsidRDefault="005C4E68" w:rsidP="005C4E68">
      <w:pPr>
        <w:spacing w:line="360" w:lineRule="auto"/>
        <w:ind w:firstLine="709"/>
        <w:jc w:val="both"/>
        <w:rPr>
          <w:rFonts w:ascii="Times New Roman" w:hAnsi="Times New Roman" w:cs="Times New Roman"/>
          <w:sz w:val="28"/>
          <w:szCs w:val="28"/>
          <w:lang w:val="uk-UA"/>
        </w:rPr>
      </w:pPr>
      <w:r w:rsidRPr="005C4E68">
        <w:rPr>
          <w:rFonts w:ascii="Times New Roman" w:hAnsi="Times New Roman" w:cs="Times New Roman"/>
          <w:sz w:val="28"/>
          <w:szCs w:val="28"/>
        </w:rPr>
        <w:t xml:space="preserve">Саме в цей період у Петроград прибула ІІ-а українська делегація. Результати її роботи виявилися не більш позитивними, аніж у першої. Як згадує у спогадах голова делегації В. Винниченко, її навіть не запросили на засідання уряду. Зустрічі відбулися лише з юридичними консультантами уряду, які однозначно вказали на неприпустимість прийняття «Статуту вищого управління Україною»; відкинуто навіть слово «статут», що замінено на «інструкцію». </w:t>
      </w:r>
    </w:p>
    <w:p w:rsidR="005C4E68" w:rsidRPr="005C4E68" w:rsidRDefault="005C4E68" w:rsidP="005C4E68">
      <w:pPr>
        <w:spacing w:line="360" w:lineRule="auto"/>
        <w:ind w:firstLine="709"/>
        <w:jc w:val="both"/>
        <w:rPr>
          <w:rFonts w:ascii="Times New Roman" w:hAnsi="Times New Roman" w:cs="Times New Roman"/>
          <w:sz w:val="28"/>
          <w:szCs w:val="28"/>
        </w:rPr>
      </w:pPr>
      <w:r w:rsidRPr="004B4573">
        <w:rPr>
          <w:rFonts w:ascii="Times New Roman" w:hAnsi="Times New Roman" w:cs="Times New Roman"/>
          <w:sz w:val="28"/>
          <w:szCs w:val="28"/>
          <w:lang w:val="uk-UA"/>
        </w:rPr>
        <w:t>Умови цієї «інструкції», що наводяться у спогадах П.</w:t>
      </w:r>
      <w:r w:rsidRPr="005C4E68">
        <w:rPr>
          <w:rFonts w:ascii="Times New Roman" w:hAnsi="Times New Roman" w:cs="Times New Roman"/>
          <w:sz w:val="28"/>
          <w:szCs w:val="28"/>
        </w:rPr>
        <w:t> </w:t>
      </w:r>
      <w:r w:rsidRPr="004B4573">
        <w:rPr>
          <w:rFonts w:ascii="Times New Roman" w:hAnsi="Times New Roman" w:cs="Times New Roman"/>
          <w:sz w:val="28"/>
          <w:szCs w:val="28"/>
          <w:lang w:val="uk-UA"/>
        </w:rPr>
        <w:t xml:space="preserve">Христюка, практично повністю знівельовували всі досягнення київських переговорів, фактично перекреслюючи українську владну автономію. </w:t>
      </w:r>
      <w:r w:rsidRPr="005C4E68">
        <w:rPr>
          <w:rFonts w:ascii="Times New Roman" w:hAnsi="Times New Roman" w:cs="Times New Roman"/>
          <w:sz w:val="28"/>
          <w:szCs w:val="28"/>
        </w:rPr>
        <w:t xml:space="preserve">Так, за інструкцією Генеральний секретаріат перепорядковувався від Центральної Ради Тимчасовому уряду, що автоматично знімало всю його українську природність. Під юрисдикцію Генерального секретаріату передавали лише </w:t>
      </w:r>
      <w:r w:rsidRPr="005C4E68">
        <w:rPr>
          <w:rFonts w:ascii="Times New Roman" w:hAnsi="Times New Roman" w:cs="Times New Roman"/>
          <w:sz w:val="28"/>
          <w:szCs w:val="28"/>
        </w:rPr>
        <w:lastRenderedPageBreak/>
        <w:t>Київську, Чернігівську, Волинську, Подільську та Полтавську губернії за винятком ряду повітів, що по суті було відділенням від України промислово розвинутих та стратегічно важливих регіонів. Сам Генеральний секретаріат скорочено та позбавлено основних державницьких повноважень: військових та зовнішніх стосунків. Загалом Генеральний секретаріат перетворювався з повноцінного управлінського органу на посередника між українським суспільством та Тимчасовим урядом, адже всі важливі проблеми мав вирішувати саме Петроград.</w:t>
      </w:r>
    </w:p>
    <w:p w:rsidR="004B4573" w:rsidRDefault="005C4E68" w:rsidP="005C4E68">
      <w:pPr>
        <w:spacing w:line="360" w:lineRule="auto"/>
        <w:ind w:firstLine="709"/>
        <w:jc w:val="both"/>
        <w:rPr>
          <w:rFonts w:ascii="Times New Roman" w:hAnsi="Times New Roman" w:cs="Times New Roman"/>
          <w:sz w:val="28"/>
          <w:szCs w:val="28"/>
          <w:lang w:val="uk-UA"/>
        </w:rPr>
      </w:pPr>
      <w:r w:rsidRPr="005C4E68">
        <w:rPr>
          <w:rFonts w:ascii="Times New Roman" w:hAnsi="Times New Roman" w:cs="Times New Roman"/>
          <w:sz w:val="28"/>
          <w:szCs w:val="28"/>
        </w:rPr>
        <w:t xml:space="preserve">Реакція українських політиків на інструкцію добре прослідковується за їх мемуарами. Так, усі вони, починаючи з українських радикалів і завершуючи більшовиками, однозначно таврують її як неповагу до українства. Засуджували інструкцію М. Ковалевський та М. Грушевський, вважаючи її антиукраїнською за своєю суттю. Негативну реакцію на інструкцію ми бачимо і в спогадах В. Андрієвського, який назвав привезену Винниченком автономію «куцою». Сам В. Винниченко (хоч і не визнавав її сили) назвав документ відкритою провокацією. На його думку, кадетський Тимчасовий уряд сподівався, що українці відкинуть «інструкцію», і це стане приводом до насильницького розпуску Центральної Ради й Генерального секретаріату та репресій проти них. </w:t>
      </w:r>
    </w:p>
    <w:p w:rsidR="005C4E68" w:rsidRPr="005C4E68" w:rsidRDefault="005C4E68" w:rsidP="005C4E68">
      <w:pPr>
        <w:spacing w:line="360" w:lineRule="auto"/>
        <w:ind w:firstLine="709"/>
        <w:jc w:val="both"/>
        <w:rPr>
          <w:rFonts w:ascii="Times New Roman" w:hAnsi="Times New Roman" w:cs="Times New Roman"/>
          <w:sz w:val="28"/>
          <w:szCs w:val="28"/>
        </w:rPr>
      </w:pPr>
      <w:r w:rsidRPr="005C4E68">
        <w:rPr>
          <w:rFonts w:ascii="Times New Roman" w:hAnsi="Times New Roman" w:cs="Times New Roman"/>
          <w:sz w:val="28"/>
          <w:szCs w:val="28"/>
        </w:rPr>
        <w:t xml:space="preserve">Однак деякі політики оцінювали сам факт появи інструкції як позитивний. Так, сам В. Винниченко, який докладно висвітлив всі недоліки, назвав її першою дієвою конституцією, а Д. Дорошенко взагалі оцінив її, як неодмінний успіх українського руху. Це ним у першу чергу обґрунтовувалося порівняннях результатів роботи першої та другої делегацій у Петрограді, та що головне – поява законної можливості будувати українську владну вертикаль. Залежність від Тимчасового уряду Д. Дорошенко в цей час називав номінальною, дотримання якої є більш корисним для України, аніж конфлікт, бо саме ця залежність дозволяє </w:t>
      </w:r>
      <w:r w:rsidRPr="005C4E68">
        <w:rPr>
          <w:rFonts w:ascii="Times New Roman" w:hAnsi="Times New Roman" w:cs="Times New Roman"/>
          <w:sz w:val="28"/>
          <w:szCs w:val="28"/>
        </w:rPr>
        <w:lastRenderedPageBreak/>
        <w:t>Генеральному секретаріату повноцінно працювати і не боятися загрози реакції.</w:t>
      </w:r>
    </w:p>
    <w:p w:rsidR="005C4E68" w:rsidRPr="005C4E68" w:rsidRDefault="005C4E68" w:rsidP="005C4E68">
      <w:pPr>
        <w:spacing w:line="360" w:lineRule="auto"/>
        <w:ind w:firstLine="709"/>
        <w:jc w:val="both"/>
        <w:rPr>
          <w:rFonts w:ascii="Times New Roman" w:hAnsi="Times New Roman" w:cs="Times New Roman"/>
          <w:sz w:val="28"/>
          <w:szCs w:val="28"/>
        </w:rPr>
      </w:pPr>
      <w:r w:rsidRPr="005C4E68">
        <w:rPr>
          <w:rFonts w:ascii="Times New Roman" w:hAnsi="Times New Roman" w:cs="Times New Roman"/>
          <w:sz w:val="28"/>
          <w:szCs w:val="28"/>
        </w:rPr>
        <w:t>Однак, незважаючи на таке несприйняття більшістю українських політиків, інструкцію прийнято на засіданні Ради 22 серпня 1917 р. і затверджено як нормативний документ. При цьому в резолюції містилося засудження дій Тимчасового уряду та звернення до російської влади щодо необхідності якнайшвидшого подолання непорозумінь. Причину прийняття цього документа досить переконливо пояснив у своїх спогадах П. Христюк. Зокрема він вказав, що до рішучої боротьби з Тимчасовим урядом на цей момент не були готові ані українське суспільство, ані Центральна Рада і Генеральний секретаріат. Останні дуже активно впроваджували серед народних мас ідеї ІІ-го Універсалу, що проголошували примирення. Отже, можливостей стрімко поміняти свої позиції не було. Ні армія, ні народ цього б не зрозуміли.</w:t>
      </w:r>
    </w:p>
    <w:p w:rsidR="004B4573" w:rsidRDefault="005C4E68" w:rsidP="005C4E68">
      <w:pPr>
        <w:spacing w:line="360" w:lineRule="auto"/>
        <w:ind w:firstLine="709"/>
        <w:jc w:val="both"/>
        <w:rPr>
          <w:rFonts w:ascii="Times New Roman" w:hAnsi="Times New Roman" w:cs="Times New Roman"/>
          <w:sz w:val="28"/>
          <w:szCs w:val="28"/>
          <w:lang w:val="uk-UA"/>
        </w:rPr>
      </w:pPr>
      <w:r w:rsidRPr="005C4E68">
        <w:rPr>
          <w:rFonts w:ascii="Times New Roman" w:hAnsi="Times New Roman" w:cs="Times New Roman"/>
          <w:sz w:val="28"/>
          <w:szCs w:val="28"/>
        </w:rPr>
        <w:t xml:space="preserve">Прийняття «інструкції» стало завершенням ще одного періоду боротьби за державність, а саме отримання легітимності української влади. Однак ситуація, що склалася в Києві, підштовхувала до подальших змін. Відразу з прийняттям регламентуючого документу розпочалася урядова криза. Генеральний секретаріат після відставки В. Винниченка очолив Д. Дорошенко. Однак це не привело до стабільності. Так, сам Д. Дорошенко пояснює причини своєї невдачі на посту глави уряду невідповідністю його бачення майбутнього України як стабільної держави з поглядами радикалів у Центральній Раді, які прагнули передусім вирішення політичних програм своїх партій, а не стабільності. Саме вони, на його думку, не лише гальмували роботу Генерального секретаріату, а й посилювали конфлікт із Тимчасовим урядом та іншими революційними силами.  </w:t>
      </w:r>
    </w:p>
    <w:p w:rsidR="005C4E68" w:rsidRPr="005C4E68" w:rsidRDefault="005C4E68" w:rsidP="005C4E68">
      <w:pPr>
        <w:spacing w:line="360" w:lineRule="auto"/>
        <w:ind w:firstLine="709"/>
        <w:jc w:val="both"/>
        <w:rPr>
          <w:rFonts w:ascii="Times New Roman" w:hAnsi="Times New Roman" w:cs="Times New Roman"/>
          <w:sz w:val="28"/>
          <w:szCs w:val="28"/>
        </w:rPr>
      </w:pPr>
      <w:r w:rsidRPr="005C4E68">
        <w:rPr>
          <w:rFonts w:ascii="Times New Roman" w:hAnsi="Times New Roman" w:cs="Times New Roman"/>
          <w:sz w:val="28"/>
          <w:szCs w:val="28"/>
        </w:rPr>
        <w:t xml:space="preserve">Інакше пояснював причини невдачі уряду Д. Дорошенка В. Винниченко. На його думку, ні сам Д. Дорошенко, ні його діяльність не відповідали тим завданням, що покладалися на революційний уряд. Д. </w:t>
      </w:r>
      <w:r w:rsidRPr="005C4E68">
        <w:rPr>
          <w:rFonts w:ascii="Times New Roman" w:hAnsi="Times New Roman" w:cs="Times New Roman"/>
          <w:sz w:val="28"/>
          <w:szCs w:val="28"/>
        </w:rPr>
        <w:lastRenderedPageBreak/>
        <w:t xml:space="preserve">Дорошенко не відчував змісту і духу революції, ставши простим чиновником Тимчасового уряду, бо занадто детально дотримувався інструкції. Відтак йому не вдалося сформувати повноцінний уряд. Відбулася чергова криза, посилена обставинами Корніловського заколоту в державі.  </w:t>
      </w:r>
    </w:p>
    <w:p w:rsidR="005C4E68" w:rsidRPr="005C4E68" w:rsidRDefault="005C4E68" w:rsidP="005C4E68">
      <w:pPr>
        <w:spacing w:line="360" w:lineRule="auto"/>
        <w:ind w:firstLine="709"/>
        <w:jc w:val="both"/>
        <w:rPr>
          <w:rFonts w:ascii="Times New Roman" w:hAnsi="Times New Roman" w:cs="Times New Roman"/>
          <w:sz w:val="28"/>
          <w:szCs w:val="28"/>
        </w:rPr>
      </w:pPr>
      <w:r w:rsidRPr="005C4E68">
        <w:rPr>
          <w:rFonts w:ascii="Times New Roman" w:hAnsi="Times New Roman" w:cs="Times New Roman"/>
          <w:sz w:val="28"/>
          <w:szCs w:val="28"/>
        </w:rPr>
        <w:t>Побоючись наступу реакції, Центральна Рада знову обрала головою Генерального секретаріату В. Винниченка. Сформувався новий склад уряду, затверджений Центральною Радою. Його перше засідання відбулося 21 серпня 1917 р. 1 вересня Тимчасовий уряд затвердив склад Генерального секретаріату, що здавалося початком періоду стабільності. Однак, враховуючи нестабільність ситуації в самій Росії та слабкість Тимчасового уряду, восени українська влада розпочала більш активну боротьбу за автономію. Не відходячи в цілому від «інструкції», Центральна Рада оголосила заяву про скликання українських Установчих зборів, що мали вирішити питання про статус України як автономії. Для підтвердження правомірності своїх дій, (8) 21 вересня 1917 р. проведено «З'їзд представників народів і областей, що прагнули до федеративної перебудови Росії», делегати якого, виступаючи за майбутню федеративну Росію, відкрито підтримали і політику Центральної Ради. Ця подія доволі докладно висвітлена у спогадах голови Ради М. Грушевського. Такі дії, на думку сучасників, були зумовлені одним фактом: неспроможністю Тимчасового уряду контролювати ситуацію в країні. Як згадував П. Христюк, деякі делегати-оптимісти навіть вважали, що цей з'їзд стане поштовхом не тільки до створення федерації російської, а й «всесвітньої» федерації народів.</w:t>
      </w:r>
    </w:p>
    <w:p w:rsidR="005C4E68" w:rsidRPr="005C4E68" w:rsidRDefault="005C4E68" w:rsidP="005C4E68">
      <w:pPr>
        <w:spacing w:line="360" w:lineRule="auto"/>
        <w:ind w:firstLine="709"/>
        <w:jc w:val="both"/>
        <w:rPr>
          <w:rFonts w:ascii="Times New Roman" w:hAnsi="Times New Roman" w:cs="Times New Roman"/>
          <w:color w:val="231F20"/>
          <w:sz w:val="28"/>
          <w:szCs w:val="28"/>
        </w:rPr>
      </w:pPr>
      <w:r w:rsidRPr="005C4E68">
        <w:rPr>
          <w:rFonts w:ascii="Times New Roman" w:hAnsi="Times New Roman" w:cs="Times New Roman"/>
          <w:sz w:val="28"/>
          <w:szCs w:val="28"/>
        </w:rPr>
        <w:t>Отже, у</w:t>
      </w:r>
      <w:r w:rsidRPr="005C4E68">
        <w:rPr>
          <w:rFonts w:ascii="Times New Roman" w:hAnsi="Times New Roman" w:cs="Times New Roman"/>
          <w:color w:val="231F20"/>
          <w:sz w:val="28"/>
          <w:szCs w:val="28"/>
        </w:rPr>
        <w:t>країнська влада була забов’язана провести заходи, що дозволять їй у разі потреби перейняти всю повноту повноважень на себе. Зрозуміло, що постанову про вибори до Установчих зборів оцінили у своїх спогадах, і її автор М. Грушевський, і голова Генерального секретаріату В. Винниченко.</w:t>
      </w:r>
    </w:p>
    <w:p w:rsidR="005C4E68" w:rsidRPr="005C4E68" w:rsidRDefault="005C4E68" w:rsidP="005C4E68">
      <w:pPr>
        <w:spacing w:line="360" w:lineRule="auto"/>
        <w:ind w:firstLine="709"/>
        <w:jc w:val="both"/>
        <w:rPr>
          <w:rFonts w:ascii="Times New Roman" w:hAnsi="Times New Roman" w:cs="Times New Roman"/>
          <w:color w:val="231F20"/>
          <w:sz w:val="28"/>
          <w:szCs w:val="28"/>
          <w:lang w:val="uk-UA"/>
        </w:rPr>
      </w:pPr>
      <w:r w:rsidRPr="005C4E68">
        <w:rPr>
          <w:rFonts w:ascii="Times New Roman" w:hAnsi="Times New Roman" w:cs="Times New Roman"/>
          <w:color w:val="231F20"/>
          <w:sz w:val="28"/>
          <w:szCs w:val="28"/>
        </w:rPr>
        <w:t xml:space="preserve">Реакцію Тимчасового уряду на заяву передбачити було не важко. О. Керенський відкрито засудив дії української влади і закликав її </w:t>
      </w:r>
      <w:r w:rsidRPr="005C4E68">
        <w:rPr>
          <w:rFonts w:ascii="Times New Roman" w:hAnsi="Times New Roman" w:cs="Times New Roman"/>
          <w:color w:val="231F20"/>
          <w:sz w:val="28"/>
          <w:szCs w:val="28"/>
        </w:rPr>
        <w:lastRenderedPageBreak/>
        <w:t>відмовитися від проведення подібних заходів до скликання всеросійських Установчих зборів. У Петроград викликано В. Винниченка, який відповідно до «інструкції» був у підпорядкуванні О. Керенського і мав скласти звіт про свої дії, спрямовані на порушення цілісності держави. Цей виклик у Петроград сам В. Винниченко оцінив досить просто: спроба показати ту силу, якої давно вже не було. На його думку, Тимчасовий уряд переживав агонію і хапався за останню соломинку, прагнучи залишитися при владі.</w:t>
      </w:r>
    </w:p>
    <w:p w:rsidR="005C4E68" w:rsidRPr="005C4E68" w:rsidRDefault="005C4E68" w:rsidP="005C4E68">
      <w:pPr>
        <w:spacing w:line="360" w:lineRule="auto"/>
        <w:ind w:firstLine="709"/>
        <w:jc w:val="both"/>
        <w:rPr>
          <w:rFonts w:ascii="Times New Roman" w:hAnsi="Times New Roman" w:cs="Times New Roman"/>
          <w:sz w:val="28"/>
          <w:szCs w:val="28"/>
        </w:rPr>
      </w:pPr>
      <w:r w:rsidRPr="005C4E68">
        <w:rPr>
          <w:rFonts w:ascii="Times New Roman" w:hAnsi="Times New Roman" w:cs="Times New Roman"/>
          <w:sz w:val="28"/>
          <w:szCs w:val="28"/>
        </w:rPr>
        <w:t>ІІІ-й Універсал став важливим кроком до української державності. Вперше проголошено існування власне національної держави: Української Народної Республіки (УНР). Те, що вона не оголошувалася незалежною в тих умовах, не було суттєвим, адже до створення загальноросійської федерації, членом якої УНР мала стати, ніяка інша влада в Украйні не була вищою за діючу. В універсалі також проголошувався цілий ряд заходів, що мали визначити внутрішню політику УНР: 8-годинний робочий день, скасовано приватну власність на землю, введено державний контроль над виробництвом у промисловості. Вся повнота влади в Україні до початку Установчих зборів (вибори до яких призначено на 27 грудня 1917 р.) передавалася Центральній Раді. Скасовувалася смертна кара, національні меншини отримали право на автономію. </w:t>
      </w:r>
    </w:p>
    <w:p w:rsidR="005C4E68" w:rsidRPr="005C4E68" w:rsidRDefault="005C4E68" w:rsidP="005C4E68">
      <w:pPr>
        <w:spacing w:line="360" w:lineRule="auto"/>
        <w:ind w:firstLine="709"/>
        <w:jc w:val="both"/>
        <w:rPr>
          <w:rFonts w:ascii="Times New Roman" w:hAnsi="Times New Roman" w:cs="Times New Roman"/>
          <w:sz w:val="28"/>
          <w:szCs w:val="28"/>
        </w:rPr>
      </w:pPr>
      <w:r w:rsidRPr="005C4E68">
        <w:rPr>
          <w:rFonts w:ascii="Times New Roman" w:hAnsi="Times New Roman" w:cs="Times New Roman"/>
          <w:sz w:val="28"/>
          <w:szCs w:val="28"/>
        </w:rPr>
        <w:t xml:space="preserve">Однак реакція українського суспільства на цей універсал виявилася досить неоднорідною. В той час, як більшість політиків вищого рангу, які безпосередньо працювали над документом, вітали його, люди на місцях віднеслися до нього досить стримано. Так, позитивно оцінив зміст універсалу В. Винниченко, оскільки для нього документ був важливий не стільки своїм проголошенням УНР, скільки тими соціальними правами і свободами, що в ньому містилися. Безперечно, він був цілком соціалістичний, про що автор не забув вказати.  Питання ж майбутньої федеративності вищезгадані мемуаристи намагалися не коментувати. Більш поміркованою була оцінка ІІІ-го Універсалу Д. Дорошенком. Він не висловлював свого захоплення </w:t>
      </w:r>
      <w:r w:rsidRPr="005C4E68">
        <w:rPr>
          <w:rFonts w:ascii="Times New Roman" w:hAnsi="Times New Roman" w:cs="Times New Roman"/>
          <w:sz w:val="28"/>
          <w:szCs w:val="28"/>
        </w:rPr>
        <w:lastRenderedPageBreak/>
        <w:t>документом, однак вказував на його історичну значущість. Саме проголошення власної держави – УНР, на його думку, стало перемогою в протистоянні з більшовиками та прихильниками Тимчасового уряду. Досить насторожено до універсалу віднеслися більшовики, утримуючись від його оцінки, просто констатували появу цього документа. </w:t>
      </w:r>
    </w:p>
    <w:p w:rsidR="005C4E68" w:rsidRPr="005C4E68" w:rsidRDefault="005C4E68" w:rsidP="005C4E68">
      <w:pPr>
        <w:spacing w:line="360" w:lineRule="auto"/>
        <w:ind w:firstLine="709"/>
        <w:jc w:val="both"/>
        <w:rPr>
          <w:rFonts w:ascii="Times New Roman" w:hAnsi="Times New Roman" w:cs="Times New Roman"/>
          <w:sz w:val="28"/>
          <w:szCs w:val="28"/>
        </w:rPr>
      </w:pPr>
      <w:r w:rsidRPr="005C4E68">
        <w:rPr>
          <w:rFonts w:ascii="Times New Roman" w:hAnsi="Times New Roman" w:cs="Times New Roman"/>
          <w:sz w:val="28"/>
          <w:szCs w:val="28"/>
        </w:rPr>
        <w:t>Абсолютно протилежну оцінку універсалу дає тогочасний полтавський політик, представник Генерального секретаря освіти в Полтавській губернії В. Андрієвський. Він вказує, що не бачив жодної душі, яка тоді чи пізніше була задоволена цим документом. Він різко критикує всі його положення, вказуючи на їх протиріччя та нездійсненність. Головне, на що він наголошував, – це нездатність Центральної Ради практично впровадити всі ті нововведення, які вона проголосила, і тим більше проконтролювати їх виконання. На його думку, єдине, чого можна було чекати від універсалу, – це посилення безвладдя та грабунків. Таку неодноманітність у ставленні до універсалу можна зрозуміти. Адже для осіб, які здійснювали верховну владу, він означав перемогу в боротьбі за автономію і самовизначення, що вони розпочали ще в березні 1917 р. Для більшості населення цей універсал дійсно став досить декларативним, адже за привабливими лозунгами не було сили, яка б могла впроваджувати їх у життя.</w:t>
      </w:r>
    </w:p>
    <w:p w:rsidR="00267F88" w:rsidRPr="00267F88" w:rsidRDefault="00523763" w:rsidP="00267F8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Важливе місце в боротьбі за автономію України влітку-восени 1917 р. відігравав процес створення національних збройних сил. </w:t>
      </w:r>
      <w:r w:rsidR="00267F88" w:rsidRPr="00523763">
        <w:rPr>
          <w:rFonts w:ascii="Times New Roman" w:hAnsi="Times New Roman" w:cs="Times New Roman"/>
          <w:sz w:val="28"/>
          <w:szCs w:val="28"/>
          <w:lang w:val="uk-UA"/>
        </w:rPr>
        <w:t xml:space="preserve">Про роль армії в цивільному житті та внутрішній політиці В. Винниченко писав не менше, особливо в описах І-го та ІІ-го військових з’їздів. </w:t>
      </w:r>
      <w:r w:rsidR="00267F88" w:rsidRPr="00267F88">
        <w:rPr>
          <w:rFonts w:ascii="Times New Roman" w:hAnsi="Times New Roman" w:cs="Times New Roman"/>
          <w:sz w:val="28"/>
          <w:szCs w:val="28"/>
        </w:rPr>
        <w:t xml:space="preserve">Самі ці з’їзди він вважав не стільки демонстрацією сили, скільки демонстрацією сили духу, адже військові зібралися не за наказом, а за прагненням до волі. Позитивно оцінював значення з’їздів для становлення національної армії у своїх мемуарах і М. Галаган.  Використавши з’їзди, як демонстрацію своєї сили перед Тимчасовим урядом, Центральна Рада не зробила жодного кроку з упорядкування солдатських українських мас, тим більше зі створення власної </w:t>
      </w:r>
      <w:r w:rsidR="00267F88" w:rsidRPr="00267F88">
        <w:rPr>
          <w:rFonts w:ascii="Times New Roman" w:hAnsi="Times New Roman" w:cs="Times New Roman"/>
          <w:sz w:val="28"/>
          <w:szCs w:val="28"/>
        </w:rPr>
        <w:lastRenderedPageBreak/>
        <w:t>військової структури. Навіть самовільна українізація запасного полку в Києві, що став основою І-го Українського полку ім. Богдана Хмельницького, пройшла без участі представників Центральної Ради. В. Винниченко, описуючи цю подію, взагалі основну увагу приділяє підкресленню самосвідомості солдатів-українців, які вирішили спільно захищати свою землю і свою владу, а не планомірним діям, спрямованим на українізацію армії. В цьому досить яскраво прослідковується характерна для початку ХХ ст. ідея, приписана анархістам: основу захисту суспільства має становити не армія, а група озброєних осіб, які діють добровільно, в спільних інтересах.</w:t>
      </w:r>
    </w:p>
    <w:p w:rsidR="0040537C" w:rsidRDefault="002107D2" w:rsidP="00267F88">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Відзначчимо</w:t>
      </w:r>
      <w:r w:rsidR="00267F88" w:rsidRPr="00267F88">
        <w:rPr>
          <w:rFonts w:ascii="Times New Roman" w:hAnsi="Times New Roman" w:cs="Times New Roman"/>
          <w:sz w:val="28"/>
          <w:szCs w:val="28"/>
        </w:rPr>
        <w:t xml:space="preserve">, що </w:t>
      </w:r>
      <w:r>
        <w:rPr>
          <w:rFonts w:ascii="Times New Roman" w:hAnsi="Times New Roman" w:cs="Times New Roman"/>
          <w:sz w:val="28"/>
          <w:szCs w:val="28"/>
          <w:lang w:val="uk-UA"/>
        </w:rPr>
        <w:t xml:space="preserve">більшість </w:t>
      </w:r>
      <w:r w:rsidR="00267F88" w:rsidRPr="00267F88">
        <w:rPr>
          <w:rFonts w:ascii="Times New Roman" w:hAnsi="Times New Roman" w:cs="Times New Roman"/>
          <w:sz w:val="28"/>
          <w:szCs w:val="28"/>
        </w:rPr>
        <w:t>мемуарист</w:t>
      </w:r>
      <w:r>
        <w:rPr>
          <w:rFonts w:ascii="Times New Roman" w:hAnsi="Times New Roman" w:cs="Times New Roman"/>
          <w:sz w:val="28"/>
          <w:szCs w:val="28"/>
          <w:lang w:val="uk-UA"/>
        </w:rPr>
        <w:t>ів</w:t>
      </w:r>
      <w:r w:rsidR="00267F88" w:rsidRPr="00267F88">
        <w:rPr>
          <w:rFonts w:ascii="Times New Roman" w:hAnsi="Times New Roman" w:cs="Times New Roman"/>
          <w:sz w:val="28"/>
          <w:szCs w:val="28"/>
        </w:rPr>
        <w:t>, зокрема П. Христюк, описуючи ситуацію в військах</w:t>
      </w:r>
      <w:r w:rsidR="00523763">
        <w:rPr>
          <w:rFonts w:ascii="Times New Roman" w:hAnsi="Times New Roman" w:cs="Times New Roman"/>
          <w:sz w:val="28"/>
          <w:szCs w:val="28"/>
          <w:lang w:val="uk-UA"/>
        </w:rPr>
        <w:t xml:space="preserve"> у 1917 р.</w:t>
      </w:r>
      <w:r w:rsidR="00267F88" w:rsidRPr="00267F88">
        <w:rPr>
          <w:rFonts w:ascii="Times New Roman" w:hAnsi="Times New Roman" w:cs="Times New Roman"/>
          <w:sz w:val="28"/>
          <w:szCs w:val="28"/>
        </w:rPr>
        <w:t>, активно підтверджують тезу про стихійну українізацію в російській армії, піднесення національного духу солдатів-українців, їх патріотизм, адже вони розуміли наслідки прориву ворогом Південно-Західного фронту для себе і своїх домівок. Так, М. Галаган, згадуючи фронтовий мітинг, писав, що солдати-українці прийняли резолюцію про необхідність утримання фронту, на відміну від татар із Казані, які закликали припинити війну, «бо німці до них дійти ніяк не зможуть».  Втративши довіру спочатку до царської військової адміністрації, а потім і до Тимчасового уряду, що прагнув продовжити війну будь-якими засобами, солдати все більше схилялися до тієї третьої сили, яку представляли національні інституції. Початку процесу становлення українських військових формувань Центральної Ради присвятив спогади член Українського генерального війс</w:t>
      </w:r>
      <w:r w:rsidR="0040537C">
        <w:rPr>
          <w:rFonts w:ascii="Times New Roman" w:hAnsi="Times New Roman" w:cs="Times New Roman"/>
          <w:sz w:val="28"/>
          <w:szCs w:val="28"/>
        </w:rPr>
        <w:t>ькового комітету В. Кедровський</w:t>
      </w:r>
      <w:r w:rsidR="00267F88" w:rsidRPr="00267F88">
        <w:rPr>
          <w:rFonts w:ascii="Times New Roman" w:hAnsi="Times New Roman" w:cs="Times New Roman"/>
          <w:sz w:val="28"/>
          <w:szCs w:val="28"/>
        </w:rPr>
        <w:t xml:space="preserve">.  </w:t>
      </w:r>
    </w:p>
    <w:p w:rsidR="00267F88" w:rsidRPr="00267F88" w:rsidRDefault="00267F88" w:rsidP="00267F88">
      <w:pPr>
        <w:spacing w:line="360" w:lineRule="auto"/>
        <w:ind w:firstLine="709"/>
        <w:jc w:val="both"/>
        <w:rPr>
          <w:rFonts w:ascii="Times New Roman" w:hAnsi="Times New Roman" w:cs="Times New Roman"/>
          <w:sz w:val="28"/>
          <w:szCs w:val="28"/>
        </w:rPr>
      </w:pPr>
      <w:r w:rsidRPr="00267F88">
        <w:rPr>
          <w:rFonts w:ascii="Times New Roman" w:hAnsi="Times New Roman" w:cs="Times New Roman"/>
          <w:sz w:val="28"/>
          <w:szCs w:val="28"/>
        </w:rPr>
        <w:t xml:space="preserve">Про зростання національної самосвідомості солдат у 1917 р. у своїх мемуарах неодноразово пише П. Скоропадський . Вказують на це й інші військові та політики того часу . Так, високий рівень піднесення національних настроїв сучасники спостерігали під час маніфестації 19 березня 1917 р., до якої приєдналися кілька тисяч військових. Як згадував </w:t>
      </w:r>
      <w:r w:rsidRPr="00267F88">
        <w:rPr>
          <w:rFonts w:ascii="Times New Roman" w:hAnsi="Times New Roman" w:cs="Times New Roman"/>
          <w:sz w:val="28"/>
          <w:szCs w:val="28"/>
        </w:rPr>
        <w:lastRenderedPageBreak/>
        <w:t>у своїх мемуарах В. Винниченко, це був грандіозний вибух національного почуття, демонстрація національної радості, «слава визвольній Революції». </w:t>
      </w:r>
    </w:p>
    <w:p w:rsidR="001B1EC4" w:rsidRPr="00F30613" w:rsidRDefault="00267F88" w:rsidP="00267F88">
      <w:pPr>
        <w:tabs>
          <w:tab w:val="left" w:pos="1188"/>
        </w:tabs>
        <w:spacing w:line="360" w:lineRule="auto"/>
        <w:ind w:firstLine="709"/>
        <w:jc w:val="both"/>
        <w:rPr>
          <w:rFonts w:ascii="Times New Roman" w:hAnsi="Times New Roman" w:cs="Times New Roman"/>
          <w:color w:val="231F20"/>
          <w:sz w:val="28"/>
          <w:szCs w:val="28"/>
          <w:lang w:val="uk-UA"/>
        </w:rPr>
      </w:pPr>
      <w:r>
        <w:rPr>
          <w:rFonts w:ascii="Times New Roman" w:hAnsi="Times New Roman" w:cs="Times New Roman"/>
          <w:color w:val="231F20"/>
          <w:sz w:val="28"/>
          <w:szCs w:val="28"/>
          <w:lang w:val="uk-UA"/>
        </w:rPr>
        <w:tab/>
      </w:r>
      <w:r w:rsidR="001B1EC4" w:rsidRPr="00F30613">
        <w:rPr>
          <w:rFonts w:ascii="Times New Roman" w:hAnsi="Times New Roman" w:cs="Times New Roman"/>
          <w:sz w:val="28"/>
          <w:szCs w:val="28"/>
          <w:lang w:val="uk-UA"/>
        </w:rPr>
        <w:t xml:space="preserve">Потрібно сказати, що з прийняттям </w:t>
      </w:r>
      <w:r w:rsidR="00523763" w:rsidRPr="00F30613">
        <w:rPr>
          <w:rFonts w:ascii="Times New Roman" w:hAnsi="Times New Roman" w:cs="Times New Roman"/>
          <w:sz w:val="28"/>
          <w:szCs w:val="28"/>
          <w:lang w:val="uk-UA"/>
        </w:rPr>
        <w:t xml:space="preserve">у листопаді 1917 р. </w:t>
      </w:r>
      <w:r w:rsidR="001B1EC4" w:rsidRPr="00F30613">
        <w:rPr>
          <w:rFonts w:ascii="Times New Roman" w:hAnsi="Times New Roman" w:cs="Times New Roman"/>
          <w:sz w:val="28"/>
          <w:szCs w:val="28"/>
          <w:lang w:val="uk-UA"/>
        </w:rPr>
        <w:t xml:space="preserve">ІІІ-го Універсалу закінчився період боротьби за автономію </w:t>
      </w:r>
      <w:r w:rsidR="001B1EC4" w:rsidRPr="00F30613">
        <w:rPr>
          <w:rFonts w:ascii="Times New Roman" w:hAnsi="Times New Roman" w:cs="Times New Roman"/>
          <w:sz w:val="28"/>
          <w:szCs w:val="28"/>
        </w:rPr>
        <w:t>України. З лозунгів і проектів початку року вона стала реальністю, часто за своїм статусом перевищуючи сподівання «батьків нації». Через це в мемуарній літературі період боротьби за неї, як найбільш успішний у всій історії визвольних змагань 191</w:t>
      </w:r>
      <w:r w:rsidR="001B1EC4" w:rsidRPr="00F30613">
        <w:rPr>
          <w:rFonts w:ascii="Times New Roman" w:hAnsi="Times New Roman" w:cs="Times New Roman"/>
          <w:sz w:val="28"/>
          <w:szCs w:val="28"/>
          <w:lang w:val="uk-UA"/>
        </w:rPr>
        <w:t>7</w:t>
      </w:r>
      <w:r w:rsidR="001B1EC4" w:rsidRPr="00F30613">
        <w:rPr>
          <w:rFonts w:ascii="Times New Roman" w:hAnsi="Times New Roman" w:cs="Times New Roman"/>
          <w:sz w:val="28"/>
          <w:szCs w:val="28"/>
        </w:rPr>
        <w:t>-1921 рр., описано найкраще. Сучасники давали власні оцінки всім значним подіям епохи, а такою ставала будь-яка політична акція. Національний конгрес, військові та селянські з’їзди, універсали, переговори з Тимчасовим урядом – все це було новим, все викликало інтерес і зацікавленість. Більше того, незважаючи на значну політичну палітру мемуаристів, оцінки ключових подій історії в їх спогадах часто співпадають, що не можна сказати про менш значущі явища, якими супроводжувався державотворчий процес.</w:t>
      </w:r>
    </w:p>
    <w:p w:rsidR="002107D2" w:rsidRPr="00F30613" w:rsidRDefault="002107D2" w:rsidP="002107D2">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lang w:val="uk-UA"/>
        </w:rPr>
        <w:t xml:space="preserve">Початком відкритого конфлікту між Центральною Радою та </w:t>
      </w:r>
      <w:r w:rsidRPr="00F30613">
        <w:rPr>
          <w:rFonts w:ascii="Times New Roman" w:hAnsi="Times New Roman" w:cs="Times New Roman"/>
          <w:sz w:val="28"/>
          <w:szCs w:val="28"/>
          <w:lang w:val="uk-UA"/>
        </w:rPr>
        <w:t>більшовицькою Росією</w:t>
      </w:r>
      <w:r w:rsidRPr="00F30613">
        <w:rPr>
          <w:rFonts w:ascii="Times New Roman" w:eastAsia="Calibri" w:hAnsi="Times New Roman" w:cs="Times New Roman"/>
          <w:sz w:val="28"/>
          <w:szCs w:val="28"/>
          <w:lang w:val="uk-UA"/>
        </w:rPr>
        <w:t xml:space="preserve"> став ультиматум 4</w:t>
      </w:r>
      <w:r w:rsidRPr="00F30613">
        <w:rPr>
          <w:rFonts w:ascii="Times New Roman" w:eastAsia="Calibri" w:hAnsi="Times New Roman" w:cs="Times New Roman"/>
          <w:sz w:val="28"/>
          <w:szCs w:val="28"/>
        </w:rPr>
        <w:t> </w:t>
      </w:r>
      <w:r w:rsidRPr="00F30613">
        <w:rPr>
          <w:rFonts w:ascii="Times New Roman" w:eastAsia="Calibri" w:hAnsi="Times New Roman" w:cs="Times New Roman"/>
          <w:sz w:val="28"/>
          <w:szCs w:val="28"/>
          <w:lang w:val="uk-UA"/>
        </w:rPr>
        <w:t>(17)</w:t>
      </w:r>
      <w:r w:rsidRPr="00F30613">
        <w:rPr>
          <w:rFonts w:ascii="Times New Roman" w:eastAsia="Calibri" w:hAnsi="Times New Roman" w:cs="Times New Roman"/>
          <w:sz w:val="28"/>
          <w:szCs w:val="28"/>
        </w:rPr>
        <w:t> </w:t>
      </w:r>
      <w:r w:rsidRPr="00F30613">
        <w:rPr>
          <w:rFonts w:ascii="Times New Roman" w:eastAsia="Calibri" w:hAnsi="Times New Roman" w:cs="Times New Roman"/>
          <w:sz w:val="28"/>
          <w:szCs w:val="28"/>
          <w:lang w:val="uk-UA"/>
        </w:rPr>
        <w:t xml:space="preserve">грудня, за яким більшовики вимагали від Центральної Ради припинити роззброєння більшовицьких частин, не пропускати на Дон козаків із фронту та взяти участь у боротьбі з контрреволюційним «кадетсько-каледінським» повстанням. </w:t>
      </w:r>
      <w:r w:rsidRPr="00F30613">
        <w:rPr>
          <w:rFonts w:ascii="Times New Roman" w:eastAsia="Calibri" w:hAnsi="Times New Roman" w:cs="Times New Roman"/>
          <w:sz w:val="28"/>
          <w:szCs w:val="28"/>
        </w:rPr>
        <w:t xml:space="preserve">Реакція на ультиматум українських політиків добре прослідковується за їх мемуарами. Так, В. Винниченко у своїх спогадах вказував, що дії комісарів стали для нього несподіванкою. Він до останнього вірив у те, що заяви більшовиків є лише погрозами. На його думку, більшовицькі лідери через своє емігрантське минуле стали занадто відірваними від життя, втративши при цьому розуміння цінності національних здобутків. Ультиматум, у баченні автора, був ні чим іншим, як спробою політичного шантажу, спрямованого на нівелювання досягнень Української революції. З контексту його праці випливало, що соціальна політика більшовиків не могла на рівних </w:t>
      </w:r>
      <w:r w:rsidRPr="00F30613">
        <w:rPr>
          <w:rFonts w:ascii="Times New Roman" w:eastAsia="Calibri" w:hAnsi="Times New Roman" w:cs="Times New Roman"/>
          <w:sz w:val="28"/>
          <w:szCs w:val="28"/>
        </w:rPr>
        <w:lastRenderedPageBreak/>
        <w:t>конкурувати з національно-соціалістичними заходами Центральної Ради, і, відповідно, приречена на поразку в Україні.</w:t>
      </w:r>
    </w:p>
    <w:p w:rsidR="002107D2" w:rsidRPr="00F30613" w:rsidRDefault="002107D2" w:rsidP="002107D2">
      <w:pPr>
        <w:spacing w:line="360" w:lineRule="auto"/>
        <w:ind w:firstLine="709"/>
        <w:jc w:val="both"/>
        <w:rPr>
          <w:rFonts w:ascii="Times New Roman" w:eastAsia="Calibri" w:hAnsi="Times New Roman" w:cs="Times New Roman"/>
          <w:color w:val="000000"/>
          <w:sz w:val="28"/>
          <w:szCs w:val="28"/>
        </w:rPr>
      </w:pPr>
      <w:r w:rsidRPr="00F30613">
        <w:rPr>
          <w:rFonts w:ascii="Times New Roman" w:eastAsia="Calibri" w:hAnsi="Times New Roman" w:cs="Times New Roman"/>
          <w:sz w:val="28"/>
          <w:szCs w:val="28"/>
        </w:rPr>
        <w:t>Такі погляди В. Винниченка підтверджують і спогади Є. Чикаленка.</w:t>
      </w:r>
      <w:r w:rsidRPr="00F30613">
        <w:rPr>
          <w:rFonts w:ascii="Times New Roman" w:eastAsia="Calibri" w:hAnsi="Times New Roman" w:cs="Times New Roman"/>
          <w:color w:val="000000"/>
          <w:sz w:val="28"/>
          <w:szCs w:val="28"/>
        </w:rPr>
        <w:t xml:space="preserve"> Після Жовтневого перевороту в 1917 р. у розмові з Винниченком, автор мемуарів наголошував на небезпеку більшовицької загрози. Однак голова Секретаріату заявив, що було б непогано, якби більшовики виступили першими, оскільки це б згуртувало українство, а з більшовизмом було покінчено. Так, із сумом пише Є. Чикаленко, в свій час подібні заяви робив і О. Керенський, скинутий більшовиками в Петрограді. Загалом до В. Винниченка ставлення автора спогадів доволі критичне. 11 листопада 1918 р. після особистої зустрічі з В. Винниченком, який наголошував на необхідності повалення Гетьманату, Чикаленко записав у щоденнику, що марнославність Володимира Кириловича наробить багато лиха в Україні, і резюмував, що «краще було б, якби він був тільки письменником, а не ліз в політику!». Думка суб’єктивна, хоча перебіг історичних подій підтверджує багато в чому саме цю оцінку, надану політику Є. Чикаленком. До того ж у своїй мемуарній праці «Відродження нації» В. Винниченко достатньо упереджено, кон'юнктурно висвітлює як своїх колишніх союзників (С. Петлюру, Є. Петрушевича), так і політичних опонентів (П. Скоропадського та ін.).</w:t>
      </w:r>
    </w:p>
    <w:p w:rsidR="002107D2" w:rsidRPr="00F30613" w:rsidRDefault="002107D2" w:rsidP="002107D2">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Ще менш об’єктивну оцінку подіям, пов’язаним із радянським ультиматумом, дає М. Грушевський. Він вважав, що цей документ протирічить сам собі та є нічим іншим як спробою тиску на депутатів І-го Всеукраїнського з’їзду рад робітничих, селянських та солдатських депутатів. На думку голови Центральної Ради, вимоги, висунуті в ультиматумі, є штучними, і виконання їх може вважатися порушенням усіх прав УНР як окремої держави. На відміну від В. Винниченка М. Грушевський не звинувачує більшовиків в ідеалізмі, а робить більший акцент на помилковості їх бачення ситуації в Україні.</w:t>
      </w:r>
    </w:p>
    <w:p w:rsidR="002107D2" w:rsidRPr="00F30613" w:rsidRDefault="002107D2" w:rsidP="002107D2">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lastRenderedPageBreak/>
        <w:t>Досить дивним видається відсутність згадок про ультиматум у мемуарах більшовиків. Так, В. Затонський взагалі не згадує про нього, а Є. Бош лише вказує, що цей документ був спробою примирення між РНК та Центральною Радою. Відповідно його відхилення змусило більшовиків вдатися до більш радикальних дій, спрямованих на захист пролетаріату в Україні. Однак ці заяви не виглядають достатньо переконливими. Вони більше підтверджують думку, що українські більшовики були навіть не обізнаними з планами В. Леніна, тому й не могли дати пояснення з’їзду щодо причини проголошення ультиматуму.</w:t>
      </w:r>
    </w:p>
    <w:p w:rsidR="002107D2" w:rsidRPr="00F30613" w:rsidRDefault="002107D2" w:rsidP="002107D2">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 xml:space="preserve">Подальші події наглядно продемонстрували, що відірваність від реалій життя була притаманна не народним комісарам, а саме українським політикам. Їх бачення рівня національної свідомості українців та прагнення останніх воювати за свою державність було перебільшеним. Більшовицька пропаганда у військах виявилася значно ефективнішою, ніж ідеї українства, яким офіційна влада не надавала жодної підтримки. Цивільне населення України на той момент також не було повністю на боці українського уряду, адже лозунги Центральної Ради, задекларовані в ІІІ-му Універсалі, не знаходили достатньої підтримки на місцях, а діяльність представників української адміністрації не вирішувала нагальних соціально-економічних питань. </w:t>
      </w:r>
    </w:p>
    <w:p w:rsidR="002107D2" w:rsidRPr="00F30613" w:rsidRDefault="002107D2" w:rsidP="002107D2">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Це підтверджують спогади українського громадського діяча Є. Чикаленка.</w:t>
      </w:r>
      <w:r w:rsidRPr="00F30613">
        <w:rPr>
          <w:rFonts w:ascii="Times New Roman" w:eastAsia="Calibri" w:hAnsi="Times New Roman" w:cs="Times New Roman"/>
          <w:color w:val="000000"/>
          <w:sz w:val="28"/>
          <w:szCs w:val="28"/>
        </w:rPr>
        <w:t xml:space="preserve"> У мемуариста не було ілюзій щодо боєздатності українського війська наприкінці 1917 р. Спілкуючись зі своїми земляками-солдатами, він чітко визначив, чому гасла більшовиків для них зрозумілі. Більшовики закликали селян захоплювати і самим розподіляти поміщицьку землю, а Центральна Рада обіцяла виробити закон, за яким земля мала перейти в селянські руки. Ленін звертався до солдатів, щоб ті браталися з німцями і самі примусили уряди покінчити з війною, а УНР доводила, що без згоди союзників миритися не можна. </w:t>
      </w:r>
    </w:p>
    <w:p w:rsidR="002107D2" w:rsidRPr="00F30613" w:rsidRDefault="002107D2" w:rsidP="002107D2">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lastRenderedPageBreak/>
        <w:t>Неприйняття ультиматуму Раднаркому остаточно розкололо український політикум. 5 (18) грудня частина депутатів І-го з’їзду Рад, яка підтримувала більшовиків, залишила Київ та переїхала у Харків, де 13 (26) грудня розпочав роботу ІІІ-й обласний з’їзд рад Донецько-Криворізького басейну. Об’єднавшись, київські та місцеві делегати оголосили своє зібрання Всеукраїнським з’їздом рад. Рішення цього з’їзду оформили всі юридичні підстави для війни більшовицької Росії проти УНР. Так, не відкидаючи принципу існування УНР, у Харкові обрано Всеукраїнський Центральний Виконавчий Комітет (ВУЦВК) як альтернативу Центральній Раді та сформовано уряд – Народний секретаріат. До його складу увійшли Ф. Сергєєв (Артем), М. Скрипник, В. Затонський, Є. Бош та ін. Отже, війна РНК вже не була війною проти УНР, а війною проти «контрреволюційних» буржуазних сил в Україні.</w:t>
      </w:r>
    </w:p>
    <w:p w:rsidR="002107D2" w:rsidRPr="00F30613" w:rsidRDefault="002107D2" w:rsidP="002107D2">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 xml:space="preserve">Проте не всі сили на Сході України однозначно підтримували більшовиків. Навіть серед робітників не було єдності в цьому питанні, адже національні ідеї, привнесені Центральною Радою, досить сильні. Представник радянського уряду, Є. Бош у спогадах визнавала, що місцеві більшовики недооцінили «роль та значення Центральної ради </w:t>
      </w:r>
      <w:r w:rsidRPr="00F30613">
        <w:rPr>
          <w:rFonts w:ascii="Times New Roman" w:hAnsi="Times New Roman" w:cs="Times New Roman"/>
          <w:sz w:val="28"/>
          <w:szCs w:val="28"/>
        </w:rPr>
        <w:t>у революційному русі в Україні»</w:t>
      </w:r>
      <w:r w:rsidRPr="00F30613">
        <w:rPr>
          <w:rFonts w:ascii="Times New Roman" w:eastAsia="Calibri" w:hAnsi="Times New Roman" w:cs="Times New Roman"/>
          <w:sz w:val="28"/>
          <w:szCs w:val="28"/>
        </w:rPr>
        <w:t xml:space="preserve">. Вона також пише про відсутність належної підтримки на місцях, вказує на низький рівень активності партійних керівників, що дуже ускладнювало роботу радянського уряду в Харкові. Саме це, на її думку, призвело до перебоїв у роботі ВУЦВК та необхідності переїзду спочатку у Київ, а потім «кочування» ВУЦВК та Народного секретаріату з міста до міста. </w:t>
      </w:r>
    </w:p>
    <w:p w:rsidR="002107D2" w:rsidRPr="00F30613" w:rsidRDefault="002107D2" w:rsidP="002107D2">
      <w:pPr>
        <w:pStyle w:val="Default"/>
        <w:spacing w:line="360" w:lineRule="auto"/>
        <w:jc w:val="both"/>
        <w:rPr>
          <w:color w:val="auto"/>
          <w:sz w:val="28"/>
          <w:szCs w:val="28"/>
        </w:rPr>
      </w:pPr>
      <w:r w:rsidRPr="00F30613">
        <w:rPr>
          <w:color w:val="auto"/>
          <w:sz w:val="28"/>
          <w:szCs w:val="28"/>
          <w:lang w:val="uk-UA"/>
        </w:rPr>
        <w:t xml:space="preserve">         </w:t>
      </w:r>
      <w:r w:rsidRPr="00F30613">
        <w:rPr>
          <w:color w:val="auto"/>
          <w:sz w:val="28"/>
          <w:szCs w:val="28"/>
        </w:rPr>
        <w:t>Інший радянський мемуарист відзначав: «Харків увесь час тримав зв'язок безпосередньо з Петербургом. З цілком українським слобожанським селянством харківські більшовики зв’язані майже зовсім не були. Отже, вони мали абсолютно наївну уяву про національні завдання революційного пролетаріату на Україні».</w:t>
      </w:r>
      <w:r w:rsidRPr="00F30613">
        <w:rPr>
          <w:color w:val="FF0000"/>
          <w:sz w:val="28"/>
          <w:szCs w:val="28"/>
        </w:rPr>
        <w:t xml:space="preserve">  </w:t>
      </w:r>
    </w:p>
    <w:p w:rsidR="002107D2" w:rsidRPr="00F30613" w:rsidRDefault="002107D2" w:rsidP="002107D2">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lastRenderedPageBreak/>
        <w:t>Слабкість цього маріонеткового більшовицького уряду продемонстрували події січня 1918 р. Так, 17 січня в Одесі проголошено Одеську радянську республіку, а 30 січня, на наступний день після переїзду ВУЦВК та Народного секретаріату в Київ, у Харкові створено Донецько-Криворізьку радянську республіку. Це засвідчує, що навіть серед більшовицьких організацій України не було однозначної підтримки ідеї Української Народної (радянської) республіки.</w:t>
      </w:r>
    </w:p>
    <w:p w:rsidR="002107D2" w:rsidRPr="00F30613" w:rsidRDefault="002107D2" w:rsidP="002107D2">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Проголошення альтернативного уряду в Харкові знайшло яскраве відображення в мемуарах українських політиків. З притаманним йому пафосом описав ці події В. Винниченко, який проголосив створення ВУЦВК проявом великодержавного російського шовінізму, що лише шукав законного приводу для втручання в українські справи, і якому Центральна Рада та УНР були головною завадою. Більш обґрунтовано підійшов до оцінки цієї події в своїх спогадах П. Скоропадський, назвавши події грудня 1917 р. однозначним підтвердженням слабкості Центральної Ради та її нездатності до управління державою. Адже допустити створення ворожого осередку на своїй території, і що головне – не вжити заходів до його ліквідації, на думку автора, просто ганебне.</w:t>
      </w:r>
    </w:p>
    <w:p w:rsidR="002107D2" w:rsidRPr="00F30613" w:rsidRDefault="002107D2" w:rsidP="002107D2">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Для об’єктивності варто зазначити, що на початок роботи харківського з’їзду місто вже зайняте більшовицькими військами В. Антонова-Овсієнка, що вступили в Харків ще 9 (23) грудня. До цього місцеві більшовики не бачили потреби у конфліктуванні з Центральною Радою за допомогою зброї. За спогадами М. Чеботаріва, розташований у Харкові 2-й Український піхотний полк 9 днів протистояв ультимативному тиску прорадянських сил, які вимагали, щоб воїни склали зброю.</w:t>
      </w:r>
    </w:p>
    <w:p w:rsidR="002107D2" w:rsidRPr="00F30613" w:rsidRDefault="002107D2" w:rsidP="002107D2">
      <w:pPr>
        <w:spacing w:line="360" w:lineRule="auto"/>
        <w:ind w:firstLine="709"/>
        <w:jc w:val="both"/>
        <w:rPr>
          <w:rFonts w:ascii="Times New Roman" w:eastAsia="Calibri" w:hAnsi="Times New Roman" w:cs="Times New Roman"/>
          <w:color w:val="000000"/>
          <w:sz w:val="28"/>
          <w:szCs w:val="28"/>
        </w:rPr>
      </w:pPr>
      <w:r w:rsidRPr="00F30613">
        <w:rPr>
          <w:rFonts w:ascii="Times New Roman" w:eastAsia="Calibri" w:hAnsi="Times New Roman" w:cs="Times New Roman"/>
          <w:sz w:val="28"/>
          <w:szCs w:val="28"/>
        </w:rPr>
        <w:t xml:space="preserve">Реакція Центральної Ради на події в Харкові запізніла і недостатня, на що вказують зокрема й мемуари сучасників. Лише 15 (28) грудня 1917 р. створено «Особливий комітет оборони України» у складі М. Порша, С. Петлюри, В. Єщенко. Наступного дня Генеральний секретаріат схвалив </w:t>
      </w:r>
      <w:r w:rsidRPr="00F30613">
        <w:rPr>
          <w:rFonts w:ascii="Times New Roman" w:eastAsia="Calibri" w:hAnsi="Times New Roman" w:cs="Times New Roman"/>
          <w:sz w:val="28"/>
          <w:szCs w:val="28"/>
        </w:rPr>
        <w:lastRenderedPageBreak/>
        <w:t>постанову про створення армії УНР на засадах добровільності та оплати (знову таки не регулярної армії, а військових підрозділів козацького типу). Однак навіть декларативно розпустити Харківський з’їзд і тим більше заборонити більшовицьку партію українська влада не наважилася. Більше того, налагодити повноцінний супротив наступаючій армії В. Антонова-Овсієнко Центральна Рада виявилася нездатною. Поодинокий опір, що чинили більшовикам переважно загони «вільного козацтва», не міг мати стратегічного значення, і питання переходу всієї повноти влади в Україні до ВУЦВК ставало справою часу.</w:t>
      </w:r>
      <w:r w:rsidRPr="00F30613">
        <w:rPr>
          <w:rFonts w:ascii="Times New Roman" w:eastAsia="Calibri" w:hAnsi="Times New Roman" w:cs="Times New Roman"/>
          <w:color w:val="000000"/>
          <w:sz w:val="28"/>
          <w:szCs w:val="28"/>
        </w:rPr>
        <w:t xml:space="preserve"> Навіть у столиці широке коло громадськості, не кажучи вже про провінцію, не знало реального стану речей. </w:t>
      </w:r>
    </w:p>
    <w:p w:rsidR="002107D2" w:rsidRPr="00F30613" w:rsidRDefault="002107D2" w:rsidP="002107D2">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Більшість українських підрозділів, як засвідчують численні мемуари, або просто переходили на бік більшовиків, або лишалися нейтральними</w:t>
      </w:r>
      <w:r w:rsidR="00F30613" w:rsidRPr="00F30613">
        <w:rPr>
          <w:rFonts w:ascii="Times New Roman" w:hAnsi="Times New Roman" w:cs="Times New Roman"/>
          <w:sz w:val="28"/>
          <w:szCs w:val="28"/>
          <w:lang w:val="uk-UA"/>
        </w:rPr>
        <w:t xml:space="preserve">. </w:t>
      </w:r>
      <w:r w:rsidRPr="00F30613">
        <w:rPr>
          <w:rFonts w:ascii="Times New Roman" w:eastAsia="Calibri" w:hAnsi="Times New Roman" w:cs="Times New Roman"/>
          <w:sz w:val="28"/>
          <w:szCs w:val="28"/>
        </w:rPr>
        <w:t xml:space="preserve">Так, за спогадами В. Проходи, розташовані у Києві полки ім. Грушевського, Шевченка, Вільної України вирішили воювати не зброєю, а лише «постановами», що й мало згубні наслідки для захисту столиці. </w:t>
      </w:r>
    </w:p>
    <w:p w:rsidR="002107D2" w:rsidRPr="00F30613" w:rsidRDefault="002107D2" w:rsidP="002107D2">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 xml:space="preserve">М. Чеботарів став свідком, «коли на вулицях Києва роз'їжджали броневики – одні з написом «Нехай живе Винниченко», а інші – «Нехай живе Петлюра». З цього я зрозумів, що між Винниченком і Петлюрою ведеться боротьба…Усе то виглядало так неповажно, так смішно…Так будувалася нова, молода Українська держава!». У мемуарах генерал В. Петрів розповідає, що прибувши у Київ із полком ім. К. Гордієнка, був вражений малочисельністю військ УНР. Так, під час запеклих боїв у місті, біля приміщення військового міністерства знаходилося лише 6 вартових, а будівлю Центральної Ради охороняло 4 «січовики». </w:t>
      </w:r>
    </w:p>
    <w:p w:rsidR="002107D2" w:rsidRPr="00F30613" w:rsidRDefault="002107D2" w:rsidP="002107D2">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Однак В. Антонов-Овсієнко, який керував наступом радянських військ, упевнений, що Київ захищатимуть 20 тисяч військових. У спогадах командуючий червоними військами визнавав низьку боєздатність своїх формувань. Так, у Куп'янську, на Харківщині, радянський загін частково розбіг</w:t>
      </w:r>
      <w:r w:rsidR="00F30613" w:rsidRPr="00F30613">
        <w:rPr>
          <w:rFonts w:ascii="Times New Roman" w:hAnsi="Times New Roman" w:cs="Times New Roman"/>
          <w:sz w:val="28"/>
          <w:szCs w:val="28"/>
        </w:rPr>
        <w:t>ся, а решту довелося роззброїти</w:t>
      </w:r>
      <w:r w:rsidRPr="00F30613">
        <w:rPr>
          <w:rFonts w:ascii="Times New Roman" w:eastAsia="Calibri" w:hAnsi="Times New Roman" w:cs="Times New Roman"/>
          <w:sz w:val="28"/>
          <w:szCs w:val="28"/>
        </w:rPr>
        <w:t xml:space="preserve">. Але з'явилася можливість </w:t>
      </w:r>
      <w:r w:rsidRPr="00F30613">
        <w:rPr>
          <w:rFonts w:ascii="Times New Roman" w:eastAsia="Calibri" w:hAnsi="Times New Roman" w:cs="Times New Roman"/>
          <w:sz w:val="28"/>
          <w:szCs w:val="28"/>
        </w:rPr>
        <w:lastRenderedPageBreak/>
        <w:t>поповнювати особовий склад за рахунок місцевої Червоної гвардії: Харків надав 500 червоногвардійців, у Катеринославі їх налічувалося біля 3-х тисяч, у Мико</w:t>
      </w:r>
      <w:r w:rsidR="00F30613" w:rsidRPr="00F30613">
        <w:rPr>
          <w:rFonts w:ascii="Times New Roman" w:hAnsi="Times New Roman" w:cs="Times New Roman"/>
          <w:sz w:val="28"/>
          <w:szCs w:val="28"/>
        </w:rPr>
        <w:t>лаєві – 840</w:t>
      </w:r>
      <w:r w:rsidRPr="00F30613">
        <w:rPr>
          <w:rFonts w:ascii="Times New Roman" w:eastAsia="Calibri" w:hAnsi="Times New Roman" w:cs="Times New Roman"/>
          <w:sz w:val="28"/>
          <w:szCs w:val="28"/>
        </w:rPr>
        <w:t>. </w:t>
      </w:r>
    </w:p>
    <w:p w:rsidR="002107D2" w:rsidRPr="00F30613" w:rsidRDefault="002107D2" w:rsidP="002107D2">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Українське ж командування позбавлене такої можливості. Д. Дорошенко писав: «З'явилися більшовики і кинули у солдатську масу більш елементарні та привабливі гасла…Захищати Центральну Раду виявилось нікому, і помирати за неї пішла лише інтелігентна</w:t>
      </w:r>
      <w:r w:rsidR="00F30613" w:rsidRPr="00F30613">
        <w:rPr>
          <w:rFonts w:ascii="Times New Roman" w:hAnsi="Times New Roman" w:cs="Times New Roman"/>
          <w:sz w:val="28"/>
          <w:szCs w:val="28"/>
        </w:rPr>
        <w:t xml:space="preserve"> молодь, гімназисти та студенти</w:t>
      </w:r>
      <w:r w:rsidRPr="00F30613">
        <w:rPr>
          <w:rFonts w:ascii="Times New Roman" w:eastAsia="Calibri" w:hAnsi="Times New Roman" w:cs="Times New Roman"/>
          <w:sz w:val="28"/>
          <w:szCs w:val="28"/>
        </w:rPr>
        <w:t>. Учасник тих подій В. Кучабський із сумом згадував, що в цей час українські ж частини змушені були роззброювати українців. Так, у Броварах полк ім. Наливайка, що налічував 1400 багнетів, збирався виступити проти Центральної Ради. Його оточила та роззброїла лише одна сотня Січових стрільців. І все це відбувалося в умовах, коли вглиб України рухалися радянські війська.</w:t>
      </w:r>
    </w:p>
    <w:p w:rsidR="002107D2" w:rsidRPr="00F30613" w:rsidRDefault="002107D2" w:rsidP="002107D2">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Завдяки підтримці місцевих більшовицьких організацій практично без значних боїв радянська армія зайняла Катеринослав, потім Олександрівськ і Полтаву. Зокрема про ці події у Катеринославі досить докладно повідомляють у своїх спогадах представники радянського табору В. Аверін, А. Новіков, М. Потапов.</w:t>
      </w:r>
      <w:r w:rsidRPr="00F30613">
        <w:rPr>
          <w:rFonts w:ascii="Times New Roman" w:eastAsia="Calibri" w:hAnsi="Times New Roman" w:cs="Times New Roman"/>
          <w:color w:val="FF0000"/>
          <w:sz w:val="28"/>
          <w:szCs w:val="28"/>
        </w:rPr>
        <w:t xml:space="preserve"> </w:t>
      </w:r>
      <w:r w:rsidRPr="00F30613">
        <w:rPr>
          <w:rFonts w:ascii="Times New Roman" w:eastAsia="Calibri" w:hAnsi="Times New Roman" w:cs="Times New Roman"/>
          <w:sz w:val="28"/>
          <w:szCs w:val="28"/>
        </w:rPr>
        <w:t>Так, вони вказують, що наступ червоних військ підтримали не лише робітничі загони, а й частини армії УНР, що завдяки пропаганді перейшли на бік більшовиків. Саме вони передали наступаючим військам стратегічні об’єкти – мости через Дніпро.</w:t>
      </w:r>
    </w:p>
    <w:p w:rsidR="002107D2" w:rsidRPr="00F30613" w:rsidRDefault="002107D2" w:rsidP="002107D2">
      <w:pPr>
        <w:adjustRightInd w:val="0"/>
        <w:spacing w:line="360" w:lineRule="auto"/>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 xml:space="preserve">      У січні 1918 р. під контроль більшовиків перейшов Південь України. Після збройних сутичок загонів Червоної гвардії з українськими формуваннями в Одесі та Миколаєві,</w:t>
      </w:r>
      <w:r w:rsidRPr="00F30613">
        <w:rPr>
          <w:rFonts w:ascii="Times New Roman" w:eastAsia="Calibri" w:hAnsi="Times New Roman" w:cs="Times New Roman"/>
          <w:color w:val="FF0000"/>
          <w:sz w:val="28"/>
          <w:szCs w:val="28"/>
        </w:rPr>
        <w:t xml:space="preserve"> </w:t>
      </w:r>
      <w:r w:rsidRPr="00F30613">
        <w:rPr>
          <w:rFonts w:ascii="Times New Roman" w:eastAsia="Calibri" w:hAnsi="Times New Roman" w:cs="Times New Roman"/>
          <w:sz w:val="28"/>
          <w:szCs w:val="28"/>
        </w:rPr>
        <w:t>встановлено радянську владу. В Херсоні український 753-й Вінницький полк, після переговорів із більшовиками, без бою склав свою зброю. Так, Центральна Рада опинилася відірваною від основних промислових районів Східної та Південної України. Наступним стратегічним напрямком наступу більшовиків став Київ.</w:t>
      </w:r>
    </w:p>
    <w:p w:rsidR="002107D2" w:rsidRPr="00F30613" w:rsidRDefault="002107D2" w:rsidP="002107D2">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lastRenderedPageBreak/>
        <w:t>Наступ радянських військ на Київ, очолюваний М. Муравйовим, здійснювався з Бахмача вздовж залізниці. 16 (28) січня 1918 р. у Києві розпочалося більшовицьке повстання робітників заводу «Арсенал» та частин місцевого гарнізону, яким за короткий термін часу вдалося встановити свій контроль над частиною міста. Українські підрозділи, віддані Центральній Раді, не могли придушити цей виступ. Його метою стало повалення Генерального секретаріату та проголошення в Києві радянської влади. Реальний опір наступу повстанців здійснювали лише 3 сотні галицьких Січових стрільців, дислокованих у приміщенні духовної семінарії. Їм вдалося відбити наступ більшовиків на приміщення Центральної Ради, а також зупинити просування загонів робітників із Подолу. З часом Січовим стрільцям вдалося відбити частину центра Києва та Поділ, перенісши основні бої на Печерськ. Досить докладно ці вуличні бої оп</w:t>
      </w:r>
      <w:r w:rsidR="00F30613" w:rsidRPr="00F30613">
        <w:rPr>
          <w:rFonts w:ascii="Times New Roman" w:hAnsi="Times New Roman" w:cs="Times New Roman"/>
          <w:sz w:val="28"/>
          <w:szCs w:val="28"/>
        </w:rPr>
        <w:t>исано у спогадах В. Кучабського</w:t>
      </w:r>
      <w:r w:rsidRPr="00F30613">
        <w:rPr>
          <w:rFonts w:ascii="Times New Roman" w:eastAsia="Calibri" w:hAnsi="Times New Roman" w:cs="Times New Roman"/>
          <w:sz w:val="28"/>
          <w:szCs w:val="28"/>
        </w:rPr>
        <w:t>.</w:t>
      </w:r>
    </w:p>
    <w:p w:rsidR="00C81B8D" w:rsidRDefault="002107D2" w:rsidP="002107D2">
      <w:pPr>
        <w:tabs>
          <w:tab w:val="left" w:pos="2976"/>
        </w:tabs>
        <w:spacing w:line="360" w:lineRule="auto"/>
        <w:jc w:val="both"/>
        <w:rPr>
          <w:rFonts w:ascii="Times New Roman" w:eastAsia="Calibri" w:hAnsi="Times New Roman" w:cs="Times New Roman"/>
          <w:sz w:val="28"/>
          <w:szCs w:val="28"/>
          <w:lang w:val="uk-UA"/>
        </w:rPr>
      </w:pPr>
      <w:r w:rsidRPr="00F30613">
        <w:rPr>
          <w:rFonts w:ascii="Times New Roman" w:eastAsia="Calibri" w:hAnsi="Times New Roman" w:cs="Times New Roman"/>
          <w:sz w:val="28"/>
          <w:szCs w:val="28"/>
        </w:rPr>
        <w:t xml:space="preserve">У цих умовах українські політики опинилися перед вибором: зосередити свої сили проти внутрішньої опозиції чи проти наступаючих радянських військ під керівництвом Муравйова. Загроза з боку «арсенальців» для С. Петлюри видавалася більш реальною, тому він відкликав із фронту найбільш боєздатні частини: Слобідський гайдамацький кіш та галицьких Січових стрільців. Отже, на 20 січня (2 лютого) сили Центральної Ради здобули значну перевагу, і 4 лютого повстання придушено остаточно. </w:t>
      </w:r>
    </w:p>
    <w:p w:rsidR="002107D2" w:rsidRPr="00F30613" w:rsidRDefault="002107D2" w:rsidP="002107D2">
      <w:pPr>
        <w:tabs>
          <w:tab w:val="left" w:pos="2976"/>
        </w:tabs>
        <w:spacing w:line="360" w:lineRule="auto"/>
        <w:jc w:val="both"/>
        <w:rPr>
          <w:rFonts w:ascii="Times New Roman" w:hAnsi="Times New Roman" w:cs="Times New Roman"/>
          <w:sz w:val="28"/>
          <w:szCs w:val="28"/>
          <w:lang w:val="uk-UA"/>
        </w:rPr>
      </w:pPr>
      <w:r w:rsidRPr="00F30613">
        <w:rPr>
          <w:rFonts w:ascii="Times New Roman" w:eastAsia="Calibri" w:hAnsi="Times New Roman" w:cs="Times New Roman"/>
          <w:sz w:val="28"/>
          <w:szCs w:val="28"/>
        </w:rPr>
        <w:t>Про особисту участь С. Петлюри в цих боях у спогадах дещо з пафосом писа</w:t>
      </w:r>
      <w:r w:rsidR="00F30613" w:rsidRPr="00F30613">
        <w:rPr>
          <w:rFonts w:ascii="Times New Roman" w:hAnsi="Times New Roman" w:cs="Times New Roman"/>
          <w:sz w:val="28"/>
          <w:szCs w:val="28"/>
        </w:rPr>
        <w:t>ли В. Прохода та В. Кедровський</w:t>
      </w:r>
      <w:r w:rsidRPr="00F30613">
        <w:rPr>
          <w:rFonts w:ascii="Times New Roman" w:eastAsia="Calibri" w:hAnsi="Times New Roman" w:cs="Times New Roman"/>
          <w:sz w:val="28"/>
          <w:szCs w:val="28"/>
        </w:rPr>
        <w:t>. Однак ця перемога для С. Петлюри, який командував військовими діями в Києві, стала фактично даремною. Фронт проти М. Муравйова виявився відкритим. Героїчна спроба 1-ї сотні допоміжного Студентського куреня зупинити наступ більшовиків під Крутами перетворилася на трагічну загибель української молоді, і після цього шлях до столиці УНР був відкритий, про що й свідчать мемуари учасників цих боїв</w:t>
      </w:r>
      <w:r w:rsidRPr="00F30613">
        <w:rPr>
          <w:rFonts w:ascii="Times New Roman" w:hAnsi="Times New Roman" w:cs="Times New Roman"/>
          <w:sz w:val="28"/>
          <w:szCs w:val="28"/>
          <w:lang w:val="uk-UA"/>
        </w:rPr>
        <w:t>.</w:t>
      </w:r>
    </w:p>
    <w:p w:rsidR="002107D2" w:rsidRPr="00F30613" w:rsidRDefault="002107D2" w:rsidP="002107D2">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lastRenderedPageBreak/>
        <w:t xml:space="preserve">Необхідні передумови для проголошення </w:t>
      </w:r>
      <w:r w:rsidRPr="00F30613">
        <w:rPr>
          <w:rFonts w:ascii="Times New Roman" w:eastAsia="Calibri" w:hAnsi="Times New Roman" w:cs="Times New Roman"/>
          <w:sz w:val="28"/>
          <w:szCs w:val="28"/>
          <w:lang w:val="en-US"/>
        </w:rPr>
        <w:t>IV</w:t>
      </w:r>
      <w:r w:rsidRPr="00F30613">
        <w:rPr>
          <w:rFonts w:ascii="Times New Roman" w:eastAsia="Calibri" w:hAnsi="Times New Roman" w:cs="Times New Roman"/>
          <w:sz w:val="28"/>
          <w:szCs w:val="28"/>
        </w:rPr>
        <w:t>-го Універсала склалися ще в грудні 1917 р., коли УНР взяла участь у Брестських мирних переговорах із країнами Четверного блоку. Про цей акт, а також намір стати на власний шлях у міжнародній політиці Генеральний секретаріат оголосив у ноті від 11 грудня 1917 р. Цей крок для УНР вимушений, адже можливість захисту власних інтересів під час переговорів радянської Росії з Четверним союзом дозволяв уникнути звинувачень у співпраці лідерів Української революції з австрійцями та німцями, показати, що українська влада хоче загального, а не сепаратного миру. Підтримку українському прагненню мати власне представництво на переговорах висловили Німеччина та її союзники, що бачили в ній додатковий важіль у переговорах із Радою Народних Комісарів. Однак для повноцінної участі у переговорному процесі, й тим більше для підписання певних міжнародних договорів Україні не вистачало декларативної незалежності.</w:t>
      </w:r>
    </w:p>
    <w:p w:rsidR="002107D2" w:rsidRPr="00F30613" w:rsidRDefault="002107D2" w:rsidP="002107D2">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Сам крок до незалежності розглядався тогочасними політиками досить ризикованим. Частина політичної еліти вважала, що незалежність, яку Україні рекомендують також оголосити і німці, вже сама собою є підозрілою. Генеральний секретар міжнародних справ О. Шульгін вважав, що більш корисним буде примирення з більшовиками, адже за визнання незалежності України німці неодмінно почнуть вимагати економічного пріоритету. Незалежність, у свою чергу, лише посилить війну з Росією, змушуючи Україну залучити на допомогу німців. А останнє неодмінно призведе до кайзерівської окупації України. Близьку до поглядів О. Шульгіна позицію займав і В.</w:t>
      </w:r>
      <w:r w:rsidRPr="00F30613">
        <w:rPr>
          <w:rFonts w:ascii="Times New Roman" w:eastAsia="Calibri" w:hAnsi="Times New Roman" w:cs="Times New Roman"/>
          <w:sz w:val="28"/>
          <w:szCs w:val="28"/>
          <w:lang w:val="en-US"/>
        </w:rPr>
        <w:t> </w:t>
      </w:r>
      <w:r w:rsidRPr="00F30613">
        <w:rPr>
          <w:rFonts w:ascii="Times New Roman" w:eastAsia="Calibri" w:hAnsi="Times New Roman" w:cs="Times New Roman"/>
          <w:sz w:val="28"/>
          <w:szCs w:val="28"/>
        </w:rPr>
        <w:t>Винниченко, який розумів не закономірність, а вимушеність цього кроку для Української Народної Республіки. Однак знайти йому альтернативу не міг ні він, ні голова Центральної Ради М. Грушевський. Тим більше, що ситуація в Бресті вимагала від українського політикуму чітких і реальних дій.</w:t>
      </w:r>
    </w:p>
    <w:p w:rsidR="002107D2" w:rsidRPr="00F30613" w:rsidRDefault="002107D2" w:rsidP="002107D2">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lastRenderedPageBreak/>
        <w:t>Неможливість подальшого затягування часу зрозуміли і в Києві, особливо враховуючи розпуск більшовиками Всеросійських установчих зборів у Петрограді та наступ радянських військ на Київ.</w:t>
      </w:r>
    </w:p>
    <w:p w:rsidR="002107D2" w:rsidRPr="00F30613" w:rsidRDefault="002107D2" w:rsidP="002107D2">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 xml:space="preserve">У цих умовах Центральна Рада 9 (22 січня) 1918 р. прийняла </w:t>
      </w:r>
      <w:r w:rsidRPr="00F30613">
        <w:rPr>
          <w:rFonts w:ascii="Times New Roman" w:eastAsia="Calibri" w:hAnsi="Times New Roman" w:cs="Times New Roman"/>
          <w:sz w:val="28"/>
          <w:szCs w:val="28"/>
          <w:lang w:val="en-US"/>
        </w:rPr>
        <w:t>IV</w:t>
      </w:r>
      <w:r w:rsidRPr="00F30613">
        <w:rPr>
          <w:rFonts w:ascii="Times New Roman" w:eastAsia="Calibri" w:hAnsi="Times New Roman" w:cs="Times New Roman"/>
          <w:sz w:val="28"/>
          <w:szCs w:val="28"/>
        </w:rPr>
        <w:t>-й Універсал, підсумувавши таким чином національно-визвольну боротьбу 1917 р. За кілька днів до цього Центральна Рада прийняла також «Закон про персонально-національну автономію», який гарантував усім національним меншинам в Україні право на влаштування життя відповідно до національних традицій. Цей крок мав надати підтримку українській владі з боку інших народів, але об’єктивно був запізнілим. Шансів самостійно захистити свою незалежність у Центральної Ради вже не було.</w:t>
      </w:r>
    </w:p>
    <w:p w:rsidR="002107D2" w:rsidRPr="00F30613" w:rsidRDefault="002107D2" w:rsidP="002107D2">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на початку березня 1918 р. у Київ повернулася Центральна Рада. В своїх перших відозвах до народу вона однозначно заявляла, що ніякого втручання іноземного військового командування у внутрішні справи УНР не відбудеться, і вся соціальна та економічна політика в країні й надалі перебуватиме в руках українців. Як підтвердження цих декларацій, лідери Центральної Ради і Ради народних міністрів заявляли про продовження соціальних реформ і про те, що єдиним критерієм діяльності української влади є інтереси трудящих.</w:t>
      </w:r>
    </w:p>
    <w:p w:rsidR="002107D2" w:rsidRPr="00F30613" w:rsidRDefault="002107D2" w:rsidP="002107D2">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 xml:space="preserve">Прагнучи й надалі проводити соціалістичні реформи в Україні, Рада народних міністрів відкидала всі рекомендації німецького уряду зміцнити державну владу і припинити безкоштовне наділення селян землею. 24 березня 1918 р. усупереч позиції німецького посла Мумма оприлюднено урядову декларацію, відповідно до якої земельне питання й надалі мало вирішуватися згідно з положеннями ІІІ-го Універсалу та законів, виданих у попередні часи Центральною Радою. Ці заходи мали на меті здобути підтримку серед незаможних груп селянства. </w:t>
      </w:r>
    </w:p>
    <w:p w:rsidR="002107D2" w:rsidRPr="00F30613" w:rsidRDefault="002107D2" w:rsidP="002107D2">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lastRenderedPageBreak/>
        <w:t>Зрозуміло, що в цих умовах лише зростало незадоволення політикою Центральної Ради в середовищі заможних селян та великих землевласників, однак соціалісти з Ради народних міністрів намагалися цього не помічати. Так, В.</w:t>
      </w:r>
      <w:r w:rsidRPr="00F30613">
        <w:rPr>
          <w:rFonts w:ascii="Times New Roman" w:eastAsia="Calibri" w:hAnsi="Times New Roman" w:cs="Times New Roman"/>
          <w:sz w:val="28"/>
          <w:szCs w:val="28"/>
          <w:lang w:val="en-US"/>
        </w:rPr>
        <w:t> </w:t>
      </w:r>
      <w:r w:rsidRPr="00F30613">
        <w:rPr>
          <w:rFonts w:ascii="Times New Roman" w:eastAsia="Calibri" w:hAnsi="Times New Roman" w:cs="Times New Roman"/>
          <w:sz w:val="28"/>
          <w:szCs w:val="28"/>
        </w:rPr>
        <w:t>Винниченко жодного разу не вказує, що в Україні у березні-квітні селяни висловили свій спротив політиці Києва. Однак факти цього були, про що свідчать мемуари. Невдача зустрічі делегатів З’їзду хліборобів із Центральною Радою, спроби буржуазії під захистом німецьких солдатів відмінити революційні надбання у промисловості, організація П.</w:t>
      </w:r>
      <w:r w:rsidRPr="00F30613">
        <w:rPr>
          <w:rFonts w:ascii="Times New Roman" w:eastAsia="Calibri" w:hAnsi="Times New Roman" w:cs="Times New Roman"/>
          <w:sz w:val="28"/>
          <w:szCs w:val="28"/>
          <w:lang w:val="en-US"/>
        </w:rPr>
        <w:t> </w:t>
      </w:r>
      <w:r w:rsidRPr="00F30613">
        <w:rPr>
          <w:rFonts w:ascii="Times New Roman" w:eastAsia="Calibri" w:hAnsi="Times New Roman" w:cs="Times New Roman"/>
          <w:sz w:val="28"/>
          <w:szCs w:val="28"/>
        </w:rPr>
        <w:t>Скоропадським Української народної громади не були випадковістю.</w:t>
      </w:r>
    </w:p>
    <w:p w:rsidR="002107D2" w:rsidRPr="00F30613" w:rsidRDefault="002107D2" w:rsidP="002107D2">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Поміркованість та нерішучість Центральної Ради викликала невдоволення не лише населення Україні, а й у німецького командування. О.</w:t>
      </w:r>
      <w:r w:rsidRPr="00F30613">
        <w:rPr>
          <w:rFonts w:ascii="Times New Roman" w:eastAsia="Calibri" w:hAnsi="Times New Roman" w:cs="Times New Roman"/>
          <w:sz w:val="28"/>
          <w:szCs w:val="28"/>
          <w:lang w:val="en-US"/>
        </w:rPr>
        <w:t> </w:t>
      </w:r>
      <w:r w:rsidRPr="00F30613">
        <w:rPr>
          <w:rFonts w:ascii="Times New Roman" w:eastAsia="Calibri" w:hAnsi="Times New Roman" w:cs="Times New Roman"/>
          <w:sz w:val="28"/>
          <w:szCs w:val="28"/>
        </w:rPr>
        <w:t>Чернін у своїх спогадах вказує, що австрійський і німецький уряди мали значний сумнів у здатності української влади забезпечити постачання сировини і продовольства в їх країни, і взагалі у здатності «лівих опортуністів» організувати міцну владу. </w:t>
      </w:r>
    </w:p>
    <w:p w:rsidR="00013605" w:rsidRPr="00702A0E" w:rsidRDefault="00702A0E" w:rsidP="00702A0E">
      <w:pPr>
        <w:tabs>
          <w:tab w:val="left" w:pos="2976"/>
        </w:tabs>
        <w:spacing w:line="360" w:lineRule="auto"/>
        <w:jc w:val="both"/>
        <w:rPr>
          <w:rFonts w:ascii="Times New Roman" w:hAnsi="Times New Roman" w:cs="Times New Roman"/>
          <w:sz w:val="28"/>
          <w:szCs w:val="28"/>
          <w:lang w:val="uk-UA"/>
        </w:rPr>
      </w:pPr>
      <w:r w:rsidRPr="001B1EC4">
        <w:rPr>
          <w:rFonts w:ascii="Times New Roman" w:hAnsi="Times New Roman" w:cs="Times New Roman"/>
          <w:sz w:val="28"/>
          <w:szCs w:val="28"/>
          <w:lang w:val="uk-UA"/>
        </w:rPr>
        <w:t xml:space="preserve">У цілому, мемуарна література щодо проблем української історії доби Центральної Ради є достатньо інформативною та розкриває більшість аспектів, що викликають зацікавлення в істориків. </w:t>
      </w:r>
      <w:r w:rsidRPr="00D57613">
        <w:rPr>
          <w:rFonts w:ascii="Times New Roman" w:hAnsi="Times New Roman" w:cs="Times New Roman"/>
          <w:sz w:val="28"/>
          <w:szCs w:val="28"/>
          <w:lang w:val="uk-UA"/>
        </w:rPr>
        <w:t>Це і проблеми виникнення та формування Центральної Ради; її партійний склад та внутрішня еволюція протягом усього періоду існування, особливо під час липневої та жовтневої криз 1917</w:t>
      </w:r>
      <w:r w:rsidRPr="00702A0E">
        <w:rPr>
          <w:rFonts w:ascii="Times New Roman" w:hAnsi="Times New Roman" w:cs="Times New Roman"/>
          <w:sz w:val="28"/>
          <w:szCs w:val="28"/>
        </w:rPr>
        <w:t> </w:t>
      </w:r>
      <w:r w:rsidRPr="00D57613">
        <w:rPr>
          <w:rFonts w:ascii="Times New Roman" w:hAnsi="Times New Roman" w:cs="Times New Roman"/>
          <w:sz w:val="28"/>
          <w:szCs w:val="28"/>
          <w:lang w:val="uk-UA"/>
        </w:rPr>
        <w:t xml:space="preserve">р.; це і діяльність Малої Ради та її верхівки; проблеми створення, легітимізації та функціонування Генерального секретаріату; створення української армії: успіхи та невдачі; проблеми стосунків із Тимчасовим урядом та радянською владою тощо. </w:t>
      </w:r>
      <w:r w:rsidRPr="00702A0E">
        <w:rPr>
          <w:rFonts w:ascii="Times New Roman" w:hAnsi="Times New Roman" w:cs="Times New Roman"/>
          <w:sz w:val="28"/>
          <w:szCs w:val="28"/>
        </w:rPr>
        <w:t>Звичайно рівень інформативності тих чи інших мемуарів щодо проблеми є різним, однак вони якісно доповнюють один одного, дозволяючи розкрити досить об’єктивну картину подій і суспільних настроїв в Україні в 1917 – на початку 1918 рр.</w:t>
      </w:r>
    </w:p>
    <w:p w:rsidR="00702A0E" w:rsidRPr="00702A0E" w:rsidRDefault="00702A0E" w:rsidP="00702A0E">
      <w:pPr>
        <w:spacing w:line="360" w:lineRule="auto"/>
        <w:ind w:firstLine="720"/>
        <w:jc w:val="both"/>
        <w:rPr>
          <w:rFonts w:ascii="Times New Roman" w:hAnsi="Times New Roman" w:cs="Times New Roman"/>
          <w:sz w:val="28"/>
          <w:szCs w:val="28"/>
        </w:rPr>
      </w:pPr>
      <w:r w:rsidRPr="00702A0E">
        <w:rPr>
          <w:rFonts w:ascii="Times New Roman" w:hAnsi="Times New Roman" w:cs="Times New Roman"/>
          <w:sz w:val="28"/>
          <w:szCs w:val="28"/>
        </w:rPr>
        <w:t xml:space="preserve">Отже, проаналізувавши мемуарну літературу, присвячену падінню влади УНР у квітні 1918 р., можемо визначити, що головним винуватцем </w:t>
      </w:r>
      <w:r w:rsidRPr="00702A0E">
        <w:rPr>
          <w:rFonts w:ascii="Times New Roman" w:hAnsi="Times New Roman" w:cs="Times New Roman"/>
          <w:sz w:val="28"/>
          <w:szCs w:val="28"/>
        </w:rPr>
        <w:lastRenderedPageBreak/>
        <w:t>такої розв’язки була сама Центральна Рада, яка не змогла консолідувати навколо себе все суспільство і створити життєздатні інституції державного управління.</w:t>
      </w:r>
    </w:p>
    <w:p w:rsidR="00702A0E" w:rsidRPr="00702A0E" w:rsidRDefault="00702A0E" w:rsidP="00702A0E">
      <w:pPr>
        <w:spacing w:line="360" w:lineRule="auto"/>
        <w:ind w:firstLine="709"/>
        <w:jc w:val="both"/>
        <w:rPr>
          <w:rFonts w:ascii="Times New Roman" w:hAnsi="Times New Roman" w:cs="Times New Roman"/>
          <w:sz w:val="28"/>
          <w:szCs w:val="28"/>
        </w:rPr>
      </w:pPr>
      <w:r w:rsidRPr="00702A0E">
        <w:rPr>
          <w:rFonts w:ascii="Times New Roman" w:hAnsi="Times New Roman" w:cs="Times New Roman"/>
          <w:sz w:val="28"/>
          <w:szCs w:val="28"/>
        </w:rPr>
        <w:t>Аналіз історико-мемуарн</w:t>
      </w:r>
      <w:r w:rsidR="00523763">
        <w:rPr>
          <w:rFonts w:ascii="Times New Roman" w:hAnsi="Times New Roman" w:cs="Times New Roman"/>
          <w:sz w:val="28"/>
          <w:szCs w:val="28"/>
          <w:lang w:val="uk-UA"/>
        </w:rPr>
        <w:t>их</w:t>
      </w:r>
      <w:r w:rsidRPr="00702A0E">
        <w:rPr>
          <w:rFonts w:ascii="Times New Roman" w:hAnsi="Times New Roman" w:cs="Times New Roman"/>
          <w:sz w:val="28"/>
          <w:szCs w:val="28"/>
        </w:rPr>
        <w:t xml:space="preserve"> </w:t>
      </w:r>
      <w:r w:rsidR="00523763">
        <w:rPr>
          <w:rFonts w:ascii="Times New Roman" w:hAnsi="Times New Roman" w:cs="Times New Roman"/>
          <w:sz w:val="28"/>
          <w:szCs w:val="28"/>
          <w:lang w:val="uk-UA"/>
        </w:rPr>
        <w:t>творів</w:t>
      </w:r>
      <w:r w:rsidRPr="00702A0E">
        <w:rPr>
          <w:rFonts w:ascii="Times New Roman" w:hAnsi="Times New Roman" w:cs="Times New Roman"/>
          <w:sz w:val="28"/>
          <w:szCs w:val="28"/>
        </w:rPr>
        <w:t>, присвячен</w:t>
      </w:r>
      <w:r w:rsidR="00523763">
        <w:rPr>
          <w:rFonts w:ascii="Times New Roman" w:hAnsi="Times New Roman" w:cs="Times New Roman"/>
          <w:sz w:val="28"/>
          <w:szCs w:val="28"/>
          <w:lang w:val="uk-UA"/>
        </w:rPr>
        <w:t>их</w:t>
      </w:r>
      <w:r w:rsidRPr="00702A0E">
        <w:rPr>
          <w:rFonts w:ascii="Times New Roman" w:hAnsi="Times New Roman" w:cs="Times New Roman"/>
          <w:sz w:val="28"/>
          <w:szCs w:val="28"/>
        </w:rPr>
        <w:t xml:space="preserve"> періоду діяльності в Україні Центральної Ради, дозволяє зробити ряд висновків. Так, аналізуючи період виникнення цієї структури, бачимо, що практично всі мемуаристи відзначають високий рівень піднесення національної ідеї в населення України, передусім у селян та військових. Дуже часто їх прагнення національного самовизначення випереджали заходи Центральної Ради. Радикалізм простого народу часто змушував українських політиків не керувати процесами, а підлаштовуватися під них. Однак у цей період більшість політиків продовжують працювати з єдиною метою – досягнення української національної державності в тій чи іншій формі. Національно-демократичний табір виступає єдиним фронтом, що дозволяє йому досягнути не лише визнання в Україні, а й досягнути статусу офіційного лідера національних сил.</w:t>
      </w:r>
    </w:p>
    <w:p w:rsidR="00702A0E" w:rsidRDefault="00702A0E" w:rsidP="00702A0E">
      <w:pPr>
        <w:spacing w:line="360" w:lineRule="auto"/>
        <w:ind w:firstLine="709"/>
        <w:jc w:val="both"/>
        <w:rPr>
          <w:rFonts w:ascii="Times New Roman" w:hAnsi="Times New Roman" w:cs="Times New Roman"/>
          <w:sz w:val="28"/>
          <w:szCs w:val="28"/>
          <w:lang w:val="uk-UA"/>
        </w:rPr>
      </w:pPr>
      <w:r w:rsidRPr="00702A0E">
        <w:rPr>
          <w:rFonts w:ascii="Times New Roman" w:hAnsi="Times New Roman" w:cs="Times New Roman"/>
          <w:sz w:val="28"/>
          <w:szCs w:val="28"/>
        </w:rPr>
        <w:t>Другий період, як засвідчують мемуари, вже не є таким однорідним. Увагу українським справам приділяють і політики з інших регіонів, що, звичайно, відбивається на оцінці тих чи інших подій. Найбільш неоднозначно в мемуарах зображуються ІІ-й Універсал Центральної Ради, переговори з Тимчасовим урядом, реакція на події в Україні різних політичних сил. Саме в цей період у мемуарах спостерігаємо максимальну єдність усіх патріотичних сил, що засвідчує прагнення сучасників показати процес становлення української держави у найбільш привабливій формі.</w:t>
      </w:r>
    </w:p>
    <w:p w:rsidR="00013605" w:rsidRPr="00702A0E" w:rsidRDefault="00702A0E" w:rsidP="00702A0E">
      <w:pPr>
        <w:tabs>
          <w:tab w:val="left" w:pos="2976"/>
        </w:tabs>
        <w:spacing w:line="360" w:lineRule="auto"/>
        <w:jc w:val="both"/>
        <w:rPr>
          <w:rFonts w:ascii="Times New Roman" w:hAnsi="Times New Roman" w:cs="Times New Roman"/>
          <w:sz w:val="28"/>
          <w:szCs w:val="28"/>
          <w:lang w:val="uk-UA"/>
        </w:rPr>
      </w:pPr>
      <w:r w:rsidRPr="00702A0E">
        <w:rPr>
          <w:rFonts w:ascii="Times New Roman" w:hAnsi="Times New Roman" w:cs="Times New Roman"/>
          <w:sz w:val="28"/>
          <w:szCs w:val="28"/>
          <w:lang w:val="uk-UA"/>
        </w:rPr>
        <w:t>Третій період – від ІІІ-го Універсалу до державного перевороту 29</w:t>
      </w:r>
      <w:r w:rsidRPr="00702A0E">
        <w:rPr>
          <w:rFonts w:ascii="Times New Roman" w:hAnsi="Times New Roman" w:cs="Times New Roman"/>
          <w:sz w:val="28"/>
          <w:szCs w:val="28"/>
        </w:rPr>
        <w:t> </w:t>
      </w:r>
      <w:r w:rsidRPr="00702A0E">
        <w:rPr>
          <w:rFonts w:ascii="Times New Roman" w:hAnsi="Times New Roman" w:cs="Times New Roman"/>
          <w:sz w:val="28"/>
          <w:szCs w:val="28"/>
          <w:lang w:val="uk-UA"/>
        </w:rPr>
        <w:t>квітня 1918</w:t>
      </w:r>
      <w:r w:rsidRPr="00702A0E">
        <w:rPr>
          <w:rFonts w:ascii="Times New Roman" w:hAnsi="Times New Roman" w:cs="Times New Roman"/>
          <w:sz w:val="28"/>
          <w:szCs w:val="28"/>
        </w:rPr>
        <w:t> </w:t>
      </w:r>
      <w:r w:rsidRPr="00702A0E">
        <w:rPr>
          <w:rFonts w:ascii="Times New Roman" w:hAnsi="Times New Roman" w:cs="Times New Roman"/>
          <w:sz w:val="28"/>
          <w:szCs w:val="28"/>
          <w:lang w:val="uk-UA"/>
        </w:rPr>
        <w:t xml:space="preserve">р. – є найбільш складним і неоднозначним. </w:t>
      </w:r>
      <w:r w:rsidRPr="00D57613">
        <w:rPr>
          <w:rFonts w:ascii="Times New Roman" w:hAnsi="Times New Roman" w:cs="Times New Roman"/>
          <w:sz w:val="28"/>
          <w:szCs w:val="28"/>
          <w:lang w:val="uk-UA"/>
        </w:rPr>
        <w:t xml:space="preserve">Про нього маємо велику кількість спогадів представників різних політичних сил: тогочасних провладних політиків, їх опонентів із числа прибічників інших політичних платформ, більшовиків, як українських, так і російських, іноземних </w:t>
      </w:r>
      <w:r w:rsidRPr="00D57613">
        <w:rPr>
          <w:rFonts w:ascii="Times New Roman" w:hAnsi="Times New Roman" w:cs="Times New Roman"/>
          <w:sz w:val="28"/>
          <w:szCs w:val="28"/>
          <w:lang w:val="uk-UA"/>
        </w:rPr>
        <w:lastRenderedPageBreak/>
        <w:t xml:space="preserve">дипломатів, які в своїх спогадах торкалися української проблематики. Така різноманітність матеріалу дозволяє максимально об’єктивно оцінити суть і значення заходів, проведених українською владою, зокрема роботу І-го Всеукраїнського з’їзду рад, </w:t>
      </w:r>
      <w:r w:rsidRPr="00702A0E">
        <w:rPr>
          <w:rFonts w:ascii="Times New Roman" w:hAnsi="Times New Roman" w:cs="Times New Roman"/>
          <w:sz w:val="28"/>
          <w:szCs w:val="28"/>
          <w:lang w:val="en-US"/>
        </w:rPr>
        <w:t>IV</w:t>
      </w:r>
      <w:r w:rsidRPr="00D57613">
        <w:rPr>
          <w:rFonts w:ascii="Times New Roman" w:hAnsi="Times New Roman" w:cs="Times New Roman"/>
          <w:sz w:val="28"/>
          <w:szCs w:val="28"/>
          <w:lang w:val="uk-UA"/>
        </w:rPr>
        <w:t xml:space="preserve">-го Універсалу, Брестського договору та форм його реалізації тощо. </w:t>
      </w:r>
      <w:r w:rsidRPr="00702A0E">
        <w:rPr>
          <w:rFonts w:ascii="Times New Roman" w:hAnsi="Times New Roman" w:cs="Times New Roman"/>
          <w:sz w:val="28"/>
          <w:szCs w:val="28"/>
        </w:rPr>
        <w:t>Мемуари дозволяють показати й оцінку сучасниками причин падіння УНР у квітні 1918 р., визначити, що головним винуватцем такої розв’язки була сама Центральна Рада, яка не змогла консолідувати навколо себе все суспільство і створити життєздатні інституції державного управління.</w:t>
      </w:r>
    </w:p>
    <w:p w:rsidR="00013605" w:rsidRDefault="00013605" w:rsidP="00702A0E">
      <w:pPr>
        <w:tabs>
          <w:tab w:val="left" w:pos="2976"/>
        </w:tabs>
        <w:rPr>
          <w:rFonts w:ascii="Times New Roman" w:hAnsi="Times New Roman"/>
          <w:sz w:val="28"/>
          <w:szCs w:val="28"/>
          <w:lang w:val="uk-UA"/>
        </w:rPr>
      </w:pPr>
    </w:p>
    <w:p w:rsidR="00702A0E" w:rsidRDefault="00512016" w:rsidP="00523763">
      <w:pPr>
        <w:ind w:firstLine="709"/>
        <w:jc w:val="center"/>
        <w:rPr>
          <w:rFonts w:ascii="Times New Roman" w:hAnsi="Times New Roman"/>
          <w:b/>
          <w:bCs/>
          <w:sz w:val="28"/>
          <w:szCs w:val="28"/>
          <w:lang w:val="uk-UA"/>
        </w:rPr>
      </w:pPr>
      <w:r w:rsidRPr="00B42711">
        <w:rPr>
          <w:rFonts w:ascii="Times New Roman" w:eastAsia="Calibri" w:hAnsi="Times New Roman" w:cs="Times New Roman"/>
          <w:b/>
          <w:caps/>
          <w:sz w:val="28"/>
          <w:szCs w:val="28"/>
          <w:lang w:val="uk-UA"/>
        </w:rPr>
        <w:t xml:space="preserve">Лекція </w:t>
      </w:r>
      <w:r>
        <w:rPr>
          <w:rFonts w:ascii="Times New Roman" w:eastAsia="Calibri" w:hAnsi="Times New Roman" w:cs="Times New Roman"/>
          <w:b/>
          <w:caps/>
          <w:sz w:val="28"/>
          <w:szCs w:val="28"/>
          <w:lang w:val="uk-UA"/>
        </w:rPr>
        <w:t>3</w:t>
      </w:r>
      <w:r w:rsidRPr="00B42711">
        <w:rPr>
          <w:rFonts w:ascii="Times New Roman" w:eastAsia="Calibri" w:hAnsi="Times New Roman" w:cs="Times New Roman"/>
          <w:b/>
          <w:caps/>
          <w:sz w:val="28"/>
          <w:szCs w:val="28"/>
          <w:lang w:val="uk-UA"/>
        </w:rPr>
        <w:t xml:space="preserve">. </w:t>
      </w:r>
      <w:r w:rsidR="00702A0E" w:rsidRPr="00981A02">
        <w:rPr>
          <w:rFonts w:ascii="Times New Roman" w:hAnsi="Times New Roman"/>
          <w:b/>
          <w:sz w:val="28"/>
          <w:szCs w:val="28"/>
          <w:lang w:val="uk-UA"/>
        </w:rPr>
        <w:t>Тема</w:t>
      </w:r>
      <w:r w:rsidR="00523763">
        <w:rPr>
          <w:rFonts w:ascii="Times New Roman" w:hAnsi="Times New Roman"/>
          <w:b/>
          <w:sz w:val="28"/>
          <w:szCs w:val="28"/>
          <w:lang w:val="uk-UA"/>
        </w:rPr>
        <w:t>:</w:t>
      </w:r>
      <w:r w:rsidR="00702A0E" w:rsidRPr="00981A02">
        <w:rPr>
          <w:rFonts w:ascii="Times New Roman" w:hAnsi="Times New Roman"/>
          <w:b/>
          <w:bCs/>
          <w:sz w:val="28"/>
          <w:szCs w:val="28"/>
          <w:lang w:val="uk-UA"/>
        </w:rPr>
        <w:t xml:space="preserve"> </w:t>
      </w:r>
      <w:r w:rsidR="00702A0E" w:rsidRPr="00981A02">
        <w:rPr>
          <w:rFonts w:ascii="Times New Roman" w:hAnsi="Times New Roman"/>
          <w:b/>
          <w:sz w:val="28"/>
          <w:szCs w:val="28"/>
          <w:lang w:val="uk-UA"/>
        </w:rPr>
        <w:t>Гетьманат П.Скоропадського 1918 р.</w:t>
      </w:r>
      <w:r w:rsidR="00702A0E" w:rsidRPr="00981A02">
        <w:rPr>
          <w:rFonts w:ascii="Times New Roman" w:hAnsi="Times New Roman"/>
          <w:b/>
          <w:bCs/>
          <w:sz w:val="28"/>
          <w:szCs w:val="28"/>
          <w:lang w:val="uk-UA"/>
        </w:rPr>
        <w:t xml:space="preserve"> </w:t>
      </w:r>
      <w:r w:rsidR="00702A0E">
        <w:rPr>
          <w:rFonts w:ascii="Times New Roman" w:hAnsi="Times New Roman"/>
          <w:b/>
          <w:bCs/>
          <w:sz w:val="28"/>
          <w:szCs w:val="28"/>
          <w:lang w:val="uk-UA"/>
        </w:rPr>
        <w:t>у спогадах сучасників.</w:t>
      </w:r>
    </w:p>
    <w:p w:rsidR="00523763" w:rsidRPr="00981A02" w:rsidRDefault="00523763" w:rsidP="00523763">
      <w:pPr>
        <w:ind w:firstLine="709"/>
        <w:jc w:val="center"/>
        <w:rPr>
          <w:rFonts w:ascii="Times New Roman" w:hAnsi="Times New Roman"/>
          <w:b/>
          <w:bCs/>
          <w:sz w:val="28"/>
          <w:szCs w:val="28"/>
          <w:lang w:val="uk-UA"/>
        </w:rPr>
      </w:pPr>
      <w:r>
        <w:rPr>
          <w:rFonts w:ascii="Times New Roman" w:hAnsi="Times New Roman"/>
          <w:b/>
          <w:bCs/>
          <w:sz w:val="28"/>
          <w:szCs w:val="28"/>
          <w:lang w:val="uk-UA"/>
        </w:rPr>
        <w:t>План.</w:t>
      </w:r>
    </w:p>
    <w:p w:rsidR="005D0DA5" w:rsidRDefault="005D0DA5" w:rsidP="00F014A0">
      <w:pPr>
        <w:spacing w:line="360" w:lineRule="auto"/>
        <w:rPr>
          <w:rFonts w:ascii="Times New Roman" w:hAnsi="Times New Roman"/>
          <w:bCs/>
          <w:sz w:val="28"/>
          <w:szCs w:val="28"/>
          <w:lang w:val="uk-UA"/>
        </w:rPr>
      </w:pPr>
      <w:r>
        <w:rPr>
          <w:rFonts w:ascii="Times New Roman" w:hAnsi="Times New Roman"/>
          <w:bCs/>
          <w:sz w:val="28"/>
          <w:szCs w:val="28"/>
          <w:lang w:val="uk-UA"/>
        </w:rPr>
        <w:t>1.Гетьманський п</w:t>
      </w:r>
      <w:r w:rsidR="00702A0E" w:rsidRPr="00981A02">
        <w:rPr>
          <w:rFonts w:ascii="Times New Roman" w:hAnsi="Times New Roman"/>
          <w:bCs/>
          <w:sz w:val="28"/>
          <w:szCs w:val="28"/>
          <w:lang w:val="uk-UA"/>
        </w:rPr>
        <w:t>ереворот 29 квітня</w:t>
      </w:r>
      <w:r w:rsidR="00702A0E">
        <w:rPr>
          <w:rFonts w:ascii="Times New Roman" w:hAnsi="Times New Roman"/>
          <w:bCs/>
          <w:sz w:val="28"/>
          <w:szCs w:val="28"/>
          <w:lang w:val="uk-UA"/>
        </w:rPr>
        <w:t xml:space="preserve"> 1918 р</w:t>
      </w:r>
      <w:r w:rsidR="00702A0E" w:rsidRPr="00981A02">
        <w:rPr>
          <w:rFonts w:ascii="Times New Roman" w:hAnsi="Times New Roman"/>
          <w:bCs/>
          <w:sz w:val="28"/>
          <w:szCs w:val="28"/>
          <w:lang w:val="uk-UA"/>
        </w:rPr>
        <w:t xml:space="preserve">. </w:t>
      </w:r>
    </w:p>
    <w:p w:rsidR="005D0DA5" w:rsidRDefault="005D0DA5" w:rsidP="00F014A0">
      <w:pPr>
        <w:spacing w:line="360" w:lineRule="auto"/>
        <w:jc w:val="both"/>
        <w:rPr>
          <w:rFonts w:ascii="Times New Roman" w:hAnsi="Times New Roman"/>
          <w:bCs/>
          <w:sz w:val="28"/>
          <w:szCs w:val="28"/>
          <w:lang w:val="uk-UA"/>
        </w:rPr>
      </w:pPr>
      <w:r>
        <w:rPr>
          <w:rFonts w:ascii="Times New Roman" w:hAnsi="Times New Roman"/>
          <w:bCs/>
          <w:sz w:val="28"/>
          <w:szCs w:val="28"/>
          <w:lang w:val="uk-UA"/>
        </w:rPr>
        <w:t>2.</w:t>
      </w:r>
      <w:r w:rsidR="00702A0E" w:rsidRPr="00981A02">
        <w:rPr>
          <w:rFonts w:ascii="Times New Roman" w:hAnsi="Times New Roman"/>
          <w:bCs/>
          <w:sz w:val="28"/>
          <w:szCs w:val="28"/>
          <w:lang w:val="uk-UA"/>
        </w:rPr>
        <w:t>Внутрішня політика: аграрна реформа, будівництво збройних сил,</w:t>
      </w:r>
      <w:r>
        <w:rPr>
          <w:rFonts w:ascii="Times New Roman" w:hAnsi="Times New Roman"/>
          <w:bCs/>
          <w:sz w:val="28"/>
          <w:szCs w:val="28"/>
          <w:lang w:val="uk-UA"/>
        </w:rPr>
        <w:t xml:space="preserve"> </w:t>
      </w:r>
      <w:r w:rsidR="00702A0E" w:rsidRPr="00981A02">
        <w:rPr>
          <w:rFonts w:ascii="Times New Roman" w:hAnsi="Times New Roman"/>
          <w:bCs/>
          <w:sz w:val="28"/>
          <w:szCs w:val="28"/>
          <w:lang w:val="uk-UA"/>
        </w:rPr>
        <w:t xml:space="preserve">культурно-освітня сфера. </w:t>
      </w:r>
    </w:p>
    <w:p w:rsidR="00702A0E" w:rsidRDefault="005D0DA5" w:rsidP="00F014A0">
      <w:pPr>
        <w:spacing w:line="360" w:lineRule="auto"/>
        <w:rPr>
          <w:rFonts w:ascii="Times New Roman" w:hAnsi="Times New Roman"/>
          <w:bCs/>
          <w:sz w:val="28"/>
          <w:szCs w:val="28"/>
          <w:lang w:val="uk-UA"/>
        </w:rPr>
      </w:pPr>
      <w:r>
        <w:rPr>
          <w:rFonts w:ascii="Times New Roman" w:hAnsi="Times New Roman"/>
          <w:bCs/>
          <w:sz w:val="28"/>
          <w:szCs w:val="28"/>
          <w:lang w:val="uk-UA"/>
        </w:rPr>
        <w:t>3.</w:t>
      </w:r>
      <w:r w:rsidR="00702A0E" w:rsidRPr="00981A02">
        <w:rPr>
          <w:rFonts w:ascii="Times New Roman" w:hAnsi="Times New Roman"/>
          <w:bCs/>
          <w:sz w:val="28"/>
          <w:szCs w:val="28"/>
          <w:lang w:val="uk-UA"/>
        </w:rPr>
        <w:t>Зовнішні відносини</w:t>
      </w:r>
      <w:r w:rsidR="00702A0E">
        <w:rPr>
          <w:rFonts w:ascii="Times New Roman" w:hAnsi="Times New Roman"/>
          <w:bCs/>
          <w:sz w:val="28"/>
          <w:szCs w:val="28"/>
          <w:lang w:val="uk-UA"/>
        </w:rPr>
        <w:t xml:space="preserve"> Української Держави.</w:t>
      </w:r>
    </w:p>
    <w:p w:rsidR="00512016" w:rsidRDefault="00512016" w:rsidP="0051387B">
      <w:pPr>
        <w:spacing w:after="0" w:line="240" w:lineRule="auto"/>
        <w:ind w:right="-23"/>
        <w:jc w:val="center"/>
        <w:rPr>
          <w:rFonts w:ascii="Times New Roman" w:eastAsia="Calibri" w:hAnsi="Times New Roman" w:cs="Times New Roman"/>
          <w:b/>
          <w:i/>
          <w:sz w:val="28"/>
          <w:szCs w:val="28"/>
          <w:lang w:val="uk-UA"/>
        </w:rPr>
      </w:pPr>
    </w:p>
    <w:p w:rsidR="0051387B" w:rsidRDefault="0051387B" w:rsidP="0051387B">
      <w:pPr>
        <w:spacing w:after="0" w:line="240" w:lineRule="auto"/>
        <w:ind w:right="-23"/>
        <w:jc w:val="center"/>
        <w:rPr>
          <w:rFonts w:ascii="Times New Roman" w:eastAsia="Calibri" w:hAnsi="Times New Roman" w:cs="Times New Roman"/>
          <w:b/>
          <w:i/>
          <w:sz w:val="28"/>
          <w:szCs w:val="28"/>
          <w:lang w:val="uk-UA"/>
        </w:rPr>
      </w:pPr>
      <w:r w:rsidRPr="00013605">
        <w:rPr>
          <w:rFonts w:ascii="Times New Roman" w:eastAsia="Calibri" w:hAnsi="Times New Roman" w:cs="Times New Roman"/>
          <w:b/>
          <w:i/>
          <w:sz w:val="28"/>
          <w:szCs w:val="28"/>
          <w:lang w:val="uk-UA"/>
        </w:rPr>
        <w:t>Рекомендована література</w:t>
      </w:r>
    </w:p>
    <w:p w:rsidR="00512016" w:rsidRDefault="00512016" w:rsidP="0051387B">
      <w:pPr>
        <w:spacing w:after="0" w:line="240" w:lineRule="auto"/>
        <w:ind w:right="-23"/>
        <w:jc w:val="center"/>
        <w:rPr>
          <w:rFonts w:ascii="Times New Roman" w:eastAsia="Calibri" w:hAnsi="Times New Roman" w:cs="Times New Roman"/>
          <w:b/>
          <w:i/>
          <w:sz w:val="28"/>
          <w:szCs w:val="28"/>
          <w:lang w:val="uk-UA"/>
        </w:rPr>
      </w:pPr>
    </w:p>
    <w:p w:rsidR="0051387B" w:rsidRDefault="0051387B" w:rsidP="00F014A0">
      <w:pPr>
        <w:pStyle w:val="a9"/>
        <w:spacing w:line="360" w:lineRule="auto"/>
        <w:jc w:val="both"/>
        <w:rPr>
          <w:rFonts w:ascii="Times New Roman" w:hAnsi="Times New Roman"/>
          <w:sz w:val="28"/>
          <w:szCs w:val="28"/>
          <w:lang w:val="uk-UA"/>
        </w:rPr>
      </w:pPr>
      <w:r>
        <w:rPr>
          <w:rFonts w:ascii="Times New Roman" w:eastAsia="Times New Roman" w:hAnsi="Times New Roman"/>
          <w:sz w:val="28"/>
          <w:szCs w:val="28"/>
          <w:lang w:val="uk-UA"/>
        </w:rPr>
        <w:t>1</w:t>
      </w:r>
      <w:r>
        <w:rPr>
          <w:rFonts w:ascii="Times New Roman" w:hAnsi="Times New Roman"/>
          <w:sz w:val="28"/>
          <w:szCs w:val="28"/>
          <w:lang w:val="uk-UA"/>
        </w:rPr>
        <w:t>.</w:t>
      </w:r>
      <w:r w:rsidRPr="001F2CF9">
        <w:rPr>
          <w:rFonts w:ascii="Times New Roman" w:hAnsi="Times New Roman"/>
          <w:sz w:val="28"/>
          <w:szCs w:val="28"/>
          <w:lang w:val="uk-UA"/>
        </w:rPr>
        <w:t xml:space="preserve">Скоропадский П. Спогади: Кінець 1917 – грудень 1918 / П. П. Скоропадський / редкол.: Я. Пеленський (голов. ред.) та ін..– К. – Філадельфія: Б. в., 1995. – 493 с. </w:t>
      </w:r>
    </w:p>
    <w:p w:rsidR="0051387B" w:rsidRPr="00D72208" w:rsidRDefault="0051387B" w:rsidP="00F014A0">
      <w:pPr>
        <w:pStyle w:val="a9"/>
        <w:spacing w:line="360" w:lineRule="auto"/>
        <w:jc w:val="both"/>
        <w:rPr>
          <w:rFonts w:ascii="Times New Roman" w:hAnsi="Times New Roman"/>
          <w:sz w:val="28"/>
          <w:szCs w:val="28"/>
          <w:lang w:val="uk-UA"/>
        </w:rPr>
      </w:pPr>
      <w:r>
        <w:rPr>
          <w:rFonts w:ascii="Times New Roman" w:hAnsi="Times New Roman"/>
          <w:sz w:val="28"/>
          <w:szCs w:val="28"/>
          <w:lang w:val="uk-UA"/>
        </w:rPr>
        <w:t>2.</w:t>
      </w:r>
      <w:r w:rsidRPr="00D72208">
        <w:rPr>
          <w:rFonts w:ascii="Times New Roman" w:hAnsi="Times New Roman"/>
          <w:sz w:val="28"/>
          <w:szCs w:val="28"/>
          <w:lang w:val="uk-UA"/>
        </w:rPr>
        <w:t xml:space="preserve">Винниченко В. Відродження нації: (Історія української революції [марець 1917 р. – грудень 1919 р.]) / В. К. Винниченко. – К.: Вид-во політичної літератури України. 1990.– Ч. III. – 535 с. </w:t>
      </w:r>
    </w:p>
    <w:p w:rsidR="0051387B" w:rsidRPr="00D72208" w:rsidRDefault="0051387B" w:rsidP="00F014A0">
      <w:pPr>
        <w:pStyle w:val="a9"/>
        <w:spacing w:line="360" w:lineRule="auto"/>
        <w:jc w:val="both"/>
        <w:rPr>
          <w:rFonts w:ascii="Times New Roman" w:hAnsi="Times New Roman"/>
          <w:sz w:val="28"/>
          <w:szCs w:val="28"/>
          <w:lang w:val="uk-UA"/>
        </w:rPr>
      </w:pPr>
      <w:r>
        <w:rPr>
          <w:rFonts w:ascii="Times New Roman" w:hAnsi="Times New Roman"/>
          <w:sz w:val="28"/>
          <w:szCs w:val="28"/>
          <w:lang w:val="uk-UA"/>
        </w:rPr>
        <w:t>3.</w:t>
      </w:r>
      <w:r w:rsidRPr="00D72208">
        <w:rPr>
          <w:rFonts w:ascii="Times New Roman" w:hAnsi="Times New Roman"/>
          <w:sz w:val="28"/>
          <w:szCs w:val="28"/>
          <w:lang w:val="uk-UA"/>
        </w:rPr>
        <w:t>Донцов Д. Рік 1918, Київ / Упоряд. К. Ю. Галушко / Д. І. Донцов</w:t>
      </w:r>
      <w:r>
        <w:rPr>
          <w:rFonts w:ascii="Times New Roman" w:hAnsi="Times New Roman"/>
          <w:sz w:val="28"/>
          <w:szCs w:val="28"/>
          <w:lang w:val="uk-UA"/>
        </w:rPr>
        <w:t>. – К.: Темпора, 2002. – 208 с.</w:t>
      </w:r>
      <w:r w:rsidRPr="00D72208">
        <w:rPr>
          <w:rFonts w:ascii="Times New Roman" w:hAnsi="Times New Roman"/>
          <w:sz w:val="28"/>
          <w:szCs w:val="28"/>
          <w:lang w:val="uk-UA"/>
        </w:rPr>
        <w:t xml:space="preserve"> </w:t>
      </w:r>
    </w:p>
    <w:p w:rsidR="0051387B" w:rsidRPr="00D72208" w:rsidRDefault="0051387B" w:rsidP="00F014A0">
      <w:pPr>
        <w:pStyle w:val="a9"/>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4.</w:t>
      </w:r>
      <w:r w:rsidRPr="00D72208">
        <w:rPr>
          <w:rFonts w:ascii="Times New Roman" w:hAnsi="Times New Roman"/>
          <w:sz w:val="28"/>
          <w:szCs w:val="28"/>
          <w:lang w:val="uk-UA"/>
        </w:rPr>
        <w:t xml:space="preserve">Дорошенко Д. Мої спогади про недавнє минуле (1914-1920)./ Д. Дорошенко. - Ч. 2.  – Львів, 1930. </w:t>
      </w:r>
    </w:p>
    <w:p w:rsidR="0051387B" w:rsidRDefault="0051387B" w:rsidP="00F014A0">
      <w:pPr>
        <w:pStyle w:val="a9"/>
        <w:spacing w:line="360" w:lineRule="auto"/>
        <w:jc w:val="both"/>
        <w:rPr>
          <w:rFonts w:ascii="Times New Roman" w:hAnsi="Times New Roman"/>
          <w:sz w:val="28"/>
          <w:szCs w:val="28"/>
          <w:lang w:val="uk-UA"/>
        </w:rPr>
      </w:pPr>
      <w:r>
        <w:rPr>
          <w:rFonts w:ascii="Times New Roman" w:hAnsi="Times New Roman"/>
          <w:sz w:val="28"/>
          <w:szCs w:val="28"/>
          <w:lang w:val="uk-UA"/>
        </w:rPr>
        <w:t>5.</w:t>
      </w:r>
      <w:r w:rsidRPr="00D72208">
        <w:rPr>
          <w:rFonts w:ascii="Times New Roman" w:hAnsi="Times New Roman"/>
          <w:sz w:val="28"/>
          <w:szCs w:val="28"/>
          <w:lang w:val="uk-UA"/>
        </w:rPr>
        <w:t>Дорошенко Д. Закордонна політика Української Держави 1918 р. – Відень, 1931.</w:t>
      </w:r>
    </w:p>
    <w:p w:rsidR="0051387B" w:rsidRPr="00D72208" w:rsidRDefault="0051387B" w:rsidP="00F014A0">
      <w:pPr>
        <w:pStyle w:val="a9"/>
        <w:spacing w:line="360" w:lineRule="auto"/>
        <w:jc w:val="both"/>
        <w:rPr>
          <w:rFonts w:ascii="Times New Roman" w:hAnsi="Times New Roman"/>
          <w:sz w:val="28"/>
          <w:szCs w:val="28"/>
          <w:lang w:val="uk-UA"/>
        </w:rPr>
      </w:pPr>
      <w:r>
        <w:rPr>
          <w:rFonts w:ascii="Times New Roman" w:hAnsi="Times New Roman"/>
          <w:sz w:val="28"/>
          <w:szCs w:val="28"/>
          <w:lang w:val="uk-UA"/>
        </w:rPr>
        <w:t>6.</w:t>
      </w:r>
      <w:r w:rsidRPr="00D72208">
        <w:rPr>
          <w:rFonts w:ascii="Times New Roman" w:hAnsi="Times New Roman"/>
          <w:sz w:val="28"/>
          <w:szCs w:val="28"/>
          <w:lang w:val="uk-UA"/>
        </w:rPr>
        <w:t>Король Н. Як Павло Скоропадський став гетьманом України (Уривок з споминів) / Н. Король</w:t>
      </w:r>
      <w:r>
        <w:rPr>
          <w:rFonts w:ascii="Times New Roman" w:hAnsi="Times New Roman"/>
          <w:sz w:val="28"/>
          <w:szCs w:val="28"/>
          <w:lang w:val="uk-UA"/>
        </w:rPr>
        <w:t>.</w:t>
      </w:r>
      <w:r w:rsidRPr="00D72208">
        <w:rPr>
          <w:rFonts w:ascii="Times New Roman" w:hAnsi="Times New Roman"/>
          <w:sz w:val="28"/>
          <w:szCs w:val="28"/>
          <w:lang w:val="uk-UA"/>
        </w:rPr>
        <w:t xml:space="preserve">– Нью-Йорк, 1967. </w:t>
      </w:r>
    </w:p>
    <w:p w:rsidR="0051387B" w:rsidRPr="001F2CF9" w:rsidRDefault="0051387B" w:rsidP="00F014A0">
      <w:pPr>
        <w:spacing w:line="360" w:lineRule="auto"/>
        <w:jc w:val="both"/>
        <w:rPr>
          <w:rFonts w:ascii="Times New Roman" w:hAnsi="Times New Roman"/>
          <w:sz w:val="28"/>
          <w:szCs w:val="28"/>
          <w:lang w:val="uk-UA"/>
        </w:rPr>
      </w:pPr>
      <w:r>
        <w:rPr>
          <w:rFonts w:ascii="Times New Roman" w:hAnsi="Times New Roman"/>
          <w:sz w:val="28"/>
          <w:szCs w:val="28"/>
          <w:lang w:val="uk-UA"/>
        </w:rPr>
        <w:t>7.</w:t>
      </w:r>
      <w:r w:rsidRPr="001F2CF9">
        <w:rPr>
          <w:rFonts w:ascii="Times New Roman" w:hAnsi="Times New Roman"/>
          <w:sz w:val="28"/>
          <w:szCs w:val="28"/>
          <w:lang w:val="uk-UA"/>
        </w:rPr>
        <w:t>Пархоменко В., Шитюк М. Українська Центральна Рада та Гетьманат П. Скоропадського в мемуарній спадщині. Миколаїв: Іліон, 2017. – 196 с.</w:t>
      </w:r>
    </w:p>
    <w:p w:rsidR="0051387B" w:rsidRDefault="0051387B" w:rsidP="00F014A0">
      <w:pPr>
        <w:spacing w:line="360" w:lineRule="auto"/>
        <w:jc w:val="both"/>
        <w:rPr>
          <w:rFonts w:ascii="Times New Roman" w:hAnsi="Times New Roman"/>
          <w:sz w:val="28"/>
          <w:szCs w:val="28"/>
          <w:lang w:val="uk-UA"/>
        </w:rPr>
      </w:pPr>
      <w:r>
        <w:rPr>
          <w:rFonts w:ascii="Times New Roman" w:hAnsi="Times New Roman"/>
          <w:sz w:val="28"/>
          <w:szCs w:val="28"/>
          <w:lang w:val="uk-UA"/>
        </w:rPr>
        <w:t>8.</w:t>
      </w:r>
      <w:r w:rsidRPr="0016021E">
        <w:rPr>
          <w:rFonts w:ascii="Times New Roman" w:hAnsi="Times New Roman"/>
          <w:sz w:val="28"/>
          <w:szCs w:val="28"/>
          <w:lang w:val="uk-UA"/>
        </w:rPr>
        <w:t>Пархоменко В. А. Щоденники Д. Донцова та Є. Чикаленка – як джерело з історії Гетьманату 1918 року в Україні // Науковий вісник Миколаївського національного університету ім. В. О. Сухомлинського. Історичні науки. – Миколаїв: МНУ ім. В. О. Сухомлинського, 2013. – Вип. 3.35. – С. 218–222.</w:t>
      </w:r>
    </w:p>
    <w:p w:rsidR="00F014A0" w:rsidRPr="0016021E" w:rsidRDefault="00F014A0" w:rsidP="00F014A0">
      <w:pPr>
        <w:spacing w:line="360" w:lineRule="auto"/>
        <w:jc w:val="both"/>
        <w:rPr>
          <w:rFonts w:ascii="Times New Roman" w:hAnsi="Times New Roman"/>
          <w:sz w:val="28"/>
          <w:szCs w:val="28"/>
          <w:lang w:val="uk-UA"/>
        </w:rPr>
      </w:pPr>
    </w:p>
    <w:p w:rsidR="0051387B" w:rsidRPr="00B42711" w:rsidRDefault="0051387B" w:rsidP="0051387B">
      <w:pPr>
        <w:jc w:val="center"/>
        <w:rPr>
          <w:rFonts w:ascii="Times New Roman" w:hAnsi="Times New Roman" w:cs="Times New Roman"/>
          <w:i/>
          <w:sz w:val="28"/>
          <w:szCs w:val="28"/>
          <w:u w:val="single"/>
          <w:lang w:val="uk-UA"/>
        </w:rPr>
      </w:pPr>
      <w:r w:rsidRPr="00B42711">
        <w:rPr>
          <w:rFonts w:ascii="Times New Roman" w:hAnsi="Times New Roman" w:cs="Times New Roman"/>
          <w:i/>
          <w:sz w:val="28"/>
          <w:szCs w:val="28"/>
          <w:u w:val="single"/>
          <w:lang w:val="uk-UA"/>
        </w:rPr>
        <w:t>Короткий зміст лекції</w:t>
      </w:r>
    </w:p>
    <w:p w:rsidR="0051387B" w:rsidRPr="0051387B" w:rsidRDefault="0051387B" w:rsidP="0051387B">
      <w:pPr>
        <w:spacing w:line="360" w:lineRule="auto"/>
        <w:ind w:firstLine="720"/>
        <w:jc w:val="both"/>
        <w:rPr>
          <w:rFonts w:ascii="Times New Roman" w:hAnsi="Times New Roman" w:cs="Times New Roman"/>
          <w:sz w:val="28"/>
          <w:szCs w:val="28"/>
          <w:lang w:val="uk-UA"/>
        </w:rPr>
      </w:pPr>
      <w:r w:rsidRPr="0051387B">
        <w:rPr>
          <w:rFonts w:ascii="Times New Roman" w:hAnsi="Times New Roman" w:cs="Times New Roman"/>
          <w:sz w:val="28"/>
          <w:szCs w:val="28"/>
          <w:lang w:val="uk-UA"/>
        </w:rPr>
        <w:t>Висвітлення значущих історичних подій та етапів у спогадах учасників і сучасників притаманне всім епохам та народам. Мемуарна література, як форма і вид висловлення особистого погляду на історію, в цих умовах стає не лише спробою автора поділитися з нащадками особистими знаннями та враженнями, а й засобом переконання майбутніх поколінь у власній значущості для історії, й що найголовніше – спробою дати особистісний, ціннісний аналіз тих чи інших подій та їхніх рушійних сил, якими часто виступають і самі мемуаристи.</w:t>
      </w:r>
    </w:p>
    <w:p w:rsidR="0051387B" w:rsidRPr="0051387B" w:rsidRDefault="0051387B" w:rsidP="0051387B">
      <w:pPr>
        <w:spacing w:line="360" w:lineRule="auto"/>
        <w:ind w:firstLine="709"/>
        <w:jc w:val="both"/>
        <w:rPr>
          <w:rFonts w:ascii="Times New Roman" w:hAnsi="Times New Roman" w:cs="Times New Roman"/>
          <w:sz w:val="28"/>
          <w:szCs w:val="28"/>
          <w:lang w:val="uk-UA"/>
        </w:rPr>
      </w:pPr>
      <w:r w:rsidRPr="0051387B">
        <w:rPr>
          <w:rFonts w:ascii="Times New Roman" w:hAnsi="Times New Roman" w:cs="Times New Roman"/>
          <w:sz w:val="28"/>
          <w:szCs w:val="28"/>
          <w:lang w:val="uk-UA"/>
        </w:rPr>
        <w:t>Дуже цікавим у вивченні мемуарної літератури, присвяченій історії Української Держави гетьмана П.</w:t>
      </w:r>
      <w:r w:rsidRPr="0051387B">
        <w:rPr>
          <w:rFonts w:ascii="Times New Roman" w:hAnsi="Times New Roman" w:cs="Times New Roman"/>
          <w:sz w:val="28"/>
          <w:szCs w:val="28"/>
        </w:rPr>
        <w:t> </w:t>
      </w:r>
      <w:r w:rsidRPr="0051387B">
        <w:rPr>
          <w:rFonts w:ascii="Times New Roman" w:hAnsi="Times New Roman" w:cs="Times New Roman"/>
          <w:sz w:val="28"/>
          <w:szCs w:val="28"/>
          <w:lang w:val="uk-UA"/>
        </w:rPr>
        <w:t xml:space="preserve">Скоропадського, є порівняння праць, написаних різними авторами відразу після закінчення подій та створених уже через певний час. Мемуарист не просто висловлює свої емоції щодо минулих (іноді досить віддалених) подій, а намагається більше уваги приділити аналізу причин та наслідків того чи іншого явища, дати йому пояснення вже </w:t>
      </w:r>
      <w:r w:rsidRPr="0051387B">
        <w:rPr>
          <w:rFonts w:ascii="Times New Roman" w:hAnsi="Times New Roman" w:cs="Times New Roman"/>
          <w:sz w:val="28"/>
          <w:szCs w:val="28"/>
          <w:lang w:val="uk-UA"/>
        </w:rPr>
        <w:lastRenderedPageBreak/>
        <w:t>з висоти свого життєвого досвіду й ширшого контексту знань про минуле. Адже, наприклад, значна частина мемуаристів змогла побачити Гетьманат у комплексі всієї незавершеної Української революції 1917–1921</w:t>
      </w:r>
      <w:r w:rsidRPr="0051387B">
        <w:rPr>
          <w:rFonts w:ascii="Times New Roman" w:hAnsi="Times New Roman" w:cs="Times New Roman"/>
          <w:sz w:val="28"/>
          <w:szCs w:val="28"/>
        </w:rPr>
        <w:t> </w:t>
      </w:r>
      <w:r w:rsidRPr="0051387B">
        <w:rPr>
          <w:rFonts w:ascii="Times New Roman" w:hAnsi="Times New Roman" w:cs="Times New Roman"/>
          <w:sz w:val="28"/>
          <w:szCs w:val="28"/>
          <w:lang w:val="uk-UA"/>
        </w:rPr>
        <w:t>рр., лише фрагментом якої (хоч й важливим) була Українська Держава 1918</w:t>
      </w:r>
      <w:r w:rsidRPr="0051387B">
        <w:rPr>
          <w:rFonts w:ascii="Times New Roman" w:hAnsi="Times New Roman" w:cs="Times New Roman"/>
          <w:sz w:val="28"/>
          <w:szCs w:val="28"/>
        </w:rPr>
        <w:t> </w:t>
      </w:r>
      <w:r w:rsidRPr="0051387B">
        <w:rPr>
          <w:rFonts w:ascii="Times New Roman" w:hAnsi="Times New Roman" w:cs="Times New Roman"/>
          <w:sz w:val="28"/>
          <w:szCs w:val="28"/>
          <w:lang w:val="uk-UA"/>
        </w:rPr>
        <w:t>р.</w:t>
      </w:r>
    </w:p>
    <w:p w:rsidR="0051387B" w:rsidRPr="0051387B" w:rsidRDefault="0051387B" w:rsidP="0051387B">
      <w:pPr>
        <w:spacing w:line="360" w:lineRule="auto"/>
        <w:ind w:firstLine="709"/>
        <w:jc w:val="both"/>
        <w:rPr>
          <w:rFonts w:ascii="Times New Roman" w:hAnsi="Times New Roman" w:cs="Times New Roman"/>
          <w:sz w:val="28"/>
          <w:szCs w:val="28"/>
        </w:rPr>
      </w:pPr>
      <w:r w:rsidRPr="0051387B">
        <w:rPr>
          <w:rFonts w:ascii="Times New Roman" w:hAnsi="Times New Roman" w:cs="Times New Roman"/>
          <w:sz w:val="28"/>
          <w:szCs w:val="28"/>
          <w:lang w:val="uk-UA"/>
        </w:rPr>
        <w:t xml:space="preserve">У цілому, розглядаючи мемуарну літературу, присвячену досліджуваній темі, можемо поділити її на декілька груп, сформованих у залежності від політичних поглядів та історичної ролі авторів споминів. Враховуючи ту обставину, що Українська Держава сформувалася в досить складній зовнішньополітичній і внутрішньополітичній ситуації, увагу їй приділяли не лише ті, хто мав до її становлення і функціонування пряме, безпосереднє відношення, а й ті, хто так чи інакше змушений був враховувати її існування. </w:t>
      </w:r>
      <w:r w:rsidRPr="0051387B">
        <w:rPr>
          <w:rFonts w:ascii="Times New Roman" w:hAnsi="Times New Roman" w:cs="Times New Roman"/>
          <w:sz w:val="28"/>
          <w:szCs w:val="28"/>
        </w:rPr>
        <w:t>Так, за вищеназваними критеріями, можемо виділити дві великі групи мемуаристів.</w:t>
      </w:r>
    </w:p>
    <w:p w:rsidR="0051387B" w:rsidRPr="0051387B" w:rsidRDefault="0051387B" w:rsidP="0051387B">
      <w:pPr>
        <w:spacing w:line="360" w:lineRule="auto"/>
        <w:ind w:firstLine="709"/>
        <w:jc w:val="both"/>
        <w:rPr>
          <w:rFonts w:ascii="Times New Roman" w:hAnsi="Times New Roman" w:cs="Times New Roman"/>
          <w:sz w:val="28"/>
          <w:szCs w:val="28"/>
        </w:rPr>
      </w:pPr>
      <w:r w:rsidRPr="0051387B">
        <w:rPr>
          <w:rFonts w:ascii="Times New Roman" w:hAnsi="Times New Roman" w:cs="Times New Roman"/>
          <w:sz w:val="28"/>
          <w:szCs w:val="28"/>
        </w:rPr>
        <w:t>До першої з них належать українські політичні діячі (як прихильники, так і опоненти гетьманського режиму). Кожен із них намагається показати значущість тих чи інших подій для долі України. Критика й апологетизування часто переплітаються в їхніх споминах, адже однозначно оцінювати програну кампанію не можуть навіть її автори і провідники, передусім сам гетьман та члени його уряду. Всі вони так чи інакше змушені вказувати на причини, що спричинили фіаско гетьманського проекту Української Держави хоча б для того, щоб реабілітувати себе в очах нащадків. До представників цієї групи авторів мемуарів можемо віднести, передусім, самого гетьмана П. Скоропадського, Д. Дорошенка, В. Липинського, В. Зеньківського, М. Могилянського, Д. Донцова, Є. Чикаленка.</w:t>
      </w:r>
    </w:p>
    <w:p w:rsidR="0051387B" w:rsidRPr="0051387B" w:rsidRDefault="0051387B" w:rsidP="0051387B">
      <w:pPr>
        <w:spacing w:line="360" w:lineRule="auto"/>
        <w:ind w:firstLine="709"/>
        <w:jc w:val="both"/>
        <w:rPr>
          <w:rFonts w:ascii="Times New Roman" w:hAnsi="Times New Roman" w:cs="Times New Roman"/>
          <w:sz w:val="28"/>
          <w:szCs w:val="28"/>
        </w:rPr>
      </w:pPr>
      <w:r w:rsidRPr="0051387B">
        <w:rPr>
          <w:rFonts w:ascii="Times New Roman" w:hAnsi="Times New Roman" w:cs="Times New Roman"/>
          <w:sz w:val="28"/>
          <w:szCs w:val="28"/>
        </w:rPr>
        <w:t xml:space="preserve">Аналогічну картину можемо побачити і в працях їх опонентів – представників українського соціалістичного руху (особливо діячів Директорії). Вони, в свою чергу, критикуючи Гетьманат, змушені були вказувати і на причини успіху перевороту 29 квітня 1918 р., і що головне – не </w:t>
      </w:r>
      <w:r w:rsidRPr="0051387B">
        <w:rPr>
          <w:rFonts w:ascii="Times New Roman" w:hAnsi="Times New Roman" w:cs="Times New Roman"/>
          <w:sz w:val="28"/>
          <w:szCs w:val="28"/>
        </w:rPr>
        <w:lastRenderedPageBreak/>
        <w:t>могли уникнути позитивних результатів роботи гетьмана, особливо у сфері культури та освіти. Це спогади В. Винниченка, П. Христюка, Є. Коновальця, М. Ковалевського, М. Омеляновича-Павленка, Ю. Тютюнника, І. Фещенко-Чепівського, В. Андрієвського, В. Кучабського, І. Мазепи, М. Шаповала, Н. Короля, В. Петріва, О. Греківа; західноукраїнських політиків Л. Цегельського, М. Лозинського, К. Левицького та багатьох інших.</w:t>
      </w:r>
    </w:p>
    <w:p w:rsidR="0051387B" w:rsidRPr="0051387B" w:rsidRDefault="0051387B" w:rsidP="0051387B">
      <w:pPr>
        <w:spacing w:line="360" w:lineRule="auto"/>
        <w:ind w:firstLine="709"/>
        <w:jc w:val="both"/>
        <w:rPr>
          <w:rFonts w:ascii="Times New Roman" w:hAnsi="Times New Roman" w:cs="Times New Roman"/>
          <w:sz w:val="28"/>
          <w:szCs w:val="28"/>
        </w:rPr>
      </w:pPr>
      <w:r w:rsidRPr="0051387B">
        <w:rPr>
          <w:rFonts w:ascii="Times New Roman" w:hAnsi="Times New Roman" w:cs="Times New Roman"/>
          <w:sz w:val="28"/>
          <w:szCs w:val="28"/>
        </w:rPr>
        <w:t>Другою великою групою мемуаристів можна назвати осіб, які напряму не були задіяні в Українській революції, однак впливали на її перебіг. Це, в першу чергу, більшовицькі лідери, представники російського білогвардійського руху та німецького військового командування, значущість якого в період Гетьманату була дуже високою. Всі вони розглядали Українську Державу та її інститути виключно через призму власних потреб та інтересів. При цьому ставлення до гетьманського уряду в них були кардинально протилежні: від прихильного (німці) до категорично-ворожого (більшовики). Однак, незважаючи на такі обставини, часто мемуари цієї групи є більш об’єктивними у висвітленні історії Гетьманату. Лише праці переможців – більшовиків – випадають із цієї моделі: В. Аверін, О. Альошин, Г. Калита, М. Майоров, у першу чергу, через їх подальше редагування у відповідності до загальнодержавної ідеологічної лінії. До цієї другої когорти мемуаристів можемо віднести прихильників білогвардійського табору А. Денікіна, В. Гурка, М. М'якотіна, П. Краснова, Г. Ліхтенбергзького та ін. А також спогади німецького генерала Е. Людендорфа, австрійського міністр</w:t>
      </w:r>
      <w:r w:rsidR="00E14865">
        <w:rPr>
          <w:rFonts w:ascii="Times New Roman" w:hAnsi="Times New Roman" w:cs="Times New Roman"/>
          <w:sz w:val="28"/>
          <w:szCs w:val="28"/>
        </w:rPr>
        <w:t>а закордонних справ О. Черніна</w:t>
      </w:r>
      <w:r w:rsidRPr="0051387B">
        <w:rPr>
          <w:rFonts w:ascii="Times New Roman" w:hAnsi="Times New Roman" w:cs="Times New Roman"/>
          <w:sz w:val="28"/>
          <w:szCs w:val="28"/>
        </w:rPr>
        <w:t>, фінського посла Г. Гумеруса та ін.</w:t>
      </w:r>
    </w:p>
    <w:p w:rsidR="0051387B" w:rsidRPr="0051387B" w:rsidRDefault="0051387B" w:rsidP="0051387B">
      <w:pPr>
        <w:spacing w:line="360" w:lineRule="auto"/>
        <w:ind w:firstLine="709"/>
        <w:jc w:val="both"/>
        <w:rPr>
          <w:rFonts w:ascii="Times New Roman" w:hAnsi="Times New Roman" w:cs="Times New Roman"/>
          <w:sz w:val="28"/>
          <w:szCs w:val="28"/>
        </w:rPr>
      </w:pPr>
      <w:r w:rsidRPr="0051387B">
        <w:rPr>
          <w:rFonts w:ascii="Times New Roman" w:hAnsi="Times New Roman" w:cs="Times New Roman"/>
          <w:sz w:val="28"/>
          <w:szCs w:val="28"/>
        </w:rPr>
        <w:t xml:space="preserve">У цілому мемуарна література щодо проблем Української Держави гетьмана П. Скоропадського є достатньо інформативною та розкриває більшість аспектів, що викликають зацікавленість в істориків. Це і проблеми становлення Гетьманату, і його внутрішня політика, і що головне – питання стосунків з іноземними державами, або силами, що презентували себе окремо від Української Держави: країнами Четверного союзу, передусім </w:t>
      </w:r>
      <w:r w:rsidRPr="0051387B">
        <w:rPr>
          <w:rFonts w:ascii="Times New Roman" w:hAnsi="Times New Roman" w:cs="Times New Roman"/>
          <w:sz w:val="28"/>
          <w:szCs w:val="28"/>
        </w:rPr>
        <w:lastRenderedPageBreak/>
        <w:t xml:space="preserve">Німеччиною та Австро-Угорщиною; більшовицьким урядом Росії; країнами Антанти; російськими монархічно-консервативними силами: Білою армією, Військом Донським тощо. Звичайно, рівень інформативності тих чи інших мемуарів є різним, однак вони якісно дозволяють розкрити досить об’єктивну картину подій і суспільних настроїв в Україні у 1918 р. </w:t>
      </w:r>
    </w:p>
    <w:p w:rsidR="00C81B8D" w:rsidRDefault="0051387B" w:rsidP="005D0DA5">
      <w:pPr>
        <w:tabs>
          <w:tab w:val="left" w:pos="0"/>
        </w:tabs>
        <w:spacing w:line="360" w:lineRule="auto"/>
        <w:ind w:firstLine="709"/>
        <w:jc w:val="both"/>
        <w:rPr>
          <w:rFonts w:ascii="Times New Roman" w:hAnsi="Times New Roman" w:cs="Times New Roman"/>
          <w:sz w:val="28"/>
          <w:szCs w:val="28"/>
          <w:lang w:val="uk-UA"/>
        </w:rPr>
      </w:pPr>
      <w:r w:rsidRPr="0051387B">
        <w:rPr>
          <w:rFonts w:ascii="Times New Roman" w:hAnsi="Times New Roman" w:cs="Times New Roman"/>
          <w:sz w:val="28"/>
          <w:szCs w:val="28"/>
        </w:rPr>
        <w:t xml:space="preserve">Першою проблемою, що відразу виникає у ході аналізу будь-якого етапу державного будівництва, є питання закономірності чи випадковості його виникнення. Період Гетьманату в цьому не є винятком. Адже гетьманська Українська Держава виникла не за обставин вакууму влади, як це було з Центральною Радою в березні 1917 р., а на основі діючої державно-політичної структури – УНР, яка, незважаючи на власну недосконалість, мала і діючий уряд, і міжнародне визнання. </w:t>
      </w:r>
    </w:p>
    <w:p w:rsidR="005D0DA5" w:rsidRPr="00F30613" w:rsidRDefault="0051387B" w:rsidP="005D0DA5">
      <w:pPr>
        <w:tabs>
          <w:tab w:val="left" w:pos="0"/>
        </w:tabs>
        <w:spacing w:line="360" w:lineRule="auto"/>
        <w:ind w:firstLine="709"/>
        <w:jc w:val="both"/>
        <w:rPr>
          <w:rFonts w:ascii="Times New Roman" w:hAnsi="Times New Roman" w:cs="Times New Roman"/>
          <w:sz w:val="28"/>
          <w:szCs w:val="28"/>
          <w:lang w:val="uk-UA"/>
        </w:rPr>
      </w:pPr>
      <w:r w:rsidRPr="0051387B">
        <w:rPr>
          <w:rFonts w:ascii="Times New Roman" w:hAnsi="Times New Roman" w:cs="Times New Roman"/>
          <w:sz w:val="28"/>
          <w:szCs w:val="28"/>
        </w:rPr>
        <w:t>Через це питання рушійних сил гетьманського перевороту, його перебіг та причини перемоги викликали зацікавленість і, отже, потребу висвітлення у більшості мемуаристів. Більше того, сам феномен перевороту, на відміну від еволюційних політичних змін, завжди викликає інтерес у людини, навіть тієї, яка до цього особливої уваги політиці не приділяла.</w:t>
      </w:r>
      <w:r w:rsidR="005D0DA5" w:rsidRPr="005D0DA5">
        <w:rPr>
          <w:sz w:val="28"/>
          <w:szCs w:val="28"/>
        </w:rPr>
        <w:t xml:space="preserve"> </w:t>
      </w:r>
      <w:r w:rsidR="005D0DA5" w:rsidRPr="005D0DA5">
        <w:rPr>
          <w:rFonts w:ascii="Times New Roman" w:hAnsi="Times New Roman" w:cs="Times New Roman"/>
          <w:sz w:val="28"/>
          <w:szCs w:val="28"/>
        </w:rPr>
        <w:t xml:space="preserve">Важливим постає питання щодо участі та </w:t>
      </w:r>
      <w:r w:rsidR="005D0DA5" w:rsidRPr="00F30613">
        <w:rPr>
          <w:rFonts w:ascii="Times New Roman" w:hAnsi="Times New Roman" w:cs="Times New Roman"/>
          <w:sz w:val="28"/>
          <w:szCs w:val="28"/>
        </w:rPr>
        <w:t xml:space="preserve">зацікавленості німецької сторони у зміні влади в Україні. Сама її присутність відповідно до умов Брестського миру 1918 р., а також та роль, яку відіграли німецькі війська у відновленні влади Центральної Ради над Україною у березні 1918 р., перетворила військову допомогу у фактор головної політичної сили. Уникнути врахування інтересів німецької сторони не могли ні правлячі сили, ні опоненти. Через це позиція німецької адміністрації, безпосередньо діяльність кайзерівських військ під час перевороту знайшли своє відображення у більшості мемуарів. Загалом слід сказати, що прибічники гетьмана у своїх спогадах намагаються максимально зменшити значущість німецького фактору в подіях 29-30 квітня 1918 р., а їх опоненти – навпаки, наголошуючи на його пріоритетності. Більше того, ними взагалі піднімається питання про німецький характер </w:t>
      </w:r>
      <w:r w:rsidR="005D0DA5" w:rsidRPr="00F30613">
        <w:rPr>
          <w:rFonts w:ascii="Times New Roman" w:hAnsi="Times New Roman" w:cs="Times New Roman"/>
          <w:sz w:val="28"/>
          <w:szCs w:val="28"/>
        </w:rPr>
        <w:lastRenderedPageBreak/>
        <w:t>перевороту, в якому українці мали лише виконувати функцію легітимної ширми, а все інше вирішувалося у німецькому штабі.</w:t>
      </w:r>
    </w:p>
    <w:p w:rsidR="00F30613" w:rsidRPr="00F30613" w:rsidRDefault="00F30613" w:rsidP="00F30613">
      <w:pPr>
        <w:tabs>
          <w:tab w:val="left" w:pos="0"/>
        </w:tabs>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Важливим постає питання щодо участі та зацікавленості німецької сторони у зміні влади в Україні. Сама її присутність відповідно до умов Брестського миру 1918 р., а також та роль, яку відіграли німецькі війська у відновленні влади Центральної Ради над Україною у березні 1918 р., перетворила військову допомогу у фактор головної політичної сили. Уникнути врахування інтересів німецької сторони не могли ні правлячі сили, ні опоненти. Через це позиція німецької адміністрації, безпосередньо діяльність кайзерівських військ під час перевороту знайшли своє відображення у більшості мемуарів. Загалом слід сказати, що прибічники гетьмана у своїх спогадах намагаються максимально зменшити значущість німецького фактору в подіях 29-30 квітня 1918 р., а їх опоненти – навпаки, наголошуючи на його пріоритетності. Більше того, ними взагалі піднімається питання про німецький характер перевороту, в якому українці мали лише виконувати функцію легітимної ширми, а все інше вирішувалося у німецькому штабі.</w:t>
      </w:r>
    </w:p>
    <w:p w:rsidR="00F30613" w:rsidRPr="00F30613" w:rsidRDefault="00F30613" w:rsidP="00F30613">
      <w:pPr>
        <w:tabs>
          <w:tab w:val="left" w:pos="0"/>
        </w:tabs>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 xml:space="preserve">Спробуємо проаналізувати фактор німецького впливу на переворот за мемуарами сучасників тих подій. Так, П. Скоропадський намагається максимально віддалитися від підтримки німців. У «Споминах» гетьман чітко вказує на власну занепокоєність поширенням німецького впливу і німецької влади, вважаючи їх загрозою для самого існування України. Однак і П. Скоропадський не приховує фактів переговорів із німцями, зокрема з генералом В. Гренером, в ході яких німці підштовхували майбутнього гетьмана до зміни влади. Задля власного виправдання П. Скоропадський повідомляє, що формувати загони з офіцерів та гуртувати навколо себе прибічників він почав ще до розмови з Гренером. Діяльність німців під час перевороту П. Скоропадський характеризує як нейтральну, однак нейтральну на його користь. Сам процес захоплення ключових будівель у Києві, за його </w:t>
      </w:r>
      <w:r w:rsidRPr="00F30613">
        <w:rPr>
          <w:rFonts w:ascii="Times New Roman" w:eastAsia="Calibri" w:hAnsi="Times New Roman" w:cs="Times New Roman"/>
          <w:sz w:val="28"/>
          <w:szCs w:val="28"/>
        </w:rPr>
        <w:lastRenderedPageBreak/>
        <w:t>словами, здійснювали офіцерські загони, а не німецькі війська. Також гетьман заперечує наявність тиску німців на делегатів Хліборобського конгресу, хоч і вказує, що скрізь стояли військові «наші караули». Чи були вони з українців, чи з німців П. Скоропадський не уточнює. Гетьман наголошує і на неучасті кайзерівських військ у блокуванні казарм Січових стрільців та розпуску Центральної Ради.</w:t>
      </w:r>
    </w:p>
    <w:p w:rsidR="00F30613" w:rsidRPr="00F30613" w:rsidRDefault="00F30613" w:rsidP="00F30613">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Однак, якщо вірити щоденнику прихильника Гетьманату Д. Донцову, сам Павло Петрович Скоропадський йому якось сказав: «Ясно, що якщо німці схочуть, щоб я був гетьманом, то буду. Як ні, – то ні». </w:t>
      </w:r>
    </w:p>
    <w:p w:rsidR="00F30613" w:rsidRPr="00F30613" w:rsidRDefault="00F30613" w:rsidP="00F30613">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Цей вислів знаходить своє підтвердження в документах німецького окупаційного командування в Україні. Так, за декілька днів до перевороту – 26 квітня 1918 р. імператор Німеччини Вільгельм ІІ телеграфував головнокомандувачу німецькими військами в Україні генерал-фельдмаршалу Г. Ейхгорну. Він заявив, що погоджується на обрання гетьманом П. Скоропадського, за умови, що той беззаперечно буде виконувати «наші поради». 4 травня у телефонограмі штаба Г. Ейхгорна відзначалося, що П. Скоропадський повністю перебуває під впливом німецького командування. І його подальша влада в Україні залежить саме від цього «впливу». Навіть в умовах поразки у війні Берлін продовжує робити ставку на П. Скоропадського, який за словами представника німецького посольства у Києві, графа Берхема – є «чесним та відданим другом» Німеччини.</w:t>
      </w:r>
    </w:p>
    <w:p w:rsidR="00F30613" w:rsidRPr="00F30613" w:rsidRDefault="00F30613" w:rsidP="00F30613">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 xml:space="preserve">У свою чергу, П. Скоропадський у тій частині спогадів, що написані відразу після цих подій у 1919 р., з теплим почуттям згадує начальника штабу німецьких військ в Україні генерала В. Гренера. Павло Петрович, який зустрівся з В. Гренером 24 квітня 1918 р. напередодні перевороту, називає його «щирим і добрим німцем», «без бажання безсовісно експлуатувати наше скрутне становище і урвати все, що здумається». </w:t>
      </w:r>
    </w:p>
    <w:p w:rsidR="00F30613" w:rsidRPr="00F30613" w:rsidRDefault="00F30613" w:rsidP="00F30613">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lastRenderedPageBreak/>
        <w:t>Однак міністр закордонних справ гетьманського уряду Д. Дорошенко у спогадах змушений був відзначити, що генерал В. Гренер ставився до українських політичних діячів із ледь прихованим презирством, а радник посольства граф Берхем своєю поведінкою доходив до нахабства.</w:t>
      </w:r>
    </w:p>
    <w:p w:rsidR="00F014A0" w:rsidRDefault="00F30613" w:rsidP="00F30613">
      <w:pPr>
        <w:tabs>
          <w:tab w:val="left" w:pos="0"/>
        </w:tabs>
        <w:spacing w:line="360" w:lineRule="auto"/>
        <w:ind w:firstLine="709"/>
        <w:jc w:val="both"/>
        <w:rPr>
          <w:rFonts w:ascii="Times New Roman" w:eastAsia="Calibri" w:hAnsi="Times New Roman" w:cs="Times New Roman"/>
          <w:sz w:val="28"/>
          <w:szCs w:val="28"/>
          <w:lang w:val="uk-UA"/>
        </w:rPr>
      </w:pPr>
      <w:r w:rsidRPr="00F30613">
        <w:rPr>
          <w:rFonts w:ascii="Times New Roman" w:eastAsia="Calibri" w:hAnsi="Times New Roman" w:cs="Times New Roman"/>
          <w:sz w:val="28"/>
          <w:szCs w:val="28"/>
        </w:rPr>
        <w:t>Розглянувши мемуарну літературу, що стосується встановлення Гетьманату П. Скоропадського, можемо зробити ряд висновків. Так, практично всі мемуаристи зазначають, що прихід гетьмана до влади був зумовлений цілим комплексом причин, із яких найголовнішими стали прорахунки Центральної Ради, невдоволеність заможних прошарків її політикою і ситуацією в країні в цілому, невирішеність найбільш болючих питань як для власників, так і для працівників на землі, буржуазії та офіцерів колишньої царської армії.</w:t>
      </w:r>
    </w:p>
    <w:p w:rsidR="00F30613" w:rsidRPr="00F30613" w:rsidRDefault="00F30613" w:rsidP="00F30613">
      <w:pPr>
        <w:tabs>
          <w:tab w:val="left" w:pos="0"/>
        </w:tabs>
        <w:spacing w:line="360" w:lineRule="auto"/>
        <w:ind w:firstLine="709"/>
        <w:jc w:val="both"/>
        <w:rPr>
          <w:rFonts w:ascii="Times New Roman" w:eastAsia="Calibri" w:hAnsi="Times New Roman" w:cs="Times New Roman"/>
          <w:sz w:val="28"/>
          <w:szCs w:val="28"/>
        </w:rPr>
      </w:pPr>
      <w:r w:rsidRPr="00F014A0">
        <w:rPr>
          <w:rFonts w:ascii="Times New Roman" w:eastAsia="Calibri" w:hAnsi="Times New Roman" w:cs="Times New Roman"/>
          <w:sz w:val="28"/>
          <w:szCs w:val="28"/>
          <w:lang w:val="uk-UA"/>
        </w:rPr>
        <w:t xml:space="preserve">І прибічники, і опоненти гетьмана погоджуються з тим, що саме як великі, так і середні землевласники зацікавлені у встановлені сильної влади, яка мала зупинити анархію в сільському господарстві та стабілізувати економіку. </w:t>
      </w:r>
      <w:r w:rsidRPr="00F30613">
        <w:rPr>
          <w:rFonts w:ascii="Times New Roman" w:eastAsia="Calibri" w:hAnsi="Times New Roman" w:cs="Times New Roman"/>
          <w:sz w:val="28"/>
          <w:szCs w:val="28"/>
        </w:rPr>
        <w:t>В цьому ж зацікавлені й німці, які прагнули стабілізувати вивіз у Німеччину українського продовольства. Саме такий «позитивний нейтралітет» німців і дозволив гетьману провести досить успішний державний переворот, відбувшись малим кровопролиттям.</w:t>
      </w:r>
    </w:p>
    <w:p w:rsidR="00F30613" w:rsidRPr="00F30613" w:rsidRDefault="00F30613" w:rsidP="00F30613">
      <w:pPr>
        <w:tabs>
          <w:tab w:val="left" w:pos="0"/>
        </w:tabs>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 xml:space="preserve">Мемуаристи майже одностайно твердять про непідготовленість Центральної Ради до радикальних дій з боку опонентів, показуючи при тому, що це викликано не стільки її слабкістю, скільки суспільними настроями. Представники влади настільки впевнені у власній силі, що не змогли запобігти змові та заколоту, а українське суспільство у своїй більшості втомилося від соціальних експериментів, потребуючи стабільності та сильної влади, які, на їх думку, мав дати гетьман. Німці ж у цій ситуації виступили лише каталізатором процесу, спрямувавши процес подолання кризи у вигідному саме їм напрямку. Більше того, прагнучи задовольнити власні потреби, вони підштовхнули майбутнього гетьмана до більш активних дій, </w:t>
      </w:r>
      <w:r w:rsidRPr="00F30613">
        <w:rPr>
          <w:rFonts w:ascii="Times New Roman" w:eastAsia="Calibri" w:hAnsi="Times New Roman" w:cs="Times New Roman"/>
          <w:sz w:val="28"/>
          <w:szCs w:val="28"/>
        </w:rPr>
        <w:lastRenderedPageBreak/>
        <w:t xml:space="preserve">надавши йому матеріальну, моральну і військову допомогу. З останнім твердженням погоджуються навіть ті автори мемуарів, які намагаються знівелювати значущість зовнішніх впливів, у тому числі й сам П. Скоропадський. </w:t>
      </w:r>
    </w:p>
    <w:p w:rsidR="00F30613" w:rsidRPr="00F30613" w:rsidRDefault="00F30613" w:rsidP="00F30613">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Суть самої аграрної реформи, запланованої гетьманом, зводилася до перетворення України на аграрну державу, повністю покриту лише дрібними, високоприбутковими приватними господарствами. При цьому не лише задіяні під зернові площі мали перейти до виробників. Виробництво сировинних культур, передусім цукрового буряку, повинно неодмінно бути демонополізовано. Це, на думку П. Скоропадського, стимулюватиме розвиток переробних підприємств, які також мають стати акціонерними товариствами, частина акцій яких належатиме селянам – виробникам.</w:t>
      </w:r>
    </w:p>
    <w:p w:rsidR="00F30613" w:rsidRPr="00F30613" w:rsidRDefault="00F30613" w:rsidP="00F30613">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 xml:space="preserve">Проведення таких змін П. Скоропадський справедливо розглядав як довготривалий, але необхідний і корисний процес, що не робиться «одним розчерком пера». На відміну від своїх попередників-соціалістів, більш схильних до революційного вирішення проблеми, гетьман надавав пріоритет законним, поступовим реальним змінам, що окрім іншого дозволять максимально зберегти культуру господарювання. Запропоновано двоступеневу реформу: перший етап – повернення до виробничих традицій дореволюційного періоду, відновлення економіки та закладання економічного підґрунтя до подальших змін; другий – безпосередньо сама реформа. Вона передбачала продаж землі великими землевласниками і можливість її вільного придбання тими, хто на це мав можливість і бажання. До цього ж в одні руки мало перейти максимум 25 десятин землі – площа, цілком достатня для ведення дрібнобуржуазного аграрного господарства з використанням найманої робочої сили. Варто зазначити, що на відміну від більшовиків та соціалістів Центральної Ради і Директорії, П. Скоропадський взагалі вважав шкідливим наділення землею селян безкоштовно. Безоплатна передача, на його думку, не має під собою жодних реальних підстав. </w:t>
      </w:r>
    </w:p>
    <w:p w:rsidR="00F30613" w:rsidRPr="00F30613" w:rsidRDefault="00F30613" w:rsidP="00F30613">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lastRenderedPageBreak/>
        <w:t>Розглядаючи реформу не лише як політик, а і як лідер держави, П. Скоропадський у своїх планах не тільки обґрунтовує необхідність викупу земель із позиції економіки (це дозволить зменшити інфляцію та вилучить зайві паперові гроші з обігу, надасть можливість їх вкласти в інші галузі), а й політико-соціальну сторону проблеми. На його думку, наділяти землею потрібно не безземельних, а лише малоземельних селян, укріплюючи таким чином їх економічну незалежність і купівельну спроможність. Цю точку зору підтримує у спогадах український громадський діяч, великий землевласник Є. Чикаленко, який</w:t>
      </w:r>
      <w:r w:rsidRPr="00F30613">
        <w:rPr>
          <w:rFonts w:ascii="Times New Roman" w:eastAsia="Calibri" w:hAnsi="Times New Roman" w:cs="Times New Roman"/>
          <w:color w:val="000000"/>
          <w:sz w:val="28"/>
          <w:szCs w:val="28"/>
        </w:rPr>
        <w:t xml:space="preserve"> справедливо вважав, що від аграрного питання залежало майбутнє української державності, та, на його думку, ставку треба робити саме на заможне селянство, а не </w:t>
      </w:r>
      <w:r w:rsidR="00BC0837">
        <w:rPr>
          <w:rFonts w:ascii="Times New Roman" w:hAnsi="Times New Roman" w:cs="Times New Roman"/>
          <w:color w:val="000000"/>
          <w:sz w:val="28"/>
          <w:szCs w:val="28"/>
        </w:rPr>
        <w:t>загравати з «сільською голотою»</w:t>
      </w:r>
      <w:r w:rsidRPr="00F30613">
        <w:rPr>
          <w:rFonts w:ascii="Times New Roman" w:eastAsia="Calibri" w:hAnsi="Times New Roman" w:cs="Times New Roman"/>
          <w:color w:val="000000"/>
          <w:sz w:val="28"/>
          <w:szCs w:val="28"/>
        </w:rPr>
        <w:t>.</w:t>
      </w:r>
    </w:p>
    <w:p w:rsidR="00F30613" w:rsidRPr="00F30613" w:rsidRDefault="00F30613" w:rsidP="00F30613">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Варто зазначити, що сам гетьман у «Спогадах» дає зрозуміти, що нічого доброго для простого населення він від реформи не чекає. Адже передусім землі на всіх не вистачить, тобто проблема безземельних селян залишиться.</w:t>
      </w:r>
    </w:p>
    <w:p w:rsidR="00F30613" w:rsidRPr="00F30613" w:rsidRDefault="00F30613" w:rsidP="00F30613">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У своїх мемуарах П. Скоропадський значну увагу приділяє процедурі підготовки та проведення аграрної реформи. Він згадує про проведення засідань, на яких розглядалися різні проекти, реформи, і ті труднощі, що з ними пов’язані. Найбільшою проблемою, з якою зіткнувся уряд під час підготовки реформи, була звичайна нестача землі. Підрахунки, наведені в мемуарах гетьманом, лише підтверджують, що вирішення питання революційним шляхом – пряме наділення землею всіх безземельних – дасть лише негативний результат, оскільки для того, щоб забезпечити всіх бажаючих відповідно до закону, слід роздати селянам і ліси, і землі, що належали цукровим підприємствам, кінним заводам та іншим провідним господарствам, а це неодмінно призведе до їх знищення. Отже, перерозподіл вищезгаданих земель між приватними власниками з числа селян повинен бути забороненим.</w:t>
      </w:r>
    </w:p>
    <w:p w:rsidR="00F30613" w:rsidRPr="00F30613" w:rsidRDefault="00F30613" w:rsidP="00F30613">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lastRenderedPageBreak/>
        <w:t>Не меншу проблему в підготовці проекту реформи створювали ті, хто мав її розробляти. П. Скоропадський наводить приклади відкритого саботажу великими землевласниками з числа польських магнатів, які штучно затягували процес реформ, очікуючи прихід військ Антанти та повної реставрації дореволюційного поміщицького землеволодіння.  Саме останнє, на думку гетьмана, і завадило реформі: не встигли її прийняти, як режим Гетьманату повалено Директорією.</w:t>
      </w:r>
    </w:p>
    <w:p w:rsidR="00F30613" w:rsidRPr="00F30613" w:rsidRDefault="00F30613" w:rsidP="00F30613">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 xml:space="preserve">Про складності розробки проекту реформи вказують й інші мемуаристи. Так, Д. Дорошенко згадує про власну дискусію з міністром земельних справ К. Колокольцевим про тривалість реформи та її методи. Сам Д. Дорошенко, розглядаючи її з позицій політичного протистояння з більшовиками, вважав, що реформу необхідно провести за кілька місяців, викупивши за рахунок держави землі у поміщиків і передавши їх селянам. Це він і радив під час розмов П. Скоропадському. Однак К. Колокольцев у свою чергу доводив, що на проведення такої реформи необхідно якнайменше 10 років. </w:t>
      </w:r>
    </w:p>
    <w:p w:rsidR="00F30613" w:rsidRPr="00F30613" w:rsidRDefault="00F30613" w:rsidP="00F30613">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Варто зазначити, що гетьман не прислухався ні до однієї, ні до іншої сторони, прагнучи завершити підготовку реформи в комісії. Лише у листопаді 1918 р. він вжив рішучих заходів – наказав міністру землеробства припинити дискусії та розпочати голосування, однак вже було запізно. Саме невдачу в підготовці та проведенні цієї реформи прогетьманські мемуаристи часто вважають основною причиною падіння режиму.</w:t>
      </w:r>
    </w:p>
    <w:p w:rsidR="00F30613" w:rsidRPr="00F30613" w:rsidRDefault="00F30613" w:rsidP="00F30613">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 xml:space="preserve">Інакше висвітлюється процес підготовки реформи в мемуарах опонентів. Вони або взагалі не згадують про неї (і цьому є пояснення – реформа не мала практичного впровадження і реальних результатів), або висловлюються про неї іронічно. Так, В. Винниченко у своїх мемуарах ставить під сумнів реальність прагнень гетьмана провести реформу. На його думку, сама її підготовка – це лише спроба заспокоїти селян, підтвердити свою тезу, що незабаром великих маєтків більше не буде, і землю передасть </w:t>
      </w:r>
      <w:r w:rsidRPr="00F30613">
        <w:rPr>
          <w:rFonts w:ascii="Times New Roman" w:eastAsia="Calibri" w:hAnsi="Times New Roman" w:cs="Times New Roman"/>
          <w:sz w:val="28"/>
          <w:szCs w:val="28"/>
        </w:rPr>
        <w:lastRenderedPageBreak/>
        <w:t>землеробам. Близьку до В. Винниченка позицію відстоював і М.  Шкільник, який підтримував саму ідею проведення реформи, але сумнівався в тому, що гетьманський уряд її реально проведе. Про неспроможності гетьманського уряду провести реформу, передусім у разі потреби її примусовості, писав також І. Мазепа.</w:t>
      </w:r>
    </w:p>
    <w:p w:rsidR="00F30613" w:rsidRPr="00F30613" w:rsidRDefault="00F30613" w:rsidP="00F30613">
      <w:pPr>
        <w:spacing w:line="360" w:lineRule="auto"/>
        <w:ind w:firstLine="720"/>
        <w:jc w:val="both"/>
        <w:rPr>
          <w:rFonts w:ascii="Times New Roman" w:eastAsia="Calibri" w:hAnsi="Times New Roman" w:cs="Times New Roman"/>
        </w:rPr>
      </w:pPr>
      <w:r w:rsidRPr="00F30613">
        <w:rPr>
          <w:rFonts w:ascii="Times New Roman" w:eastAsia="Calibri" w:hAnsi="Times New Roman" w:cs="Times New Roman"/>
          <w:sz w:val="28"/>
          <w:szCs w:val="28"/>
        </w:rPr>
        <w:t>Отже, проаналізувавши мемуарну літературу з питання підготовки аграрної реформи, можемо зробити низку узагальнень. Передусім варто зазначити, що прагнення гетьмана та більшості членів його уряду провести реформу щире. Саме в ній П. Скоропадський бачив єдиний вихід у подоланні внутрішньої кризи не тільки в сільському господарстві, а й у промисловості. Більше того, саме успішна реформа, що мала завершитися перетворенням українського малоземельного селянства на сільську буржуазію, повинна створити для гетьмана ту соціальну базу, на яку він прагнув опертися ще перед переворотом 29 квітня 1918 р. Однак як нерішучість самого гетьмана, так і його прагнення задовольнити інтереси всіх сторін призвели до загибелі цієї ідеї в зародку та сприяли поширенню селянсько-повстанського руху в Україні.</w:t>
      </w:r>
    </w:p>
    <w:p w:rsidR="00F30613" w:rsidRPr="00F30613" w:rsidRDefault="00F30613" w:rsidP="00F30613">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Не менш складним і неоднозначним є висвітлення в мемуарній літературі проблеми діяльності гетьманського уряду у сфері промисловості. Причому, якщо в аграрному питанні погляди на проблему в мемуарах були кардинально протилежні, то щодо промисловості існують і помірковані висловлювання. Свідченням є той факт, що це питання не було таким болючим для діячів Гетьманату та його опонентів, адже ні промисловці, ні робітники не були тією соціальною опорою, на яку мали спиратися обидві політичні сторони.</w:t>
      </w:r>
    </w:p>
    <w:p w:rsidR="00F30613" w:rsidRPr="00F30613" w:rsidRDefault="00F30613" w:rsidP="00F30613">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 xml:space="preserve">Сам П. Скоропадський усіляко в своїх «Спогадах» наголошує на своїй зацікавленості в розвитку промисловості. Саме в ній він вбачає необхідну передумову для покращення рівня життя українського суспільства, а також як форму зняття напруги на селі шляхом відтоку безземельних селян у міста. </w:t>
      </w:r>
      <w:r w:rsidRPr="00F30613">
        <w:rPr>
          <w:rFonts w:ascii="Times New Roman" w:eastAsia="Calibri" w:hAnsi="Times New Roman" w:cs="Times New Roman"/>
          <w:sz w:val="28"/>
          <w:szCs w:val="28"/>
        </w:rPr>
        <w:lastRenderedPageBreak/>
        <w:t>Однак він змушений констатувати, що промисловість в Україні є мало розвинутою, за винятком харчової, вугільної, а також залізниць. Однак і вони перебувають у власності російських підприємців і зорієнтовані, передусім на вивіз сировини у Росію. Причиною цього П. Скоропадський вважав політику царського уряду, який ніяким чином не сприяв розвитку повноцінної промисловості в Україні. На його думку, найбільше шкодить державі відсутність хімічної, електричної, паперової та текстильної промисловості – тих галузей, що напряму впливають на рівень життя населення. Критикував гетьман і діяльність своїх урядовців у промисловості та забезпеченні повноцінного товарообігу, що, на його думку, негативно впливало на загальне ставлення населення до політики Гетьманату.</w:t>
      </w:r>
    </w:p>
    <w:p w:rsidR="00F30613" w:rsidRPr="00F30613" w:rsidRDefault="00F30613" w:rsidP="00F30613">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Більш позитивну оцінку стану промисловості в Українській Державі дають інші мемуаристи. Так, О. Гольденвейзер зазначавав, що за часів Гетьманату в українській промисловості відбулося п</w:t>
      </w:r>
      <w:r w:rsidR="00BC0837">
        <w:rPr>
          <w:rFonts w:ascii="Times New Roman" w:hAnsi="Times New Roman" w:cs="Times New Roman"/>
          <w:sz w:val="28"/>
          <w:szCs w:val="28"/>
        </w:rPr>
        <w:t>іднесення та зросла кон'юнктура</w:t>
      </w:r>
      <w:r w:rsidRPr="00F30613">
        <w:rPr>
          <w:rFonts w:ascii="Times New Roman" w:eastAsia="Calibri" w:hAnsi="Times New Roman" w:cs="Times New Roman"/>
          <w:sz w:val="28"/>
          <w:szCs w:val="28"/>
        </w:rPr>
        <w:t>. Цьому, на його думку, сприяли як політична стабільність, що стала фактором тяжіння для підприємців з більшовицької Росії, так і вміння промисловців впливати на політику гетьманського уряду, спрямовуючи її у потрібне собі русло. Не менш значущим, на його думку, стало відкриття ринків «країн-союзників», передусім Німеччини та Австро-Угорщини для українських товарів.</w:t>
      </w:r>
    </w:p>
    <w:p w:rsidR="00F30613" w:rsidRPr="00F30613" w:rsidRDefault="00F30613" w:rsidP="00F30613">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 xml:space="preserve">Однак і О. Гольденвейзер, і представники Білого руху, як то А. Денікін та Є. Трубецькой у мемуарах вказують, що характер розвитку економіки Української Держави мав «спекулятивний» характер, і відповідно значної користі для держави як такої не мав. Однак і вони не могли обминути об’єктивного висновку, що саме революція створила ті передумови, які й сприяли піднесенню економіки, а саме падіння царського уряду та його економічної програми, за якою Україна була колонією Росії, а тепер отримала можливість працювати на себе. Відтак у цілому і О. Гольденвейзер, і його політичний опонент П. Скоропадський прийшли до спільного </w:t>
      </w:r>
      <w:r w:rsidRPr="00F30613">
        <w:rPr>
          <w:rFonts w:ascii="Times New Roman" w:eastAsia="Calibri" w:hAnsi="Times New Roman" w:cs="Times New Roman"/>
          <w:sz w:val="28"/>
          <w:szCs w:val="28"/>
        </w:rPr>
        <w:lastRenderedPageBreak/>
        <w:t>висновку – в розвитку української економіки та передусім промисловості відбулися позитивні зміни.</w:t>
      </w:r>
    </w:p>
    <w:p w:rsidR="00F30613" w:rsidRPr="00F30613" w:rsidRDefault="00F30613" w:rsidP="00F30613">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Інакше описують ситуацію у промисловій сфері опоненти гетьманського уряду. Так, В. Винниченко не лише відкидав наявність будь-яких позитивних зрушень, спричинених діяльністю нової влади, а й зазначав, що рівень промислового виробництва в Україні падав. На його думку, відміна восьмигодинного робочого дня та повернення власникам підприємств усіх прав не тільки не покращило становище, а лише загострювало політичну ситуацію в містах. Не допомагали, на його думку, ані значні позики з боку гетьманського уряду, ані інші заходи. П. Христюк, посилаючись на офіційні дані, у спогадах вказує на значну кількість безробітних станом на травень 1918 р.: у Києві – 15 тисяч осіб, у Катеринославі – 40 тисяч, у Миколаєві – 24 тисячі, у Харкові – 25 тисяч.</w:t>
      </w:r>
    </w:p>
    <w:p w:rsidR="00F30613" w:rsidRPr="00F30613" w:rsidRDefault="00F30613" w:rsidP="00F30613">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Розглянувши різнопланові бачення стану промислового розвитку Української Держави в мемуарах, можемо зробити і декілька загальних висновків. Так, передусім говорити про повний занепад промисловості та її загальну кризу ми не можемо. Діяльність підприємств після повернення їх старим власникам не зупинилася. Більше того, фінансові дотації від уряду та перетікання капіталу з більшовицької Росії дозволило якщо не добитися покращення, то принаймні призупинити падіння в ряді галузей, зокрема в тих, що давали швидкі прибутки та не потребували значних капіталовкладень. До таких можна віднести харчову промисловість та залізничний транспорт. Більше того, твердження про значне зростання числа безробітних унаслідок сваволі капіталістів та бездіяльності уряду є досить перебільшеним і суб’єктивним, оскільки суттєва кількість підприємців добре розуміли, що скорочення значної кількості робітників лише збільшить революційні настрої мас, і підштовхне їх до більшовиків.</w:t>
      </w:r>
    </w:p>
    <w:p w:rsidR="00F30613" w:rsidRPr="00F30613" w:rsidRDefault="00F30613" w:rsidP="00F30613">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 xml:space="preserve">Однак об’єктивні обставини – загальна криза в економіці, іноземна окупація не могли не позначитися на рівні промислового виробництва, </w:t>
      </w:r>
      <w:r w:rsidRPr="00F30613">
        <w:rPr>
          <w:rFonts w:ascii="Times New Roman" w:eastAsia="Calibri" w:hAnsi="Times New Roman" w:cs="Times New Roman"/>
          <w:sz w:val="28"/>
          <w:szCs w:val="28"/>
        </w:rPr>
        <w:lastRenderedPageBreak/>
        <w:t>особливо в регіонах, що постійно були зоною зіткнень ворогуючих сил: німців, гетьманців та повсталих селян.</w:t>
      </w:r>
    </w:p>
    <w:p w:rsidR="00F30613" w:rsidRPr="00F30613" w:rsidRDefault="00F30613" w:rsidP="00F30613">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 xml:space="preserve">У своїх мемуарах П. Скоропадський чітко визначає ключові принципи побудови майбутньої армії. Вони стосувалися питань формування як офіцерського корпусу, так і особового складу військових підрозділів. Так, до керівництва своєї армії гетьман прагнув залучити різні за своєю національною приналежністю елементи: як національно свідомих українських офіцерів, так і професіоналів колишньої царської армії, навіть прихильників Білого руху. Наприклад, на вищі посади П. Скоропадський запрошував білогвардійських генералів О. Лукомського та П. Врангеля, однак вони відмовилися. </w:t>
      </w:r>
    </w:p>
    <w:p w:rsidR="00F30613" w:rsidRPr="00F30613" w:rsidRDefault="00F30613" w:rsidP="00F30613">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Проте значна частина російських офіцерів, не задіяних у Добровольчій армії, погодилася служити в армії Української Держави. На думку гетьмана, таке поєднання різнопланових елементів у командному складі армії лише підвищить її боєздатність у протистоянні з основними ворогами – більшовиками. Потрібно вказати, що, комплектуючи офіцерський корпус з колишніх царських офіцерів, П. Скоропадський вирішував не менш важливу для держави проблему – соціалізацію колишніх військових та їх матеріальне забезпечення. Важливо зазначити, що у своїх «Спогадах» гетьман приділяє значну увагу питанню підготовки кадрових військових української армії, особливо унтер-офіцерів. Із цією метою він планував відкрити 5 кадетських училищ, одна</w:t>
      </w:r>
      <w:r w:rsidR="00BC0837">
        <w:rPr>
          <w:rFonts w:ascii="Times New Roman" w:hAnsi="Times New Roman" w:cs="Times New Roman"/>
          <w:sz w:val="28"/>
          <w:szCs w:val="28"/>
        </w:rPr>
        <w:t>к зробити йому цього не вдалося</w:t>
      </w:r>
      <w:r w:rsidRPr="00F30613">
        <w:rPr>
          <w:rFonts w:ascii="Times New Roman" w:eastAsia="Calibri" w:hAnsi="Times New Roman" w:cs="Times New Roman"/>
          <w:sz w:val="28"/>
          <w:szCs w:val="28"/>
        </w:rPr>
        <w:t>. </w:t>
      </w:r>
    </w:p>
    <w:p w:rsidR="00F30613" w:rsidRPr="00F30613" w:rsidRDefault="00F30613" w:rsidP="00F30613">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 xml:space="preserve">Проте не всі представники російського офіцерства висловили бажання вступати в гетьманську армію. За словами ініціатора створення в Україні білогвардійської Південної армії Г. Ліхтенбергзького, частина офіцерства, розглядаючи режим гетьмана, як прокайзерівський, не могла спостерігати за «німецькими касками на вулицях Києва» і пробиралася з України на Дон та Кубань. Штабс-ротмістр Ю. Сльозкін у своїх спогадах писав, що більшість офіцерів колишнього 10-го гусарського Інгерманландського полку </w:t>
      </w:r>
      <w:r w:rsidRPr="00F30613">
        <w:rPr>
          <w:rFonts w:ascii="Times New Roman" w:eastAsia="Calibri" w:hAnsi="Times New Roman" w:cs="Times New Roman"/>
          <w:sz w:val="28"/>
          <w:szCs w:val="28"/>
        </w:rPr>
        <w:lastRenderedPageBreak/>
        <w:t>відмовилася вступати до 12-го кінного Полтавського полку, що формувався за Гетьманату. Викравши з полкової церкви штандарт своєї частини, 5 офіцерів, серед яких і автор спогадів, відправилися на Дон, щоб служити в Добровол</w:t>
      </w:r>
      <w:r w:rsidR="00BC0837">
        <w:rPr>
          <w:rFonts w:ascii="Times New Roman" w:hAnsi="Times New Roman" w:cs="Times New Roman"/>
          <w:sz w:val="28"/>
          <w:szCs w:val="28"/>
        </w:rPr>
        <w:t>ьчій армії генерала А. Денікіна</w:t>
      </w:r>
      <w:r w:rsidRPr="00F30613">
        <w:rPr>
          <w:rFonts w:ascii="Times New Roman" w:eastAsia="Calibri" w:hAnsi="Times New Roman" w:cs="Times New Roman"/>
          <w:sz w:val="28"/>
          <w:szCs w:val="28"/>
        </w:rPr>
        <w:t>.</w:t>
      </w:r>
    </w:p>
    <w:p w:rsidR="00F30613" w:rsidRPr="00F30613" w:rsidRDefault="00F30613" w:rsidP="00F30613">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Другим важливим питанням стало формування й комплектація особового складу. Для його вирішення гетьман назвав два принципи, що по суті заперечували один іншого. Так, за першим основу армії мали становити заможні «хлібороби», що повинно не допустити потрапляння до збройних сил Української Держави розбещених більшовицькою пропагандою селян</w:t>
      </w:r>
      <w:r w:rsidR="00BC0837">
        <w:rPr>
          <w:rFonts w:ascii="Times New Roman" w:hAnsi="Times New Roman" w:cs="Times New Roman"/>
          <w:sz w:val="28"/>
          <w:szCs w:val="28"/>
          <w:lang w:val="uk-UA"/>
        </w:rPr>
        <w:t>.</w:t>
      </w:r>
      <w:r w:rsidRPr="00F30613">
        <w:rPr>
          <w:rFonts w:ascii="Times New Roman" w:eastAsia="Calibri" w:hAnsi="Times New Roman" w:cs="Times New Roman"/>
          <w:sz w:val="28"/>
          <w:szCs w:val="28"/>
        </w:rPr>
        <w:t xml:space="preserve"> Однак другий принцип передбачав загальну мобілізацію тих же селян, що мала проводитися в кілька етапів, довівши на січень 1919 р. чисельність армії до 300 тис. солдат та офіцерів. Потрібно сказати, що на практиці гетьман розпочав упроваджувати лише перший принцип. Зокрема з заможних селян заплановано було створити Сердюцьку дивізію під командуванням П. Клименка чисельністю в 5000 бійців. Однак кількість добровольців із середовища заможних селян призивного віку, за спогадами сучасника, була незначною.</w:t>
      </w:r>
    </w:p>
    <w:p w:rsidR="00F30613" w:rsidRPr="00F30613" w:rsidRDefault="00F30613" w:rsidP="00F30613">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У липні почалося формування Окремого Чорноморського козачого кошу, який планувалося надати в якості допомоги Кубанській Раді. Проте у цій частині запанували антигетьманські настрої, і, як згадував командир 1-ї гарматної батареї К. Смовський, – Військове міністерство всіляко перешкоджало створенню коша. За Директорії це з'єднання розгорнуто в Чорноморську дивізію, яка за свідченнями І. Криловецького, зазнала великих втрат у січн</w:t>
      </w:r>
      <w:r w:rsidR="00BC0837">
        <w:rPr>
          <w:rFonts w:ascii="Times New Roman" w:hAnsi="Times New Roman" w:cs="Times New Roman"/>
          <w:sz w:val="28"/>
          <w:szCs w:val="28"/>
        </w:rPr>
        <w:t>і 1919 р. в боях з більшовиками</w:t>
      </w:r>
      <w:r w:rsidR="00BC0837">
        <w:rPr>
          <w:rFonts w:ascii="Times New Roman" w:hAnsi="Times New Roman" w:cs="Times New Roman"/>
          <w:sz w:val="28"/>
          <w:szCs w:val="28"/>
          <w:lang w:val="uk-UA"/>
        </w:rPr>
        <w:t>.</w:t>
      </w:r>
      <w:r w:rsidRPr="00F30613">
        <w:rPr>
          <w:rFonts w:ascii="Times New Roman" w:eastAsia="Calibri" w:hAnsi="Times New Roman" w:cs="Times New Roman"/>
          <w:sz w:val="28"/>
          <w:szCs w:val="28"/>
        </w:rPr>
        <w:t> </w:t>
      </w:r>
    </w:p>
    <w:p w:rsidR="00F30613" w:rsidRPr="00F30613" w:rsidRDefault="00F30613" w:rsidP="00F30613">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 xml:space="preserve">Важливо зазначити, що гальмували мобілізацію не стільки відсутність добровольців, скільки страх перед потраплянням до лав армії людей, заражених більшовизмом. Зокрема планувалося відродити «козацький стан», щоб мати соціальну підтримку режиму в селах. Про це згадує у спогадах генерал М. Омелянович-Павленко, який двічі з цього приводу мав аудієнцію </w:t>
      </w:r>
      <w:r w:rsidRPr="00F30613">
        <w:rPr>
          <w:rFonts w:ascii="Times New Roman" w:eastAsia="Calibri" w:hAnsi="Times New Roman" w:cs="Times New Roman"/>
          <w:sz w:val="28"/>
          <w:szCs w:val="28"/>
        </w:rPr>
        <w:lastRenderedPageBreak/>
        <w:t>в гетьмана і повинен був очолити новостворений козацький кіш на Катеринославщині.</w:t>
      </w:r>
    </w:p>
    <w:p w:rsidR="00F30613" w:rsidRPr="00F30613" w:rsidRDefault="00F30613" w:rsidP="00F30613">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Потрібно зауважити, що більшість тогочасних військових спеціалістів підтримували ідею гетьмана щодо формування армії з певного соціального прошарку, що не пронизаний анархією. Так, генерал П. Краснов у своїх мемуарах вказує, що на заваді широкій мобілізації у гетьманську армію стояла перспектива вступу до її лав</w:t>
      </w:r>
      <w:r w:rsidR="00BC0837">
        <w:rPr>
          <w:rFonts w:ascii="Times New Roman" w:hAnsi="Times New Roman" w:cs="Times New Roman"/>
          <w:sz w:val="28"/>
          <w:szCs w:val="28"/>
        </w:rPr>
        <w:t xml:space="preserve"> чимало більшовицьких елементів</w:t>
      </w:r>
      <w:r w:rsidRPr="00F30613">
        <w:rPr>
          <w:rFonts w:ascii="Times New Roman" w:eastAsia="Calibri" w:hAnsi="Times New Roman" w:cs="Times New Roman"/>
          <w:sz w:val="28"/>
          <w:szCs w:val="28"/>
        </w:rPr>
        <w:t xml:space="preserve">. Більше того, порівнюючи створення армії на Дону та в «гетьманщині», П. Краснов слушно зауважив, що, маючи значний офіцерський корпус, П. Скоропадський неодмінно зіткнеться з нестачею рядових солдатів через відсутність реальної підтримки в селі. </w:t>
      </w:r>
    </w:p>
    <w:p w:rsidR="00F30613" w:rsidRPr="00F30613" w:rsidRDefault="00F30613" w:rsidP="00F30613">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Так, наприклад, військовий чиновник І. Бобариків, який за Гетьманату служив у Києві в 1-му окремому артдивізіоні, згадував, що склад його батареї на 95 % становили офіцерів, 5 % – юнкери та студенти. У дивізіоні був лише один рядовий – старший писар. За свідченнями офіцера Г. Саковича, у складі 8-го армійського корпусу (штаб у м. Катеринославі) було лише 2 тисячі військових. Разом із тим у самому Катеринославі на обліку окупаційної влади перебувало близько 11 тисяч офіцерів колишньої імператорської армії</w:t>
      </w:r>
      <w:r w:rsidR="00BC0837">
        <w:rPr>
          <w:rFonts w:ascii="Times New Roman" w:hAnsi="Times New Roman" w:cs="Times New Roman"/>
          <w:sz w:val="28"/>
          <w:szCs w:val="28"/>
          <w:lang w:val="uk-UA"/>
        </w:rPr>
        <w:t>.</w:t>
      </w:r>
      <w:r w:rsidRPr="00F30613">
        <w:rPr>
          <w:rFonts w:ascii="Times New Roman" w:eastAsia="Calibri" w:hAnsi="Times New Roman" w:cs="Times New Roman"/>
          <w:sz w:val="28"/>
          <w:szCs w:val="28"/>
        </w:rPr>
        <w:t> </w:t>
      </w:r>
    </w:p>
    <w:p w:rsidR="00F30613" w:rsidRPr="00F30613" w:rsidRDefault="00F30613" w:rsidP="00F30613">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Радив гетьману відмовитися від загальної мобілізації та формувати військо з «міцних селян-хліборобів» й інший білогвардійський генерал – О. Лукомський. Однак найсуттєвіше проаналізував гетьманську політику щодо комплектації армії А. Денікін. Він зазначив, що обидва шляхи для Гетьманату є програшними, адже і масова армія, і «хліборобські» загони з самого початку політично неблагонадійні.</w:t>
      </w:r>
    </w:p>
    <w:p w:rsidR="00F30613" w:rsidRPr="00F30613" w:rsidRDefault="00F30613" w:rsidP="00F30613">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 xml:space="preserve">Окрім кадрового дефіциту і невизначеності з принципами формування армії, існували й інші перепони. Сам П. Скоропадський у мемуарах приділяв цьому питанню значну увагу. Він зазначає, що головною перепоною в процесі формування власних збройних сил для нього стали не внутрішні </w:t>
      </w:r>
      <w:r w:rsidRPr="00F30613">
        <w:rPr>
          <w:rFonts w:ascii="Times New Roman" w:eastAsia="Calibri" w:hAnsi="Times New Roman" w:cs="Times New Roman"/>
          <w:sz w:val="28"/>
          <w:szCs w:val="28"/>
        </w:rPr>
        <w:lastRenderedPageBreak/>
        <w:t>проблеми, а позиція німецького командування. Так, представник німецької військової адміністрації, генерал В. Гренер рекомендував гетьману створити загін із двох тисяч осіб для власної охорони та підтримання правопорядку в Києві. Всі інші функції армії, а саме недопущення перевороту та захист країни від більшовицької агресії візьмуть на себе німецькі та австро-угорські війська. Звичайно, П. Скоропадський добре розумів – така позиція німців викликана не стільки їх бажанням допомогти та позбавити Українську Державу зайвих витрат на армію, а страхом перед можливістю її використання проти них.  Такі побоювання німців  значно перебільшені, оскільки в будь-якому випадку окупаційні сили переважали військові можливості України.</w:t>
      </w:r>
    </w:p>
    <w:p w:rsidR="00F30613" w:rsidRPr="00F30613" w:rsidRDefault="00F30613" w:rsidP="00F30613">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Аналогічні погляди на цю проблему висловлює і Д. Дорошенко. На його думку, німці усіляко заважали прагненню гетьманського уряду «емансипуватися», і, відповідно, перешкоджали створенню армії як дієвого чинника цього процесу. Схожі погляди висловлювала переважна більшість мемуаристів із різних таборів, причому не лише обмежуючись констатацією факту, як то О. Черячукін, О. Лукомський та ін., а й із зазначенням причини – небезпечності виникнення національного війська для німецького панування в Україні. Генерал О. Лукомський згадував, що П. Скоропадський запевняв його у тому, що німці дадуть дозвіл на формування трьох українських корпусів, проте генерал до цього віднісся доволі скептично, відмовившись від посади військового міністра в гетьманському уряді.</w:t>
      </w:r>
    </w:p>
    <w:p w:rsidR="00F30613" w:rsidRPr="00F30613" w:rsidRDefault="00F30613" w:rsidP="00F30613">
      <w:pPr>
        <w:tabs>
          <w:tab w:val="left" w:pos="0"/>
        </w:tabs>
        <w:spacing w:line="360" w:lineRule="auto"/>
        <w:ind w:firstLine="709"/>
        <w:jc w:val="both"/>
        <w:rPr>
          <w:rFonts w:ascii="Times New Roman" w:hAnsi="Times New Roman" w:cs="Times New Roman"/>
          <w:sz w:val="28"/>
          <w:szCs w:val="28"/>
          <w:lang w:val="uk-UA"/>
        </w:rPr>
      </w:pPr>
      <w:r w:rsidRPr="00F30613">
        <w:rPr>
          <w:rFonts w:ascii="Times New Roman" w:eastAsia="Calibri" w:hAnsi="Times New Roman" w:cs="Times New Roman"/>
          <w:sz w:val="28"/>
          <w:szCs w:val="28"/>
        </w:rPr>
        <w:t xml:space="preserve">У своїх спогадах П. Скоропадський пише, що німецька сторона,  намагалася нав’язати Українській Державі військо, сформоване в німецьких та австрійських таборах із українських військовополонених, так званих «синьожупанників» та «сірожупанників». Про останніх гетьман згадував: «У липні я бачив один зведений полк. Люди були, як я і очікував, непридатні. Офіцерський же склад мені сподобався». Отже, П. Скоропадський </w:t>
      </w:r>
      <w:r w:rsidRPr="00F30613">
        <w:rPr>
          <w:rFonts w:ascii="Times New Roman" w:eastAsia="Calibri" w:hAnsi="Times New Roman" w:cs="Times New Roman"/>
          <w:sz w:val="28"/>
          <w:szCs w:val="28"/>
        </w:rPr>
        <w:lastRenderedPageBreak/>
        <w:t>небезпідставно сумнівався у їх бойових характеристиках та політичній благонадійності. Історія підтвердила його скептицизм</w:t>
      </w:r>
      <w:r w:rsidRPr="00F30613">
        <w:rPr>
          <w:rFonts w:ascii="Times New Roman" w:eastAsia="Calibri" w:hAnsi="Times New Roman" w:cs="Times New Roman"/>
          <w:sz w:val="28"/>
          <w:szCs w:val="28"/>
          <w:lang w:val="pl-PL"/>
        </w:rPr>
        <w:t>.</w:t>
      </w:r>
    </w:p>
    <w:p w:rsidR="00F30613" w:rsidRPr="00F30613" w:rsidRDefault="00F30613" w:rsidP="00F30613">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Значущим сегментом існування будь-якої держави є її зовнішня політика. Отже, дослідження висвітлення її в мемуарах є серйозним та необхідним завданням. Тим більше, що на відміну від внутрішньої політики, успіхи Гетьманату на міжнародній арені були досить значущими. Так, укладено дипломатичні відносини більш ніж із 20 державами світу, зокрема з країнами Четверного союзу; скандинавськими країнами; своїми безпосередніми сусідами: Польщею, Румунією, Військом Донським; низкою нейтральних країн. Звичайно, на зовнішню політику Української Держави наклали відбиток тогочасні міжнародні реалії, зокрема Перша світова війна, що тривала. Саме вона завадила встановленню повноцінних стосунків з більшістю країн Антанти, що на листопад 1918 р. стало вирішальним і для самого Гетьманату.</w:t>
      </w:r>
    </w:p>
    <w:p w:rsidR="00BC0837" w:rsidRDefault="00F30613" w:rsidP="00F30613">
      <w:pPr>
        <w:tabs>
          <w:tab w:val="left" w:pos="0"/>
        </w:tabs>
        <w:spacing w:line="360" w:lineRule="auto"/>
        <w:ind w:firstLine="709"/>
        <w:jc w:val="both"/>
        <w:rPr>
          <w:rFonts w:ascii="Times New Roman" w:hAnsi="Times New Roman" w:cs="Times New Roman"/>
          <w:sz w:val="28"/>
          <w:szCs w:val="28"/>
          <w:lang w:val="uk-UA"/>
        </w:rPr>
      </w:pPr>
      <w:r w:rsidRPr="00F30613">
        <w:rPr>
          <w:rFonts w:ascii="Times New Roman" w:eastAsia="Calibri" w:hAnsi="Times New Roman" w:cs="Times New Roman"/>
          <w:sz w:val="28"/>
          <w:szCs w:val="28"/>
        </w:rPr>
        <w:t xml:space="preserve">        Потрібно сказати також, що від початку свого виникнення гетьманський уряд перебував у прямій залежності від кайзерівської Німеччини та Австро-Угорської імперії, війська яких розміщувалися на території України. Саме це й визначило основний вектор зовнішньої політики. Як зазначав міністр закордонних справ Д. Дорошенко, мемуари якого є важливим джерелом з історії зовнішніх відносин Гетьманату, співпраця з Німеччиною була не лише основним питанням зовнішньої політики, а й питанням існування держави, як такої. Це підтверджують і спогади Денікіна, який підкреслює, що міжнародні відносини України повністю залежали від німців. При цьому він посилається на заяву німецького міністра фінансів Гінце, який, виступаючи у рейхстазі, констатував, що наміри гетьмана лояльні, а плани відверто зрозумілі. </w:t>
      </w:r>
    </w:p>
    <w:p w:rsidR="00F30613" w:rsidRPr="00F30613" w:rsidRDefault="00F30613" w:rsidP="00F30613">
      <w:pPr>
        <w:tabs>
          <w:tab w:val="left" w:pos="0"/>
        </w:tabs>
        <w:spacing w:line="360" w:lineRule="auto"/>
        <w:ind w:firstLine="709"/>
        <w:jc w:val="both"/>
        <w:rPr>
          <w:rFonts w:ascii="Times New Roman" w:hAnsi="Times New Roman" w:cs="Times New Roman"/>
          <w:sz w:val="28"/>
          <w:szCs w:val="28"/>
          <w:lang w:val="uk-UA"/>
        </w:rPr>
      </w:pPr>
      <w:r w:rsidRPr="00BC0837">
        <w:rPr>
          <w:rFonts w:ascii="Times New Roman" w:eastAsia="Calibri" w:hAnsi="Times New Roman" w:cs="Times New Roman"/>
          <w:sz w:val="28"/>
          <w:szCs w:val="28"/>
          <w:lang w:val="uk-UA"/>
        </w:rPr>
        <w:t xml:space="preserve">Наявність такої залежності від стосунків із Німеччиною дозволяє деяким опонентам Гетьманату взагалі заперечувати існування дипломатичних взаємин з цією країною, вважаючи при цьому Українську </w:t>
      </w:r>
      <w:r w:rsidRPr="00BC0837">
        <w:rPr>
          <w:rFonts w:ascii="Times New Roman" w:eastAsia="Calibri" w:hAnsi="Times New Roman" w:cs="Times New Roman"/>
          <w:sz w:val="28"/>
          <w:szCs w:val="28"/>
          <w:lang w:val="uk-UA"/>
        </w:rPr>
        <w:lastRenderedPageBreak/>
        <w:t xml:space="preserve">Державу німецькою колонією. </w:t>
      </w:r>
      <w:r w:rsidRPr="00F30613">
        <w:rPr>
          <w:rFonts w:ascii="Times New Roman" w:eastAsia="Calibri" w:hAnsi="Times New Roman" w:cs="Times New Roman"/>
          <w:sz w:val="28"/>
          <w:szCs w:val="28"/>
        </w:rPr>
        <w:t>Однак, на нашу думку, таке твердження є досить поверховим, а мемуари представників прогетьманських сил засвідчують існування повноцінних дипломатичних відносин між країнами. Саме перебування в Україні кайзерівського уповноваженого посла Мумма і в Берліні українського посла Штейнгеля підтверджують цей факт. Тож, принаймні офіційно, Німеччина розглядала Українську Державу як суверенний суб’єкт міжнародних стосунків. Здійснювалися і державні візити перших осіб. В цілому ж за період Гетьманату відбулося три офіційних візити у Німеччину: у серпні Берлін відвідав прем’єр-міністр Ф. Лизогуб, у вересні сам гетьман П. Скоропадський зустрічався з кайзером Вільгельмом ІІ, а у жовтні 1918 р. відбувся візит міністра закордонних справ Д. Дорошенка. Особливе значення, зрозуміло, мав візит гетьмана, який він детально описує у своїх «Спогадах»</w:t>
      </w:r>
      <w:r w:rsidRPr="00F30613">
        <w:rPr>
          <w:rFonts w:ascii="Times New Roman" w:hAnsi="Times New Roman" w:cs="Times New Roman"/>
          <w:sz w:val="28"/>
          <w:szCs w:val="28"/>
          <w:lang w:val="uk-UA"/>
        </w:rPr>
        <w:t>.</w:t>
      </w:r>
    </w:p>
    <w:p w:rsidR="00F30613" w:rsidRPr="00F30613" w:rsidRDefault="00F30613" w:rsidP="00F30613">
      <w:pPr>
        <w:spacing w:line="360" w:lineRule="auto"/>
        <w:ind w:firstLine="709"/>
        <w:jc w:val="both"/>
        <w:rPr>
          <w:rFonts w:ascii="Times New Roman" w:eastAsia="Calibri" w:hAnsi="Times New Roman" w:cs="Times New Roman"/>
          <w:sz w:val="28"/>
          <w:szCs w:val="28"/>
          <w:lang w:val="uk-UA"/>
        </w:rPr>
      </w:pPr>
      <w:r w:rsidRPr="00F30613">
        <w:rPr>
          <w:rFonts w:ascii="Times New Roman" w:eastAsia="Calibri" w:hAnsi="Times New Roman" w:cs="Times New Roman"/>
          <w:sz w:val="28"/>
          <w:szCs w:val="28"/>
          <w:lang w:val="uk-UA"/>
        </w:rPr>
        <w:t>У контексті питання взаємин гетьманської адміністрації з більшовиками цікавими є згадки багатьох мемуаристів про те, що на заваді боротьби голови МВС Української Держави І.</w:t>
      </w:r>
      <w:r w:rsidRPr="00F30613">
        <w:rPr>
          <w:rFonts w:ascii="Times New Roman" w:eastAsia="Calibri" w:hAnsi="Times New Roman" w:cs="Times New Roman"/>
          <w:sz w:val="28"/>
          <w:szCs w:val="28"/>
        </w:rPr>
        <w:t> </w:t>
      </w:r>
      <w:r w:rsidRPr="00F30613">
        <w:rPr>
          <w:rFonts w:ascii="Times New Roman" w:eastAsia="Calibri" w:hAnsi="Times New Roman" w:cs="Times New Roman"/>
          <w:sz w:val="28"/>
          <w:szCs w:val="28"/>
          <w:lang w:val="uk-UA"/>
        </w:rPr>
        <w:t>Кістяківського з радянським підпіллям стала німецька адміністрація, яка вимагала від гетьмана не лише звільнити всіх заарештованих більшовиків, а й відправити у відставку самого І.</w:t>
      </w:r>
      <w:r w:rsidRPr="00F30613">
        <w:rPr>
          <w:rFonts w:ascii="Times New Roman" w:eastAsia="Calibri" w:hAnsi="Times New Roman" w:cs="Times New Roman"/>
          <w:sz w:val="28"/>
          <w:szCs w:val="28"/>
        </w:rPr>
        <w:t> </w:t>
      </w:r>
      <w:r w:rsidRPr="00F30613">
        <w:rPr>
          <w:rFonts w:ascii="Times New Roman" w:eastAsia="Calibri" w:hAnsi="Times New Roman" w:cs="Times New Roman"/>
          <w:sz w:val="28"/>
          <w:szCs w:val="28"/>
          <w:lang w:val="uk-UA"/>
        </w:rPr>
        <w:t>Кістяківського. Однак автори не дають пояснень причини такої позиції німців, що свідчить про те, що сучасники, навіть ті, які посідали певні державні посади, не обізнані з усіма обставинами таємних стосунків між Німеччиною та радянською Росією.</w:t>
      </w:r>
    </w:p>
    <w:p w:rsidR="00F30613" w:rsidRPr="00F30613" w:rsidRDefault="00F30613" w:rsidP="00F30613">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lang w:val="uk-UA"/>
        </w:rPr>
        <w:t>Із поверненням делегації Х.</w:t>
      </w:r>
      <w:r w:rsidRPr="00F30613">
        <w:rPr>
          <w:rFonts w:ascii="Times New Roman" w:eastAsia="Calibri" w:hAnsi="Times New Roman" w:cs="Times New Roman"/>
          <w:sz w:val="28"/>
          <w:szCs w:val="28"/>
        </w:rPr>
        <w:t> </w:t>
      </w:r>
      <w:r w:rsidRPr="00F30613">
        <w:rPr>
          <w:rFonts w:ascii="Times New Roman" w:eastAsia="Calibri" w:hAnsi="Times New Roman" w:cs="Times New Roman"/>
          <w:sz w:val="28"/>
          <w:szCs w:val="28"/>
          <w:lang w:val="uk-UA"/>
        </w:rPr>
        <w:t>Раковського у Москву в жовтні 1918</w:t>
      </w:r>
      <w:r w:rsidRPr="00F30613">
        <w:rPr>
          <w:rFonts w:ascii="Times New Roman" w:eastAsia="Calibri" w:hAnsi="Times New Roman" w:cs="Times New Roman"/>
          <w:sz w:val="28"/>
          <w:szCs w:val="28"/>
        </w:rPr>
        <w:t> </w:t>
      </w:r>
      <w:r w:rsidRPr="00F30613">
        <w:rPr>
          <w:rFonts w:ascii="Times New Roman" w:eastAsia="Calibri" w:hAnsi="Times New Roman" w:cs="Times New Roman"/>
          <w:sz w:val="28"/>
          <w:szCs w:val="28"/>
          <w:lang w:val="uk-UA"/>
        </w:rPr>
        <w:t xml:space="preserve">р. дипломатичні відносини між Гетьманатом і РСФРР припинилися. </w:t>
      </w:r>
      <w:r w:rsidRPr="00F30613">
        <w:rPr>
          <w:rFonts w:ascii="Times New Roman" w:eastAsia="Calibri" w:hAnsi="Times New Roman" w:cs="Times New Roman"/>
          <w:sz w:val="28"/>
          <w:szCs w:val="28"/>
        </w:rPr>
        <w:t xml:space="preserve">Однак вищенаведені факти свідчать, що уряд Української Держави прагнув, хоч і не дуже успішно, стабілізувати свої відносини навіть із очевидними й задекларованими ворогами. </w:t>
      </w:r>
    </w:p>
    <w:p w:rsidR="00F30613" w:rsidRPr="00F30613" w:rsidRDefault="00F30613" w:rsidP="00F30613">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 xml:space="preserve">Ще більш тісними та дієвими стали взаємини уряду П. Скоропадського з силами, чиї політичні позиції наближені до гетьманських, і з якими </w:t>
      </w:r>
      <w:r w:rsidRPr="00F30613">
        <w:rPr>
          <w:rFonts w:ascii="Times New Roman" w:eastAsia="Calibri" w:hAnsi="Times New Roman" w:cs="Times New Roman"/>
          <w:sz w:val="28"/>
          <w:szCs w:val="28"/>
        </w:rPr>
        <w:lastRenderedPageBreak/>
        <w:t>Гетьманат мав спільного ворога – більшовиків. У першу чергу до таких сил потрібно віднести Добровольчу армію та Військо Донське. Маємо зазначити, що стосунки з цими політичними утвореннями розвивалися неоднозначно. Так, перший командувач Збройних Сил Півдня Росії (ЗСПР), генерал М. Алексєєв розглядав Гетьманат як свого союзника. Аналогічно до білих ставився і П. Скоропадський, який у мемуарах згадує про те, що й алексіївці, й гетьманці роблять єдину спільну справу. </w:t>
      </w:r>
    </w:p>
    <w:p w:rsidR="00F30613" w:rsidRPr="00F30613" w:rsidRDefault="00F30613" w:rsidP="00F30613">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Інакше ставився до Гетьманату наступний керівник Добровольчої армії, генерал-лейтенант А. Денікін. На відміну від попередника, як зазначає П. Скоропадський, денікінці відразу розпочали активну агітацію, ворожу Українській Державі. Причину цього пояснює в своїх мемуарах сам А. Денікін, який зазначає, що «сепаратизм» гетьмана заважав доктрин</w:t>
      </w:r>
      <w:r w:rsidR="00BC0837">
        <w:rPr>
          <w:rFonts w:ascii="Times New Roman" w:hAnsi="Times New Roman" w:cs="Times New Roman"/>
          <w:sz w:val="28"/>
          <w:szCs w:val="28"/>
        </w:rPr>
        <w:t>і «єдиної та неподільної Росії»</w:t>
      </w:r>
      <w:r w:rsidRPr="00F30613">
        <w:rPr>
          <w:rFonts w:ascii="Times New Roman" w:eastAsia="Calibri" w:hAnsi="Times New Roman" w:cs="Times New Roman"/>
          <w:sz w:val="28"/>
          <w:szCs w:val="28"/>
        </w:rPr>
        <w:t>. Однак таке протиріччя доктрин, на відміну від протиріч з більшовиками, не призвело до відкритої війни між Добровольчою армією і Гетьманатом. Ця війна невигідна обом сторонам, особливо Білій армії, що вела важкі бої з радянською Росією. До того ж А. Денікін не вважав ідею Гетьманату відкрито ворожою «російській ідеї», враховуючи історичний досвід союзницьких стосунків між Гетьманщиною і російським урядом у Х</w:t>
      </w:r>
      <w:r w:rsidRPr="00F30613">
        <w:rPr>
          <w:rFonts w:ascii="Times New Roman" w:eastAsia="Calibri" w:hAnsi="Times New Roman" w:cs="Times New Roman"/>
          <w:sz w:val="28"/>
          <w:szCs w:val="28"/>
          <w:lang w:val="en-US"/>
        </w:rPr>
        <w:t>V</w:t>
      </w:r>
      <w:r w:rsidRPr="00F30613">
        <w:rPr>
          <w:rFonts w:ascii="Times New Roman" w:eastAsia="Calibri" w:hAnsi="Times New Roman" w:cs="Times New Roman"/>
          <w:sz w:val="28"/>
          <w:szCs w:val="28"/>
        </w:rPr>
        <w:t>ІІ ст. Для нього існування держави Скоропадського виглядало більш привабливим, аніж загроза загарбання України більшовиками чи «українськими напівбільшовиками», тобт</w:t>
      </w:r>
      <w:r w:rsidR="00BC0837">
        <w:rPr>
          <w:rFonts w:ascii="Times New Roman" w:hAnsi="Times New Roman" w:cs="Times New Roman"/>
          <w:sz w:val="28"/>
          <w:szCs w:val="28"/>
        </w:rPr>
        <w:t>о С. Петлюрою та В. Винниченком</w:t>
      </w:r>
      <w:r w:rsidRPr="00F30613">
        <w:rPr>
          <w:rFonts w:ascii="Times New Roman" w:eastAsia="Calibri" w:hAnsi="Times New Roman" w:cs="Times New Roman"/>
          <w:sz w:val="28"/>
          <w:szCs w:val="28"/>
        </w:rPr>
        <w:t xml:space="preserve">. Аналогічно сприймав такий розвиток стосунків між державами й Г. Ліхтенбергзький, який доводив офіцерам гетьманської армії, що, виконуючи службу в П. Скоропадського, вони одночасно служать і Росії. </w:t>
      </w:r>
    </w:p>
    <w:p w:rsidR="00F30613" w:rsidRPr="00F30613" w:rsidRDefault="00F30613" w:rsidP="00F30613">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 xml:space="preserve">Білогвардійці розглядали гетьманську Україну як джерело постачання офіцерських кадрів для своїх армій, у той же час вважали неприпустимим надавати Україні хоч якусь автономію. Варто також зазначити, що для війни з Гетьманатом у А. Денікіна не було вільних збройних сил, адже вся його </w:t>
      </w:r>
      <w:r w:rsidRPr="00F30613">
        <w:rPr>
          <w:rFonts w:ascii="Times New Roman" w:eastAsia="Calibri" w:hAnsi="Times New Roman" w:cs="Times New Roman"/>
          <w:sz w:val="28"/>
          <w:szCs w:val="28"/>
        </w:rPr>
        <w:lastRenderedPageBreak/>
        <w:t>армія нараховувала тоді до 40 тис. солдатів і офіцерів, та задіяна проти більшовиків.</w:t>
      </w:r>
    </w:p>
    <w:p w:rsidR="00F30613" w:rsidRPr="00F30613" w:rsidRDefault="00F30613" w:rsidP="00F30613">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Інакше ставився до відносин із білогвардійцями П. Скоропадський. Він прагнув стати союзником Добровольчої армії і просив про посередництво у цьому питанні отамана Всевеликог</w:t>
      </w:r>
      <w:r w:rsidR="00BC0837">
        <w:rPr>
          <w:rFonts w:ascii="Times New Roman" w:hAnsi="Times New Roman" w:cs="Times New Roman"/>
          <w:sz w:val="28"/>
          <w:szCs w:val="28"/>
        </w:rPr>
        <w:t>о Війська Донського П. Краснова</w:t>
      </w:r>
      <w:r w:rsidRPr="00F30613">
        <w:rPr>
          <w:rFonts w:ascii="Times New Roman" w:eastAsia="Calibri" w:hAnsi="Times New Roman" w:cs="Times New Roman"/>
          <w:sz w:val="28"/>
          <w:szCs w:val="28"/>
        </w:rPr>
        <w:t>. Однак сам гетьман у мемуарах не згадує про причини свого бажання укласти союз із «білими силами». Проте його заходи у цьому напрямку є досить очевидними.</w:t>
      </w:r>
    </w:p>
    <w:p w:rsidR="00F30613" w:rsidRPr="00F30613" w:rsidRDefault="00F30613" w:rsidP="00F30613">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 xml:space="preserve">Пояснення дає П. Краснов. У спогадах він пише, що 20 травня 1918 р. на станції Скороходово відбулася його зустріч з гетьманом. П. Скоропадський заявив про необхідність об’єднаних дій урядів України, Кубані, Криму, Дону та Грузії проти більшовизму. Проте прихильник «єдиної неподільної Росії» А. Денікін цю пропозицію тоді не підтримав. </w:t>
      </w:r>
    </w:p>
    <w:p w:rsidR="00F30613" w:rsidRPr="00F30613" w:rsidRDefault="00F30613" w:rsidP="00F30613">
      <w:pPr>
        <w:spacing w:line="360" w:lineRule="auto"/>
        <w:ind w:firstLine="709"/>
        <w:jc w:val="both"/>
        <w:rPr>
          <w:rFonts w:ascii="Times New Roman" w:eastAsia="Calibri" w:hAnsi="Times New Roman" w:cs="Times New Roman"/>
          <w:sz w:val="28"/>
          <w:szCs w:val="28"/>
        </w:rPr>
      </w:pPr>
      <w:r w:rsidRPr="00F30613">
        <w:rPr>
          <w:rFonts w:ascii="Times New Roman" w:eastAsia="Calibri" w:hAnsi="Times New Roman" w:cs="Times New Roman"/>
          <w:sz w:val="28"/>
          <w:szCs w:val="28"/>
        </w:rPr>
        <w:t>Не менш очевидним є і факт наявності дипломатичних відносин між цими силами. У мемуарах як П.</w:t>
      </w:r>
      <w:r w:rsidRPr="00F30613">
        <w:rPr>
          <w:rFonts w:ascii="Times New Roman" w:eastAsia="Calibri" w:hAnsi="Times New Roman" w:cs="Times New Roman"/>
          <w:sz w:val="28"/>
          <w:szCs w:val="28"/>
          <w:lang w:val="en-US"/>
        </w:rPr>
        <w:t> </w:t>
      </w:r>
      <w:r w:rsidRPr="00F30613">
        <w:rPr>
          <w:rFonts w:ascii="Times New Roman" w:eastAsia="Calibri" w:hAnsi="Times New Roman" w:cs="Times New Roman"/>
          <w:sz w:val="28"/>
          <w:szCs w:val="28"/>
        </w:rPr>
        <w:t>Скоропадського, так і А.</w:t>
      </w:r>
      <w:r w:rsidRPr="00F30613">
        <w:rPr>
          <w:rFonts w:ascii="Times New Roman" w:eastAsia="Calibri" w:hAnsi="Times New Roman" w:cs="Times New Roman"/>
          <w:sz w:val="28"/>
          <w:szCs w:val="28"/>
          <w:lang w:val="en-US"/>
        </w:rPr>
        <w:t> </w:t>
      </w:r>
      <w:r w:rsidRPr="00F30613">
        <w:rPr>
          <w:rFonts w:ascii="Times New Roman" w:eastAsia="Calibri" w:hAnsi="Times New Roman" w:cs="Times New Roman"/>
          <w:sz w:val="28"/>
          <w:szCs w:val="28"/>
        </w:rPr>
        <w:t>Денікіна є згадки про наявність офіційних представників: полковника Кислова [2,</w:t>
      </w:r>
      <w:r w:rsidRPr="00F30613">
        <w:rPr>
          <w:rFonts w:ascii="Times New Roman" w:eastAsia="Calibri" w:hAnsi="Times New Roman" w:cs="Times New Roman"/>
          <w:sz w:val="28"/>
          <w:szCs w:val="28"/>
          <w:lang w:val="en-US"/>
        </w:rPr>
        <w:t> </w:t>
      </w:r>
      <w:r w:rsidRPr="00F30613">
        <w:rPr>
          <w:rFonts w:ascii="Times New Roman" w:eastAsia="Calibri" w:hAnsi="Times New Roman" w:cs="Times New Roman"/>
          <w:sz w:val="28"/>
          <w:szCs w:val="28"/>
        </w:rPr>
        <w:t>с.</w:t>
      </w:r>
      <w:r w:rsidRPr="00F30613">
        <w:rPr>
          <w:rFonts w:ascii="Times New Roman" w:eastAsia="Calibri" w:hAnsi="Times New Roman" w:cs="Times New Roman"/>
          <w:sz w:val="28"/>
          <w:szCs w:val="28"/>
          <w:lang w:val="en-US"/>
        </w:rPr>
        <w:t> </w:t>
      </w:r>
      <w:r w:rsidRPr="00F30613">
        <w:rPr>
          <w:rFonts w:ascii="Times New Roman" w:eastAsia="Calibri" w:hAnsi="Times New Roman" w:cs="Times New Roman"/>
          <w:sz w:val="28"/>
          <w:szCs w:val="28"/>
        </w:rPr>
        <w:t>239] та генерала Ломовського.</w:t>
      </w:r>
    </w:p>
    <w:p w:rsidR="00F30613" w:rsidRDefault="00F30613" w:rsidP="00F30613">
      <w:pPr>
        <w:spacing w:line="360" w:lineRule="auto"/>
        <w:ind w:firstLine="709"/>
        <w:jc w:val="both"/>
        <w:rPr>
          <w:rFonts w:ascii="Calibri" w:eastAsia="Calibri" w:hAnsi="Calibri" w:cs="Times New Roman"/>
          <w:sz w:val="28"/>
          <w:szCs w:val="28"/>
        </w:rPr>
      </w:pPr>
      <w:r w:rsidRPr="00F30613">
        <w:rPr>
          <w:rFonts w:ascii="Times New Roman" w:eastAsia="Calibri" w:hAnsi="Times New Roman" w:cs="Times New Roman"/>
          <w:sz w:val="28"/>
          <w:szCs w:val="28"/>
        </w:rPr>
        <w:t>Відносини з Військом Донським мали союзницький характер – про це свідчила угода від 27 червня 1918 р., за якою гетьман надавав допомогу зброєю отаману П. Краснову</w:t>
      </w:r>
      <w:r>
        <w:rPr>
          <w:rFonts w:ascii="Calibri" w:eastAsia="Calibri" w:hAnsi="Calibri" w:cs="Times New Roman"/>
          <w:sz w:val="28"/>
          <w:szCs w:val="28"/>
        </w:rPr>
        <w:t>.</w:t>
      </w:r>
    </w:p>
    <w:p w:rsidR="00BC0837" w:rsidRDefault="0051387B" w:rsidP="0051387B">
      <w:pPr>
        <w:tabs>
          <w:tab w:val="left" w:pos="2976"/>
        </w:tabs>
        <w:spacing w:line="360" w:lineRule="auto"/>
        <w:ind w:firstLine="708"/>
        <w:jc w:val="both"/>
        <w:rPr>
          <w:rFonts w:ascii="Times New Roman" w:hAnsi="Times New Roman" w:cs="Times New Roman"/>
          <w:sz w:val="28"/>
          <w:szCs w:val="28"/>
          <w:lang w:val="uk-UA"/>
        </w:rPr>
      </w:pPr>
      <w:r w:rsidRPr="0051387B">
        <w:rPr>
          <w:rFonts w:ascii="Times New Roman" w:hAnsi="Times New Roman" w:cs="Times New Roman"/>
          <w:sz w:val="28"/>
          <w:szCs w:val="28"/>
        </w:rPr>
        <w:t xml:space="preserve">Аналізуючи ж у комплексі внутрішню та зовнішню політику Гетьманату, висвітлену мемуарною літературою, можемо зробити ряд узагальнюючих висновків. Так, незважаючи на неоднорідне висвітлення авторами тих чи інших подій, бачимо, що період існування Української Держави визначався комплексною і сталою політичною лінією, спрямованою на задоволення основних потреб як держави в цілому, так і тих соціальних верств, які представляв Гетьманат – селян-хліборобів, сільської буржуазії, поміщиків та підприємців. Реформи, розпочаті гетьманським урядом, незважаючи на свою незавершеність, дали певний результат, що передусім </w:t>
      </w:r>
      <w:r w:rsidRPr="0051387B">
        <w:rPr>
          <w:rFonts w:ascii="Times New Roman" w:hAnsi="Times New Roman" w:cs="Times New Roman"/>
          <w:sz w:val="28"/>
          <w:szCs w:val="28"/>
        </w:rPr>
        <w:lastRenderedPageBreak/>
        <w:t xml:space="preserve">проявився в стабілізації української економіки та в недопущенні такої економічної кризи, що відбувалася в 1918 р. в радянській Росії. </w:t>
      </w:r>
    </w:p>
    <w:p w:rsidR="00013605" w:rsidRPr="0051387B" w:rsidRDefault="0051387B" w:rsidP="0051387B">
      <w:pPr>
        <w:tabs>
          <w:tab w:val="left" w:pos="2976"/>
        </w:tabs>
        <w:spacing w:line="360" w:lineRule="auto"/>
        <w:ind w:firstLine="708"/>
        <w:jc w:val="both"/>
        <w:rPr>
          <w:rFonts w:ascii="Times New Roman" w:hAnsi="Times New Roman" w:cs="Times New Roman"/>
          <w:sz w:val="28"/>
          <w:szCs w:val="28"/>
        </w:rPr>
      </w:pPr>
      <w:r w:rsidRPr="0051387B">
        <w:rPr>
          <w:rFonts w:ascii="Times New Roman" w:hAnsi="Times New Roman" w:cs="Times New Roman"/>
          <w:sz w:val="28"/>
          <w:szCs w:val="28"/>
        </w:rPr>
        <w:t>До того ж гетьману вдалося вирішити ряд важливих проблем, що супроводжують становлення держави, передусім в галузі освіти, культури та науки, які не могли не зауважити в мемуарах навіть опоненти Гетьманату. Звичайно, в своїй діяльності гетьман і його урядовці не змогли уникнути негативу: це і повстанський рух на селі, і відсутність сталих союзницьких стосунків із тими силами, що могли сприяти існуванню Української Держави, і що головне – відсутність порозуміння в самому суспільстві, яке й призвело до перемоги Директорії в грудні 1918 р. та падіння Гетьманату.</w:t>
      </w:r>
    </w:p>
    <w:p w:rsidR="00013605" w:rsidRPr="0051387B" w:rsidRDefault="00013605" w:rsidP="0051387B">
      <w:pPr>
        <w:tabs>
          <w:tab w:val="left" w:pos="2976"/>
        </w:tabs>
        <w:spacing w:line="360" w:lineRule="auto"/>
        <w:jc w:val="both"/>
        <w:rPr>
          <w:rFonts w:ascii="Times New Roman" w:hAnsi="Times New Roman" w:cs="Times New Roman"/>
          <w:sz w:val="28"/>
          <w:szCs w:val="28"/>
          <w:lang w:val="uk-UA"/>
        </w:rPr>
      </w:pPr>
    </w:p>
    <w:p w:rsidR="00F014A0" w:rsidRDefault="00512016" w:rsidP="005D0DA5">
      <w:pPr>
        <w:ind w:firstLine="709"/>
        <w:jc w:val="center"/>
        <w:rPr>
          <w:rFonts w:ascii="Times New Roman" w:hAnsi="Times New Roman"/>
          <w:b/>
          <w:spacing w:val="-6"/>
          <w:sz w:val="28"/>
          <w:szCs w:val="28"/>
          <w:lang w:val="uk-UA"/>
        </w:rPr>
      </w:pPr>
      <w:r w:rsidRPr="00B42711">
        <w:rPr>
          <w:rFonts w:ascii="Times New Roman" w:eastAsia="Calibri" w:hAnsi="Times New Roman" w:cs="Times New Roman"/>
          <w:b/>
          <w:caps/>
          <w:sz w:val="28"/>
          <w:szCs w:val="28"/>
          <w:lang w:val="uk-UA"/>
        </w:rPr>
        <w:t xml:space="preserve">Лекція </w:t>
      </w:r>
      <w:r>
        <w:rPr>
          <w:rFonts w:ascii="Times New Roman" w:eastAsia="Calibri" w:hAnsi="Times New Roman" w:cs="Times New Roman"/>
          <w:b/>
          <w:caps/>
          <w:sz w:val="28"/>
          <w:szCs w:val="28"/>
          <w:lang w:val="uk-UA"/>
        </w:rPr>
        <w:t>4</w:t>
      </w:r>
      <w:r w:rsidRPr="00B42711">
        <w:rPr>
          <w:rFonts w:ascii="Times New Roman" w:eastAsia="Calibri" w:hAnsi="Times New Roman" w:cs="Times New Roman"/>
          <w:b/>
          <w:caps/>
          <w:sz w:val="28"/>
          <w:szCs w:val="28"/>
          <w:lang w:val="uk-UA"/>
        </w:rPr>
        <w:t xml:space="preserve">. </w:t>
      </w:r>
      <w:r w:rsidR="00E14865" w:rsidRPr="00E14865">
        <w:rPr>
          <w:rFonts w:ascii="Times New Roman" w:hAnsi="Times New Roman"/>
          <w:b/>
          <w:sz w:val="28"/>
          <w:szCs w:val="28"/>
          <w:lang w:val="uk-UA"/>
        </w:rPr>
        <w:t>Тема</w:t>
      </w:r>
      <w:r w:rsidR="00E14865" w:rsidRPr="00981A02">
        <w:rPr>
          <w:rFonts w:ascii="Times New Roman" w:hAnsi="Times New Roman"/>
          <w:sz w:val="28"/>
          <w:szCs w:val="28"/>
          <w:lang w:val="uk-UA"/>
        </w:rPr>
        <w:t xml:space="preserve">. </w:t>
      </w:r>
      <w:r w:rsidR="00E14865" w:rsidRPr="00981A02">
        <w:rPr>
          <w:rFonts w:ascii="Times New Roman" w:hAnsi="Times New Roman"/>
          <w:b/>
          <w:spacing w:val="-6"/>
          <w:sz w:val="28"/>
          <w:szCs w:val="28"/>
          <w:lang w:val="uk-UA"/>
        </w:rPr>
        <w:t>ЗУНР.</w:t>
      </w:r>
      <w:r w:rsidR="00E14865" w:rsidRPr="00981A02">
        <w:rPr>
          <w:rFonts w:ascii="Times New Roman" w:hAnsi="Times New Roman"/>
          <w:spacing w:val="-6"/>
          <w:sz w:val="28"/>
          <w:szCs w:val="28"/>
          <w:lang w:val="uk-UA"/>
        </w:rPr>
        <w:t xml:space="preserve"> </w:t>
      </w:r>
      <w:r w:rsidR="00E14865" w:rsidRPr="00981A02">
        <w:rPr>
          <w:rFonts w:ascii="Times New Roman" w:hAnsi="Times New Roman"/>
          <w:b/>
          <w:spacing w:val="-6"/>
          <w:sz w:val="28"/>
          <w:szCs w:val="28"/>
          <w:lang w:val="uk-UA"/>
        </w:rPr>
        <w:t xml:space="preserve">Україно-польська війна 1919 р. </w:t>
      </w:r>
    </w:p>
    <w:p w:rsidR="00E14865" w:rsidRDefault="00E14865" w:rsidP="005D0DA5">
      <w:pPr>
        <w:ind w:firstLine="709"/>
        <w:jc w:val="center"/>
        <w:rPr>
          <w:rFonts w:ascii="Times New Roman" w:hAnsi="Times New Roman"/>
          <w:b/>
          <w:spacing w:val="-6"/>
          <w:sz w:val="28"/>
          <w:szCs w:val="28"/>
          <w:lang w:val="uk-UA"/>
        </w:rPr>
      </w:pPr>
      <w:r>
        <w:rPr>
          <w:rFonts w:ascii="Times New Roman" w:hAnsi="Times New Roman"/>
          <w:b/>
          <w:spacing w:val="-6"/>
          <w:sz w:val="28"/>
          <w:szCs w:val="28"/>
          <w:lang w:val="uk-UA"/>
        </w:rPr>
        <w:t>в мемуарній спадщині.</w:t>
      </w:r>
    </w:p>
    <w:p w:rsidR="005D0DA5" w:rsidRPr="00981A02" w:rsidRDefault="005D0DA5" w:rsidP="005D0DA5">
      <w:pPr>
        <w:ind w:firstLine="709"/>
        <w:jc w:val="center"/>
        <w:rPr>
          <w:rFonts w:ascii="Times New Roman" w:hAnsi="Times New Roman"/>
          <w:b/>
          <w:spacing w:val="-6"/>
          <w:sz w:val="28"/>
          <w:szCs w:val="28"/>
          <w:lang w:val="uk-UA"/>
        </w:rPr>
      </w:pPr>
      <w:r>
        <w:rPr>
          <w:rFonts w:ascii="Times New Roman" w:hAnsi="Times New Roman"/>
          <w:b/>
          <w:spacing w:val="-6"/>
          <w:sz w:val="28"/>
          <w:szCs w:val="28"/>
          <w:lang w:val="uk-UA"/>
        </w:rPr>
        <w:t>План.</w:t>
      </w:r>
    </w:p>
    <w:p w:rsidR="005D0DA5" w:rsidRDefault="005D0DA5" w:rsidP="00F014A0">
      <w:pPr>
        <w:jc w:val="both"/>
        <w:rPr>
          <w:rFonts w:ascii="Times New Roman" w:hAnsi="Times New Roman"/>
          <w:spacing w:val="-6"/>
          <w:sz w:val="28"/>
          <w:szCs w:val="28"/>
          <w:lang w:val="uk-UA"/>
        </w:rPr>
      </w:pPr>
      <w:r>
        <w:rPr>
          <w:rFonts w:ascii="Times New Roman" w:hAnsi="Times New Roman"/>
          <w:spacing w:val="-6"/>
          <w:sz w:val="28"/>
          <w:szCs w:val="28"/>
          <w:lang w:val="uk-UA"/>
        </w:rPr>
        <w:t>1.</w:t>
      </w:r>
      <w:r w:rsidR="00E14865" w:rsidRPr="00981A02">
        <w:rPr>
          <w:rFonts w:ascii="Times New Roman" w:hAnsi="Times New Roman"/>
          <w:spacing w:val="-6"/>
          <w:sz w:val="28"/>
          <w:szCs w:val="28"/>
          <w:lang w:val="uk-UA"/>
        </w:rPr>
        <w:t>«Листопадовий зрив». Проголошення ЗУНР</w:t>
      </w:r>
      <w:r>
        <w:rPr>
          <w:rFonts w:ascii="Times New Roman" w:hAnsi="Times New Roman"/>
          <w:spacing w:val="-6"/>
          <w:sz w:val="28"/>
          <w:szCs w:val="28"/>
          <w:lang w:val="uk-UA"/>
        </w:rPr>
        <w:t>.</w:t>
      </w:r>
    </w:p>
    <w:p w:rsidR="005D0DA5" w:rsidRDefault="005D0DA5" w:rsidP="00F014A0">
      <w:pPr>
        <w:jc w:val="both"/>
        <w:rPr>
          <w:rFonts w:ascii="Times New Roman" w:hAnsi="Times New Roman"/>
          <w:spacing w:val="-6"/>
          <w:sz w:val="28"/>
          <w:szCs w:val="28"/>
          <w:lang w:val="uk-UA"/>
        </w:rPr>
      </w:pPr>
      <w:r>
        <w:rPr>
          <w:rFonts w:ascii="Times New Roman" w:hAnsi="Times New Roman"/>
          <w:spacing w:val="-6"/>
          <w:sz w:val="28"/>
          <w:szCs w:val="28"/>
          <w:lang w:val="uk-UA"/>
        </w:rPr>
        <w:t>2</w:t>
      </w:r>
      <w:r w:rsidR="00F014A0">
        <w:rPr>
          <w:rFonts w:ascii="Times New Roman" w:hAnsi="Times New Roman"/>
          <w:spacing w:val="-6"/>
          <w:sz w:val="28"/>
          <w:szCs w:val="28"/>
          <w:lang w:val="uk-UA"/>
        </w:rPr>
        <w:t>.</w:t>
      </w:r>
      <w:r>
        <w:rPr>
          <w:rFonts w:ascii="Times New Roman" w:hAnsi="Times New Roman"/>
          <w:spacing w:val="-6"/>
          <w:sz w:val="28"/>
          <w:szCs w:val="28"/>
          <w:lang w:val="uk-UA"/>
        </w:rPr>
        <w:t>В</w:t>
      </w:r>
      <w:r w:rsidR="00E14865" w:rsidRPr="00981A02">
        <w:rPr>
          <w:rFonts w:ascii="Times New Roman" w:hAnsi="Times New Roman"/>
          <w:spacing w:val="-6"/>
          <w:sz w:val="28"/>
          <w:szCs w:val="28"/>
          <w:lang w:val="uk-UA"/>
        </w:rPr>
        <w:t>нутрішня</w:t>
      </w:r>
      <w:r>
        <w:rPr>
          <w:rFonts w:ascii="Times New Roman" w:hAnsi="Times New Roman"/>
          <w:spacing w:val="-6"/>
          <w:sz w:val="28"/>
          <w:szCs w:val="28"/>
          <w:lang w:val="uk-UA"/>
        </w:rPr>
        <w:t xml:space="preserve"> та зовнішня</w:t>
      </w:r>
      <w:r w:rsidR="00E14865" w:rsidRPr="00981A02">
        <w:rPr>
          <w:rFonts w:ascii="Times New Roman" w:hAnsi="Times New Roman"/>
          <w:spacing w:val="-6"/>
          <w:sz w:val="28"/>
          <w:szCs w:val="28"/>
          <w:lang w:val="uk-UA"/>
        </w:rPr>
        <w:t xml:space="preserve"> політика. </w:t>
      </w:r>
    </w:p>
    <w:p w:rsidR="005D0DA5" w:rsidRDefault="005D0DA5" w:rsidP="00F014A0">
      <w:pPr>
        <w:jc w:val="both"/>
        <w:rPr>
          <w:rFonts w:ascii="Times New Roman" w:hAnsi="Times New Roman"/>
          <w:spacing w:val="-6"/>
          <w:sz w:val="28"/>
          <w:szCs w:val="28"/>
          <w:lang w:val="uk-UA"/>
        </w:rPr>
      </w:pPr>
      <w:r>
        <w:rPr>
          <w:rFonts w:ascii="Times New Roman" w:hAnsi="Times New Roman"/>
          <w:spacing w:val="-6"/>
          <w:sz w:val="28"/>
          <w:szCs w:val="28"/>
          <w:lang w:val="uk-UA"/>
        </w:rPr>
        <w:t>3.</w:t>
      </w:r>
      <w:r w:rsidR="00E14865" w:rsidRPr="00981A02">
        <w:rPr>
          <w:rFonts w:ascii="Times New Roman" w:hAnsi="Times New Roman"/>
          <w:spacing w:val="-6"/>
          <w:sz w:val="28"/>
          <w:szCs w:val="28"/>
          <w:lang w:val="uk-UA"/>
        </w:rPr>
        <w:t xml:space="preserve"> Військові дії в Галичині 1918-1919 рр. </w:t>
      </w:r>
    </w:p>
    <w:p w:rsidR="00E14865" w:rsidRDefault="005D0DA5" w:rsidP="00F014A0">
      <w:pPr>
        <w:jc w:val="both"/>
        <w:rPr>
          <w:rFonts w:ascii="Times New Roman" w:hAnsi="Times New Roman"/>
          <w:spacing w:val="-6"/>
          <w:sz w:val="28"/>
          <w:szCs w:val="28"/>
          <w:lang w:val="uk-UA"/>
        </w:rPr>
      </w:pPr>
      <w:r>
        <w:rPr>
          <w:rFonts w:ascii="Times New Roman" w:hAnsi="Times New Roman"/>
          <w:spacing w:val="-6"/>
          <w:sz w:val="28"/>
          <w:szCs w:val="28"/>
          <w:lang w:val="uk-UA"/>
        </w:rPr>
        <w:t>4.</w:t>
      </w:r>
      <w:r w:rsidR="00E14865" w:rsidRPr="00981A02">
        <w:rPr>
          <w:rFonts w:ascii="Times New Roman" w:hAnsi="Times New Roman"/>
          <w:spacing w:val="-6"/>
          <w:sz w:val="28"/>
          <w:szCs w:val="28"/>
          <w:lang w:val="uk-UA"/>
        </w:rPr>
        <w:t>Створення ЗОУНР</w:t>
      </w:r>
      <w:r>
        <w:rPr>
          <w:rFonts w:ascii="Times New Roman" w:hAnsi="Times New Roman"/>
          <w:spacing w:val="-6"/>
          <w:sz w:val="28"/>
          <w:szCs w:val="28"/>
          <w:lang w:val="uk-UA"/>
        </w:rPr>
        <w:t xml:space="preserve"> та</w:t>
      </w:r>
      <w:r w:rsidR="00E14865" w:rsidRPr="00981A02">
        <w:rPr>
          <w:rFonts w:ascii="Times New Roman" w:hAnsi="Times New Roman"/>
          <w:spacing w:val="-6"/>
          <w:sz w:val="28"/>
          <w:szCs w:val="28"/>
          <w:lang w:val="uk-UA"/>
        </w:rPr>
        <w:t xml:space="preserve"> </w:t>
      </w:r>
      <w:r>
        <w:rPr>
          <w:rFonts w:ascii="Times New Roman" w:hAnsi="Times New Roman"/>
          <w:spacing w:val="-6"/>
          <w:sz w:val="28"/>
          <w:szCs w:val="28"/>
          <w:lang w:val="uk-UA"/>
        </w:rPr>
        <w:t>п</w:t>
      </w:r>
      <w:r w:rsidR="00E14865" w:rsidRPr="00981A02">
        <w:rPr>
          <w:rFonts w:ascii="Times New Roman" w:hAnsi="Times New Roman"/>
          <w:spacing w:val="-6"/>
          <w:sz w:val="28"/>
          <w:szCs w:val="28"/>
          <w:lang w:val="uk-UA"/>
        </w:rPr>
        <w:t>ричини поразки.</w:t>
      </w:r>
    </w:p>
    <w:p w:rsidR="00512016" w:rsidRPr="00981A02" w:rsidRDefault="00512016" w:rsidP="00E14865">
      <w:pPr>
        <w:ind w:firstLine="709"/>
        <w:jc w:val="both"/>
        <w:rPr>
          <w:rFonts w:ascii="Times New Roman" w:hAnsi="Times New Roman"/>
          <w:sz w:val="28"/>
          <w:szCs w:val="28"/>
          <w:lang w:val="uk-UA"/>
        </w:rPr>
      </w:pPr>
    </w:p>
    <w:p w:rsidR="00E14865" w:rsidRDefault="00E14865" w:rsidP="00E14865">
      <w:pPr>
        <w:pStyle w:val="a5"/>
        <w:tabs>
          <w:tab w:val="left" w:pos="284"/>
          <w:tab w:val="left" w:pos="567"/>
        </w:tabs>
        <w:spacing w:line="360" w:lineRule="auto"/>
        <w:ind w:left="360"/>
        <w:jc w:val="center"/>
        <w:rPr>
          <w:rFonts w:ascii="Times New Roman" w:hAnsi="Times New Roman"/>
          <w:bCs/>
          <w:i/>
          <w:sz w:val="28"/>
          <w:szCs w:val="28"/>
          <w:lang w:val="uk-UA"/>
        </w:rPr>
      </w:pPr>
      <w:r w:rsidRPr="009157E6">
        <w:rPr>
          <w:rFonts w:ascii="Times New Roman" w:hAnsi="Times New Roman"/>
          <w:bCs/>
          <w:i/>
          <w:sz w:val="28"/>
          <w:szCs w:val="28"/>
          <w:lang w:val="uk-UA"/>
        </w:rPr>
        <w:t>Рекомендована література</w:t>
      </w:r>
    </w:p>
    <w:p w:rsidR="00512016" w:rsidRDefault="00512016" w:rsidP="00E14865">
      <w:pPr>
        <w:pStyle w:val="a5"/>
        <w:tabs>
          <w:tab w:val="left" w:pos="284"/>
          <w:tab w:val="left" w:pos="567"/>
        </w:tabs>
        <w:spacing w:line="360" w:lineRule="auto"/>
        <w:ind w:left="360"/>
        <w:jc w:val="center"/>
        <w:rPr>
          <w:rFonts w:ascii="Times New Roman" w:hAnsi="Times New Roman"/>
          <w:bCs/>
          <w:i/>
          <w:sz w:val="28"/>
          <w:szCs w:val="28"/>
          <w:lang w:val="uk-UA"/>
        </w:rPr>
      </w:pPr>
    </w:p>
    <w:p w:rsidR="00E14865" w:rsidRDefault="00E14865" w:rsidP="00F014A0">
      <w:pPr>
        <w:pStyle w:val="afe"/>
        <w:spacing w:line="360" w:lineRule="auto"/>
        <w:jc w:val="both"/>
        <w:rPr>
          <w:sz w:val="28"/>
          <w:szCs w:val="28"/>
          <w:lang w:val="uk-UA"/>
        </w:rPr>
      </w:pPr>
      <w:r>
        <w:rPr>
          <w:sz w:val="28"/>
          <w:szCs w:val="28"/>
          <w:lang w:val="uk-UA"/>
        </w:rPr>
        <w:t xml:space="preserve">1.Лозинський М. </w:t>
      </w:r>
      <w:r w:rsidRPr="00B270E1">
        <w:rPr>
          <w:sz w:val="28"/>
          <w:szCs w:val="28"/>
          <w:lang w:val="uk-UA"/>
        </w:rPr>
        <w:t>Галичина в рр. 1918-1920 / Михайло Лозинський. – Відень: Український Соціологічний Інститут, 1922. – 228 с.</w:t>
      </w:r>
      <w:r w:rsidRPr="00B270E1">
        <w:rPr>
          <w:sz w:val="28"/>
          <w:szCs w:val="28"/>
        </w:rPr>
        <w:t xml:space="preserve"> </w:t>
      </w:r>
    </w:p>
    <w:p w:rsidR="00E14865" w:rsidRPr="00D956F2" w:rsidRDefault="00E14865" w:rsidP="00F014A0">
      <w:pPr>
        <w:autoSpaceDE w:val="0"/>
        <w:autoSpaceDN w:val="0"/>
        <w:spacing w:after="0" w:line="360" w:lineRule="auto"/>
        <w:jc w:val="both"/>
        <w:rPr>
          <w:rFonts w:ascii="Times New Roman" w:eastAsia="Calibri" w:hAnsi="Times New Roman" w:cs="Times New Roman"/>
          <w:spacing w:val="-6"/>
          <w:sz w:val="28"/>
          <w:szCs w:val="28"/>
        </w:rPr>
      </w:pPr>
      <w:r w:rsidRPr="00D956F2">
        <w:rPr>
          <w:rFonts w:ascii="Times New Roman" w:hAnsi="Times New Roman" w:cs="Times New Roman"/>
          <w:spacing w:val="-6"/>
          <w:sz w:val="28"/>
          <w:szCs w:val="28"/>
          <w:lang w:val="uk-UA"/>
        </w:rPr>
        <w:t>2.</w:t>
      </w:r>
      <w:r w:rsidRPr="00D956F2">
        <w:rPr>
          <w:rFonts w:ascii="Times New Roman" w:eastAsia="Calibri" w:hAnsi="Times New Roman" w:cs="Times New Roman"/>
          <w:spacing w:val="-6"/>
          <w:sz w:val="28"/>
          <w:szCs w:val="28"/>
        </w:rPr>
        <w:t xml:space="preserve">Левицький К. Великий зрив ( До історії української державності вiд березня до листопада 1918 р. на підставі споминів та документів). </w:t>
      </w:r>
      <w:r w:rsidRPr="00D956F2">
        <w:rPr>
          <w:rFonts w:ascii="Times New Roman" w:eastAsia="Calibri" w:hAnsi="Times New Roman" w:cs="Times New Roman"/>
          <w:sz w:val="28"/>
          <w:szCs w:val="28"/>
        </w:rPr>
        <w:t>–</w:t>
      </w:r>
      <w:r w:rsidRPr="00D956F2">
        <w:rPr>
          <w:rFonts w:ascii="Times New Roman" w:eastAsia="Calibri" w:hAnsi="Times New Roman" w:cs="Times New Roman"/>
          <w:spacing w:val="-6"/>
          <w:sz w:val="28"/>
          <w:szCs w:val="28"/>
        </w:rPr>
        <w:t xml:space="preserve"> Львiв: Червона Калина, 1931. - 149 с.</w:t>
      </w:r>
    </w:p>
    <w:p w:rsidR="00E14865" w:rsidRPr="007A4850" w:rsidRDefault="00E14865" w:rsidP="00F014A0">
      <w:pPr>
        <w:spacing w:line="360" w:lineRule="auto"/>
        <w:jc w:val="both"/>
        <w:rPr>
          <w:rFonts w:ascii="Times New Roman" w:hAnsi="Times New Roman"/>
          <w:sz w:val="28"/>
          <w:szCs w:val="28"/>
        </w:rPr>
      </w:pPr>
      <w:r>
        <w:rPr>
          <w:rFonts w:ascii="Times New Roman" w:hAnsi="Times New Roman"/>
          <w:sz w:val="28"/>
          <w:szCs w:val="28"/>
          <w:lang w:val="uk-UA"/>
        </w:rPr>
        <w:lastRenderedPageBreak/>
        <w:t xml:space="preserve">3. </w:t>
      </w:r>
      <w:r w:rsidRPr="007A4850">
        <w:rPr>
          <w:rFonts w:ascii="Times New Roman" w:hAnsi="Times New Roman"/>
          <w:sz w:val="28"/>
          <w:szCs w:val="28"/>
        </w:rPr>
        <w:t>Пархоменко В. А. Листопадове повстання 1918 р. у Га</w:t>
      </w:r>
      <w:r>
        <w:rPr>
          <w:rFonts w:ascii="Times New Roman" w:hAnsi="Times New Roman"/>
          <w:sz w:val="28"/>
          <w:szCs w:val="28"/>
        </w:rPr>
        <w:t xml:space="preserve">личині в мемуарній літературі </w:t>
      </w:r>
      <w:r w:rsidRPr="007A4850">
        <w:rPr>
          <w:rFonts w:ascii="Times New Roman" w:hAnsi="Times New Roman"/>
          <w:sz w:val="28"/>
          <w:szCs w:val="28"/>
        </w:rPr>
        <w:t>// Український історичний журнал. – 2013. – № 2. – С. 95–104.</w:t>
      </w:r>
    </w:p>
    <w:p w:rsidR="00E14865" w:rsidRPr="007A4850" w:rsidRDefault="00E14865" w:rsidP="00F014A0">
      <w:pPr>
        <w:spacing w:line="360" w:lineRule="auto"/>
        <w:jc w:val="both"/>
        <w:rPr>
          <w:rFonts w:ascii="Times New Roman" w:hAnsi="Times New Roman"/>
          <w:sz w:val="28"/>
          <w:szCs w:val="28"/>
        </w:rPr>
      </w:pPr>
      <w:r>
        <w:rPr>
          <w:rFonts w:ascii="Times New Roman" w:hAnsi="Times New Roman"/>
          <w:sz w:val="28"/>
          <w:szCs w:val="28"/>
          <w:lang w:val="uk-UA"/>
        </w:rPr>
        <w:t xml:space="preserve">4. </w:t>
      </w:r>
      <w:r w:rsidRPr="007A4850">
        <w:rPr>
          <w:rFonts w:ascii="Times New Roman" w:hAnsi="Times New Roman"/>
          <w:sz w:val="28"/>
          <w:szCs w:val="28"/>
        </w:rPr>
        <w:t>Пархоменко В. А. Втрата державності ЗОУНР (квітень-листопад 1919 р.) в історико-мемуарній літературі / В. А. Пархоменко // Гілея: науковий вісник. – 2013. – Вип. 69. – С. 56–62.</w:t>
      </w:r>
    </w:p>
    <w:p w:rsidR="00E14865" w:rsidRDefault="00E14865" w:rsidP="00F014A0">
      <w:pPr>
        <w:spacing w:line="360" w:lineRule="auto"/>
        <w:jc w:val="both"/>
        <w:rPr>
          <w:rFonts w:ascii="Times New Roman" w:hAnsi="Times New Roman"/>
          <w:spacing w:val="-6"/>
          <w:sz w:val="28"/>
          <w:szCs w:val="28"/>
          <w:lang w:val="uk-UA"/>
        </w:rPr>
      </w:pPr>
      <w:r>
        <w:rPr>
          <w:rFonts w:ascii="Times New Roman" w:hAnsi="Times New Roman"/>
          <w:sz w:val="28"/>
          <w:szCs w:val="28"/>
          <w:lang w:val="uk-UA"/>
        </w:rPr>
        <w:t xml:space="preserve">5. </w:t>
      </w:r>
      <w:r w:rsidRPr="001F2CF9">
        <w:rPr>
          <w:rFonts w:ascii="Times New Roman" w:hAnsi="Times New Roman"/>
          <w:sz w:val="28"/>
          <w:szCs w:val="28"/>
          <w:lang w:val="uk-UA"/>
        </w:rPr>
        <w:t>Цегельський Л. Від леґенд до правди: Спомини про події в Україні, зв’язані з Першим Листопадом 1918 р. / Л. Цегельський.</w:t>
      </w:r>
      <w:r>
        <w:rPr>
          <w:rFonts w:ascii="Times New Roman" w:hAnsi="Times New Roman"/>
          <w:sz w:val="28"/>
          <w:szCs w:val="28"/>
          <w:lang w:val="uk-UA"/>
        </w:rPr>
        <w:t xml:space="preserve"> - Львів, 2003. </w:t>
      </w:r>
      <w:r w:rsidRPr="001F2CF9">
        <w:rPr>
          <w:rFonts w:ascii="Times New Roman" w:hAnsi="Times New Roman"/>
          <w:sz w:val="28"/>
          <w:szCs w:val="28"/>
          <w:lang w:val="uk-UA"/>
        </w:rPr>
        <w:t xml:space="preserve">– 313 с. </w:t>
      </w:r>
    </w:p>
    <w:p w:rsidR="00E14865" w:rsidRPr="00B42711" w:rsidRDefault="00E14865" w:rsidP="00E14865">
      <w:pPr>
        <w:jc w:val="center"/>
        <w:rPr>
          <w:rFonts w:ascii="Times New Roman" w:hAnsi="Times New Roman" w:cs="Times New Roman"/>
          <w:i/>
          <w:sz w:val="28"/>
          <w:szCs w:val="28"/>
          <w:u w:val="single"/>
          <w:lang w:val="uk-UA"/>
        </w:rPr>
      </w:pPr>
      <w:r w:rsidRPr="00B42711">
        <w:rPr>
          <w:rFonts w:ascii="Times New Roman" w:hAnsi="Times New Roman" w:cs="Times New Roman"/>
          <w:i/>
          <w:sz w:val="28"/>
          <w:szCs w:val="28"/>
          <w:u w:val="single"/>
          <w:lang w:val="uk-UA"/>
        </w:rPr>
        <w:t>Короткий зміст лекції</w:t>
      </w:r>
    </w:p>
    <w:p w:rsidR="005D0DA5" w:rsidRDefault="00E14865" w:rsidP="00E14865">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w:t>
      </w:r>
      <w:r w:rsidRPr="00E14865">
        <w:rPr>
          <w:rFonts w:ascii="Times New Roman" w:hAnsi="Times New Roman" w:cs="Times New Roman"/>
          <w:sz w:val="28"/>
          <w:szCs w:val="28"/>
          <w:lang w:val="uk-UA"/>
        </w:rPr>
        <w:t>аналізува</w:t>
      </w:r>
      <w:r>
        <w:rPr>
          <w:rFonts w:ascii="Times New Roman" w:hAnsi="Times New Roman" w:cs="Times New Roman"/>
          <w:sz w:val="28"/>
          <w:szCs w:val="28"/>
          <w:lang w:val="uk-UA"/>
        </w:rPr>
        <w:t>вши</w:t>
      </w:r>
      <w:r w:rsidRPr="00E14865">
        <w:rPr>
          <w:rFonts w:ascii="Times New Roman" w:hAnsi="Times New Roman" w:cs="Times New Roman"/>
          <w:sz w:val="28"/>
          <w:szCs w:val="28"/>
          <w:lang w:val="uk-UA"/>
        </w:rPr>
        <w:t xml:space="preserve"> мемуарну літературу, присвячену визвольним змаганням у Галичині</w:t>
      </w:r>
      <w:r w:rsidR="005D0DA5">
        <w:rPr>
          <w:rFonts w:ascii="Times New Roman" w:hAnsi="Times New Roman" w:cs="Times New Roman"/>
          <w:sz w:val="28"/>
          <w:szCs w:val="28"/>
          <w:lang w:val="uk-UA"/>
        </w:rPr>
        <w:t xml:space="preserve"> в 1918-1919 рр.</w:t>
      </w:r>
      <w:r w:rsidRPr="00E14865">
        <w:rPr>
          <w:rFonts w:ascii="Times New Roman" w:hAnsi="Times New Roman" w:cs="Times New Roman"/>
          <w:sz w:val="28"/>
          <w:szCs w:val="28"/>
          <w:lang w:val="uk-UA"/>
        </w:rPr>
        <w:t xml:space="preserve">, можна виділити кілька її груп. Так, до першої слід віднести праці сучасників, що мають узагальнююче значення, містячи як особисті спогади, так і певні документальні джерела. </w:t>
      </w:r>
      <w:r w:rsidRPr="00E14865">
        <w:rPr>
          <w:rFonts w:ascii="Times New Roman" w:hAnsi="Times New Roman" w:cs="Times New Roman"/>
          <w:sz w:val="28"/>
          <w:szCs w:val="28"/>
        </w:rPr>
        <w:t xml:space="preserve">Передусім до них відносимо згадані праці М. Лозинського «Галичина в роках 1918–1920», Л. Цегельського «Від легенд до правди: Спомини про події в Україні, зв’язані з Першим листопадом 1918 р.», історико-мемуарні твори К. Левицького. Не можна також оминути увагою праці колишнього сотника Січових стрільців О. Осипа Думіна (Думина), який часто публікував свої твори під псевдонімом Антін Крезуб. Вони містять як історичні дослідження, так і власні враження учасника подій. </w:t>
      </w:r>
    </w:p>
    <w:p w:rsidR="00BC0837" w:rsidRDefault="00E14865" w:rsidP="00E14865">
      <w:pPr>
        <w:spacing w:line="360" w:lineRule="auto"/>
        <w:ind w:firstLine="709"/>
        <w:jc w:val="both"/>
        <w:rPr>
          <w:rFonts w:ascii="Times New Roman" w:hAnsi="Times New Roman" w:cs="Times New Roman"/>
          <w:sz w:val="28"/>
          <w:szCs w:val="28"/>
          <w:lang w:val="uk-UA"/>
        </w:rPr>
      </w:pPr>
      <w:r w:rsidRPr="005D0DA5">
        <w:rPr>
          <w:rFonts w:ascii="Times New Roman" w:hAnsi="Times New Roman" w:cs="Times New Roman"/>
          <w:sz w:val="28"/>
          <w:szCs w:val="28"/>
          <w:lang w:val="uk-UA"/>
        </w:rPr>
        <w:t>Іншу, не менш важливу для об’єктивного висвітлення подій групу мемуарних творів становлять згадки про події в Галичині діячів із Наддніпрянщини, які протягом 1918–1920</w:t>
      </w:r>
      <w:r w:rsidRPr="00E14865">
        <w:rPr>
          <w:rFonts w:ascii="Times New Roman" w:hAnsi="Times New Roman" w:cs="Times New Roman"/>
          <w:sz w:val="28"/>
          <w:szCs w:val="28"/>
        </w:rPr>
        <w:t> </w:t>
      </w:r>
      <w:r w:rsidRPr="005D0DA5">
        <w:rPr>
          <w:rFonts w:ascii="Times New Roman" w:hAnsi="Times New Roman" w:cs="Times New Roman"/>
          <w:sz w:val="28"/>
          <w:szCs w:val="28"/>
          <w:lang w:val="uk-UA"/>
        </w:rPr>
        <w:t xml:space="preserve">рр. так чи інакше мали зв’язки з ЗУНР, що відбувалися на різних рівнях. </w:t>
      </w:r>
      <w:r w:rsidRPr="004607C0">
        <w:rPr>
          <w:rFonts w:ascii="Times New Roman" w:hAnsi="Times New Roman" w:cs="Times New Roman"/>
          <w:sz w:val="28"/>
          <w:szCs w:val="28"/>
          <w:lang w:val="uk-UA"/>
        </w:rPr>
        <w:t>Так, увагу подіям у Західній Україні приділяють у своїх працях такі відомі історичні діячі: В.</w:t>
      </w:r>
      <w:r w:rsidRPr="00E14865">
        <w:rPr>
          <w:rFonts w:ascii="Times New Roman" w:hAnsi="Times New Roman" w:cs="Times New Roman"/>
          <w:sz w:val="28"/>
          <w:szCs w:val="28"/>
        </w:rPr>
        <w:t> </w:t>
      </w:r>
      <w:r w:rsidRPr="004607C0">
        <w:rPr>
          <w:rFonts w:ascii="Times New Roman" w:hAnsi="Times New Roman" w:cs="Times New Roman"/>
          <w:sz w:val="28"/>
          <w:szCs w:val="28"/>
          <w:lang w:val="uk-UA"/>
        </w:rPr>
        <w:t>Винниченко,</w:t>
      </w:r>
      <w:r w:rsidRPr="00E14865">
        <w:rPr>
          <w:rFonts w:ascii="Times New Roman" w:hAnsi="Times New Roman" w:cs="Times New Roman"/>
          <w:sz w:val="28"/>
          <w:szCs w:val="28"/>
        </w:rPr>
        <w:t> </w:t>
      </w:r>
      <w:r w:rsidRPr="004607C0">
        <w:rPr>
          <w:rFonts w:ascii="Times New Roman" w:hAnsi="Times New Roman" w:cs="Times New Roman"/>
          <w:sz w:val="28"/>
          <w:szCs w:val="28"/>
          <w:lang w:val="uk-UA"/>
        </w:rPr>
        <w:t xml:space="preserve"> П.</w:t>
      </w:r>
      <w:r w:rsidRPr="00E14865">
        <w:rPr>
          <w:rFonts w:ascii="Times New Roman" w:hAnsi="Times New Roman" w:cs="Times New Roman"/>
          <w:sz w:val="28"/>
          <w:szCs w:val="28"/>
        </w:rPr>
        <w:t> </w:t>
      </w:r>
      <w:r w:rsidRPr="004607C0">
        <w:rPr>
          <w:rFonts w:ascii="Times New Roman" w:hAnsi="Times New Roman" w:cs="Times New Roman"/>
          <w:sz w:val="28"/>
          <w:szCs w:val="28"/>
          <w:lang w:val="uk-UA"/>
        </w:rPr>
        <w:t>Скоропадський, Д.</w:t>
      </w:r>
      <w:r w:rsidRPr="00E14865">
        <w:rPr>
          <w:rFonts w:ascii="Times New Roman" w:hAnsi="Times New Roman" w:cs="Times New Roman"/>
          <w:sz w:val="28"/>
          <w:szCs w:val="28"/>
        </w:rPr>
        <w:t> </w:t>
      </w:r>
      <w:r w:rsidRPr="004607C0">
        <w:rPr>
          <w:rFonts w:ascii="Times New Roman" w:hAnsi="Times New Roman" w:cs="Times New Roman"/>
          <w:sz w:val="28"/>
          <w:szCs w:val="28"/>
          <w:lang w:val="uk-UA"/>
        </w:rPr>
        <w:t>Дорошенко, П.</w:t>
      </w:r>
      <w:r w:rsidRPr="00E14865">
        <w:rPr>
          <w:rFonts w:ascii="Times New Roman" w:hAnsi="Times New Roman" w:cs="Times New Roman"/>
          <w:sz w:val="28"/>
          <w:szCs w:val="28"/>
        </w:rPr>
        <w:t> </w:t>
      </w:r>
      <w:r w:rsidRPr="004607C0">
        <w:rPr>
          <w:rFonts w:ascii="Times New Roman" w:hAnsi="Times New Roman" w:cs="Times New Roman"/>
          <w:sz w:val="28"/>
          <w:szCs w:val="28"/>
          <w:lang w:val="uk-UA"/>
        </w:rPr>
        <w:t xml:space="preserve">Христюк  та багато інших, які в свій час стояли на чолі Української держави, чи просто входили до правлячої еліти. Спогади цих політиків хоч напряму і не присвячені висвітленню політичної </w:t>
      </w:r>
      <w:r w:rsidRPr="004607C0">
        <w:rPr>
          <w:rFonts w:ascii="Times New Roman" w:hAnsi="Times New Roman" w:cs="Times New Roman"/>
          <w:sz w:val="28"/>
          <w:szCs w:val="28"/>
          <w:lang w:val="uk-UA"/>
        </w:rPr>
        <w:lastRenderedPageBreak/>
        <w:t xml:space="preserve">ситуації в середині ЗУНР та її боротьби з Польщею, однак містять досить цікавий та сторонній погляд на визвольні змагання галичан. Головною темою, висвітленою в мемуарах цих авторів, є спроба створити соборну українську державу та опис власних дій на цій ниві; дій західноукраїнських політиків. </w:t>
      </w:r>
    </w:p>
    <w:p w:rsidR="00E14865" w:rsidRDefault="00E14865" w:rsidP="00E14865">
      <w:pPr>
        <w:spacing w:line="360" w:lineRule="auto"/>
        <w:ind w:firstLine="709"/>
        <w:jc w:val="both"/>
        <w:rPr>
          <w:rFonts w:ascii="Times New Roman" w:hAnsi="Times New Roman" w:cs="Times New Roman"/>
          <w:sz w:val="28"/>
          <w:szCs w:val="28"/>
          <w:lang w:val="uk-UA"/>
        </w:rPr>
      </w:pPr>
      <w:r w:rsidRPr="00E14865">
        <w:rPr>
          <w:rFonts w:ascii="Times New Roman" w:hAnsi="Times New Roman" w:cs="Times New Roman"/>
          <w:sz w:val="28"/>
          <w:szCs w:val="28"/>
        </w:rPr>
        <w:t xml:space="preserve">Однак варто зауважити і їх головний недолік – спробу трактувати події за Збручем із позиції власної політичної платформи та відповідно до власного політичного курсу. Особливо цим грішать спогади В. Винниченка, який у своїй праці не приховує власного ставлення до галицьких політиків, як таких і ЗУНР взагалі. Не менш суб’єктивними є і спогади І. Мазепи, за прем’єрства якого УГА фактично розірвала взаємини з Директорією та перейшла на бік А. Денікіна і більшовиків. Саме ці події й спричинили висловлене у мемуарах цього політика звинувачення галицьких діячів у сепаратизмі та зраді ідеалів соборності. </w:t>
      </w:r>
    </w:p>
    <w:p w:rsidR="00E14865" w:rsidRPr="00E14865" w:rsidRDefault="00E14865" w:rsidP="00E14865">
      <w:pPr>
        <w:spacing w:line="360" w:lineRule="auto"/>
        <w:ind w:firstLine="709"/>
        <w:jc w:val="both"/>
        <w:rPr>
          <w:rFonts w:ascii="Times New Roman" w:hAnsi="Times New Roman" w:cs="Times New Roman"/>
          <w:sz w:val="28"/>
          <w:szCs w:val="28"/>
          <w:lang w:val="uk-UA"/>
        </w:rPr>
      </w:pPr>
      <w:r w:rsidRPr="00E14865">
        <w:rPr>
          <w:rFonts w:ascii="Times New Roman" w:hAnsi="Times New Roman" w:cs="Times New Roman"/>
          <w:sz w:val="28"/>
          <w:szCs w:val="28"/>
          <w:lang w:val="uk-UA"/>
        </w:rPr>
        <w:t>Аналогічними настроями наповнені й праці інших східноукраїнських мемуаристів, що наочно засвідчує наявність непорозумінь, а часто й відкритого протистояння між політиками УНР та ЗУНР, які в подальшому відбилися в їх мемуарах.</w:t>
      </w:r>
    </w:p>
    <w:p w:rsidR="00E14865" w:rsidRPr="00E14865" w:rsidRDefault="00E14865" w:rsidP="00E14865">
      <w:pPr>
        <w:spacing w:line="360" w:lineRule="auto"/>
        <w:ind w:firstLine="709"/>
        <w:jc w:val="both"/>
        <w:rPr>
          <w:rFonts w:ascii="Times New Roman" w:hAnsi="Times New Roman" w:cs="Times New Roman"/>
          <w:sz w:val="28"/>
          <w:szCs w:val="28"/>
        </w:rPr>
      </w:pPr>
      <w:r w:rsidRPr="00E14865">
        <w:rPr>
          <w:rFonts w:ascii="Times New Roman" w:hAnsi="Times New Roman" w:cs="Times New Roman"/>
          <w:sz w:val="28"/>
          <w:szCs w:val="28"/>
        </w:rPr>
        <w:t>Окрему, досить важливу частину мемуарної літератури становлять спогади військових, які боролися за українську державу по обидва береги Збручу. До них можна віднести праці колишніх воїнів УГА, бійців легіону Січових стрільців, солдатів і офіцерів армії УНР.</w:t>
      </w:r>
    </w:p>
    <w:p w:rsidR="00E14865" w:rsidRDefault="00E14865" w:rsidP="00E14865">
      <w:pPr>
        <w:spacing w:line="360" w:lineRule="auto"/>
        <w:ind w:firstLine="709"/>
        <w:jc w:val="both"/>
        <w:rPr>
          <w:rFonts w:ascii="Times New Roman" w:hAnsi="Times New Roman" w:cs="Times New Roman"/>
          <w:sz w:val="28"/>
          <w:szCs w:val="28"/>
          <w:lang w:val="uk-UA"/>
        </w:rPr>
      </w:pPr>
      <w:r w:rsidRPr="00E14865">
        <w:rPr>
          <w:rFonts w:ascii="Times New Roman" w:hAnsi="Times New Roman" w:cs="Times New Roman"/>
          <w:sz w:val="28"/>
          <w:szCs w:val="28"/>
        </w:rPr>
        <w:t xml:space="preserve">Найважливіше місце в цьому списку посідають мемуари С. Шухевича – п’ять томів «Споминів з Українсько-Галицької Армії», спогади керівників УГА М. Тарнавського та А. Кравса, генералів М. Омеляновича-Павленка й О. Грекова та інших представників вищого командування. Не менш важливими для об’єктивного висвітлення подій, пов’язаних зі збройною боротьбою за ЗУНР, є спогади керівників нижчої ланки та рядових стрільців, </w:t>
      </w:r>
      <w:r w:rsidRPr="00E14865">
        <w:rPr>
          <w:rFonts w:ascii="Times New Roman" w:hAnsi="Times New Roman" w:cs="Times New Roman"/>
          <w:sz w:val="28"/>
          <w:szCs w:val="28"/>
        </w:rPr>
        <w:lastRenderedPageBreak/>
        <w:t xml:space="preserve">які безпосередньо брали участь у військових операціях. Ці мемуаристи хоч і не володіли всім тим масивом стратегічної інформації, що належала їх керівникам, проте саме вони якнайкраще могли оцінити дії своїх командирів і діяльність політиків, що лягла в основу успіхів та невдач української армії. </w:t>
      </w:r>
    </w:p>
    <w:p w:rsidR="00D70816" w:rsidRDefault="00E14865" w:rsidP="00D70816">
      <w:pPr>
        <w:spacing w:line="360" w:lineRule="auto"/>
        <w:ind w:firstLine="709"/>
        <w:jc w:val="both"/>
        <w:rPr>
          <w:sz w:val="28"/>
          <w:szCs w:val="28"/>
          <w:lang w:val="uk-UA"/>
        </w:rPr>
      </w:pPr>
      <w:r w:rsidRPr="00E14865">
        <w:rPr>
          <w:rFonts w:ascii="Times New Roman" w:hAnsi="Times New Roman" w:cs="Times New Roman"/>
          <w:sz w:val="28"/>
          <w:szCs w:val="28"/>
          <w:lang w:val="uk-UA"/>
        </w:rPr>
        <w:t>Мемуари цієї групи часто містять таку інформацію, яку важко знайти навіть в офіційних документах – склад того чи іншого підрозділу, безпосередньо поставлені перед ним завдання, реакція воїнів та ворогів на різні події. Ці та інші моменти знайшли своє відображення в спогадах Д.</w:t>
      </w:r>
      <w:r w:rsidRPr="00E14865">
        <w:rPr>
          <w:rFonts w:ascii="Times New Roman" w:hAnsi="Times New Roman" w:cs="Times New Roman"/>
          <w:sz w:val="28"/>
          <w:szCs w:val="28"/>
        </w:rPr>
        <w:t> </w:t>
      </w:r>
      <w:r w:rsidRPr="00E14865">
        <w:rPr>
          <w:rFonts w:ascii="Times New Roman" w:hAnsi="Times New Roman" w:cs="Times New Roman"/>
          <w:sz w:val="28"/>
          <w:szCs w:val="28"/>
          <w:lang w:val="uk-UA"/>
        </w:rPr>
        <w:t>Кренжаловського, О.</w:t>
      </w:r>
      <w:r w:rsidRPr="00E14865">
        <w:rPr>
          <w:rFonts w:ascii="Times New Roman" w:hAnsi="Times New Roman" w:cs="Times New Roman"/>
          <w:sz w:val="28"/>
          <w:szCs w:val="28"/>
        </w:rPr>
        <w:t> </w:t>
      </w:r>
      <w:r w:rsidRPr="00E14865">
        <w:rPr>
          <w:rFonts w:ascii="Times New Roman" w:hAnsi="Times New Roman" w:cs="Times New Roman"/>
          <w:sz w:val="28"/>
          <w:szCs w:val="28"/>
          <w:lang w:val="uk-UA"/>
        </w:rPr>
        <w:t>Кузьми, Н.</w:t>
      </w:r>
      <w:r w:rsidRPr="00E14865">
        <w:rPr>
          <w:rFonts w:ascii="Times New Roman" w:hAnsi="Times New Roman" w:cs="Times New Roman"/>
          <w:sz w:val="28"/>
          <w:szCs w:val="28"/>
        </w:rPr>
        <w:t> </w:t>
      </w:r>
      <w:r w:rsidRPr="00E14865">
        <w:rPr>
          <w:rFonts w:ascii="Times New Roman" w:hAnsi="Times New Roman" w:cs="Times New Roman"/>
          <w:sz w:val="28"/>
          <w:szCs w:val="28"/>
          <w:lang w:val="uk-UA"/>
        </w:rPr>
        <w:t>Іванини, Д.</w:t>
      </w:r>
      <w:r w:rsidRPr="00E14865">
        <w:rPr>
          <w:rFonts w:ascii="Times New Roman" w:hAnsi="Times New Roman" w:cs="Times New Roman"/>
          <w:sz w:val="28"/>
          <w:szCs w:val="28"/>
        </w:rPr>
        <w:t> </w:t>
      </w:r>
      <w:r w:rsidRPr="00E14865">
        <w:rPr>
          <w:rFonts w:ascii="Times New Roman" w:hAnsi="Times New Roman" w:cs="Times New Roman"/>
          <w:sz w:val="28"/>
          <w:szCs w:val="28"/>
          <w:lang w:val="uk-UA"/>
        </w:rPr>
        <w:t>Паліїва та інших Досить цікаву групу мемуарної літератури військовиків становлять також спогади Січових стрільців – вихідців із Галичини, які більшу частину визвольних змагань провели на Східній Україні, у складі армій УНР (періоду Центральної Ради й Директорії) та Української Держави П.</w:t>
      </w:r>
      <w:r w:rsidRPr="00E14865">
        <w:rPr>
          <w:rFonts w:ascii="Times New Roman" w:hAnsi="Times New Roman" w:cs="Times New Roman"/>
          <w:sz w:val="28"/>
          <w:szCs w:val="28"/>
        </w:rPr>
        <w:t> </w:t>
      </w:r>
      <w:r w:rsidRPr="00E14865">
        <w:rPr>
          <w:rFonts w:ascii="Times New Roman" w:hAnsi="Times New Roman" w:cs="Times New Roman"/>
          <w:sz w:val="28"/>
          <w:szCs w:val="28"/>
          <w:lang w:val="uk-UA"/>
        </w:rPr>
        <w:t xml:space="preserve">Скоропадського. </w:t>
      </w:r>
      <w:r w:rsidRPr="00D57613">
        <w:rPr>
          <w:rFonts w:ascii="Times New Roman" w:hAnsi="Times New Roman" w:cs="Times New Roman"/>
          <w:sz w:val="28"/>
          <w:szCs w:val="28"/>
          <w:lang w:val="uk-UA"/>
        </w:rPr>
        <w:t xml:space="preserve">Їх спогади, хоча й більшою частиною присвячені подіям у Наддніпрянщині, містять цікавий матеріал про державницькі настрої галичан в цілому, їх бачення визвольних процесів на Батьківщині та особливо спільної боротьби в період існування соборної УНР. </w:t>
      </w:r>
      <w:r w:rsidRPr="00E14865">
        <w:rPr>
          <w:rFonts w:ascii="Times New Roman" w:hAnsi="Times New Roman" w:cs="Times New Roman"/>
          <w:sz w:val="28"/>
          <w:szCs w:val="28"/>
        </w:rPr>
        <w:t>До цієї групи мемуаристів можемо віднести В. Кучабського, Р. Дашкевича, Є. Коновальця, О. Назарука та багатьох інших.</w:t>
      </w:r>
      <w:r w:rsidR="00D70816" w:rsidRPr="00D70816">
        <w:rPr>
          <w:sz w:val="28"/>
          <w:szCs w:val="28"/>
        </w:rPr>
        <w:t xml:space="preserve"> </w:t>
      </w:r>
    </w:p>
    <w:p w:rsidR="00BC0837" w:rsidRDefault="00D70816" w:rsidP="00D70816">
      <w:pPr>
        <w:spacing w:line="360" w:lineRule="auto"/>
        <w:ind w:firstLine="709"/>
        <w:jc w:val="both"/>
        <w:rPr>
          <w:rFonts w:ascii="Times New Roman" w:hAnsi="Times New Roman" w:cs="Times New Roman"/>
          <w:sz w:val="28"/>
          <w:szCs w:val="28"/>
          <w:lang w:val="uk-UA"/>
        </w:rPr>
      </w:pPr>
      <w:r w:rsidRPr="00D70816">
        <w:rPr>
          <w:rFonts w:ascii="Times New Roman" w:hAnsi="Times New Roman" w:cs="Times New Roman"/>
          <w:sz w:val="28"/>
          <w:szCs w:val="28"/>
          <w:lang w:val="uk-UA"/>
        </w:rPr>
        <w:t>Значна частина військових мемуаристів, С.</w:t>
      </w:r>
      <w:r w:rsidRPr="00D70816">
        <w:rPr>
          <w:rFonts w:ascii="Times New Roman" w:hAnsi="Times New Roman" w:cs="Times New Roman"/>
          <w:sz w:val="28"/>
          <w:szCs w:val="28"/>
        </w:rPr>
        <w:t> </w:t>
      </w:r>
      <w:r w:rsidRPr="00D70816">
        <w:rPr>
          <w:rFonts w:ascii="Times New Roman" w:hAnsi="Times New Roman" w:cs="Times New Roman"/>
          <w:sz w:val="28"/>
          <w:szCs w:val="28"/>
          <w:lang w:val="uk-UA"/>
        </w:rPr>
        <w:t>Шухевич, М.</w:t>
      </w:r>
      <w:r w:rsidRPr="00D70816">
        <w:rPr>
          <w:rFonts w:ascii="Times New Roman" w:hAnsi="Times New Roman" w:cs="Times New Roman"/>
          <w:sz w:val="28"/>
          <w:szCs w:val="28"/>
        </w:rPr>
        <w:t> </w:t>
      </w:r>
      <w:r w:rsidRPr="00D70816">
        <w:rPr>
          <w:rFonts w:ascii="Times New Roman" w:hAnsi="Times New Roman" w:cs="Times New Roman"/>
          <w:sz w:val="28"/>
          <w:szCs w:val="28"/>
          <w:lang w:val="uk-UA"/>
        </w:rPr>
        <w:t>Заклинський, В.</w:t>
      </w:r>
      <w:r w:rsidRPr="00D70816">
        <w:rPr>
          <w:rFonts w:ascii="Times New Roman" w:hAnsi="Times New Roman" w:cs="Times New Roman"/>
          <w:sz w:val="28"/>
          <w:szCs w:val="28"/>
        </w:rPr>
        <w:t> </w:t>
      </w:r>
      <w:r w:rsidRPr="00D70816">
        <w:rPr>
          <w:rFonts w:ascii="Times New Roman" w:hAnsi="Times New Roman" w:cs="Times New Roman"/>
          <w:sz w:val="28"/>
          <w:szCs w:val="28"/>
          <w:lang w:val="uk-UA"/>
        </w:rPr>
        <w:t>Горбай, Т.</w:t>
      </w:r>
      <w:r w:rsidRPr="00D70816">
        <w:rPr>
          <w:rFonts w:ascii="Times New Roman" w:hAnsi="Times New Roman" w:cs="Times New Roman"/>
          <w:sz w:val="28"/>
          <w:szCs w:val="28"/>
        </w:rPr>
        <w:t> </w:t>
      </w:r>
      <w:r w:rsidRPr="00D70816">
        <w:rPr>
          <w:rFonts w:ascii="Times New Roman" w:hAnsi="Times New Roman" w:cs="Times New Roman"/>
          <w:sz w:val="28"/>
          <w:szCs w:val="28"/>
          <w:lang w:val="uk-UA"/>
        </w:rPr>
        <w:t>Марінчак, описуючи становлення Галицької армії (після об'єднання восени 1919</w:t>
      </w:r>
      <w:r w:rsidRPr="00D70816">
        <w:rPr>
          <w:rFonts w:ascii="Times New Roman" w:hAnsi="Times New Roman" w:cs="Times New Roman"/>
          <w:sz w:val="28"/>
          <w:szCs w:val="28"/>
        </w:rPr>
        <w:t> </w:t>
      </w:r>
      <w:r w:rsidRPr="00D70816">
        <w:rPr>
          <w:rFonts w:ascii="Times New Roman" w:hAnsi="Times New Roman" w:cs="Times New Roman"/>
          <w:sz w:val="28"/>
          <w:szCs w:val="28"/>
          <w:lang w:val="uk-UA"/>
        </w:rPr>
        <w:t xml:space="preserve">р. з Денікіним – Українська Галицька Армія), звертають увагу на конфлікт між військовими комендантами Львова та командуванням Січових стрільців. </w:t>
      </w:r>
      <w:r w:rsidRPr="00D70816">
        <w:rPr>
          <w:rFonts w:ascii="Times New Roman" w:hAnsi="Times New Roman" w:cs="Times New Roman"/>
          <w:sz w:val="28"/>
          <w:szCs w:val="28"/>
        </w:rPr>
        <w:t xml:space="preserve">Так, 21 листопада </w:t>
      </w:r>
      <w:r w:rsidR="00BC0837">
        <w:rPr>
          <w:rFonts w:ascii="Times New Roman" w:hAnsi="Times New Roman" w:cs="Times New Roman"/>
          <w:sz w:val="28"/>
          <w:szCs w:val="28"/>
          <w:lang w:val="uk-UA"/>
        </w:rPr>
        <w:t xml:space="preserve">1918 р. </w:t>
      </w:r>
      <w:r w:rsidRPr="00D70816">
        <w:rPr>
          <w:rFonts w:ascii="Times New Roman" w:hAnsi="Times New Roman" w:cs="Times New Roman"/>
          <w:sz w:val="28"/>
          <w:szCs w:val="28"/>
        </w:rPr>
        <w:t xml:space="preserve">керівництво січовиків відмовилося виконувати наказ коменданта про передислокацію до Куровичів, де мали зібратися всі українські частини, що відступали зі Львова. Стрілецькі старшини вважали, що можливості обороняти місто ще не втрачені. Однак, коли стало зрозумілим, що власними силами стрільцям вистояти не вдасться, вони самовільно відійшли з міста, закріпившись на </w:t>
      </w:r>
      <w:r w:rsidRPr="00D70816">
        <w:rPr>
          <w:rFonts w:ascii="Times New Roman" w:hAnsi="Times New Roman" w:cs="Times New Roman"/>
          <w:sz w:val="28"/>
          <w:szCs w:val="28"/>
        </w:rPr>
        <w:lastRenderedPageBreak/>
        <w:t>лінії Підбірці – Лисиничі – Винники – Чижки, утворивши таким чином Львівський фронт.</w:t>
      </w:r>
      <w:r w:rsidR="00BC0837">
        <w:rPr>
          <w:rFonts w:ascii="Times New Roman" w:hAnsi="Times New Roman" w:cs="Times New Roman"/>
          <w:sz w:val="28"/>
          <w:szCs w:val="28"/>
          <w:lang w:val="uk-UA"/>
        </w:rPr>
        <w:t xml:space="preserve"> </w:t>
      </w:r>
    </w:p>
    <w:p w:rsidR="00D70816" w:rsidRPr="00D70816" w:rsidRDefault="00D70816" w:rsidP="00D70816">
      <w:pPr>
        <w:spacing w:line="360" w:lineRule="auto"/>
        <w:ind w:firstLine="709"/>
        <w:jc w:val="both"/>
        <w:rPr>
          <w:rFonts w:ascii="Times New Roman" w:hAnsi="Times New Roman" w:cs="Times New Roman"/>
          <w:sz w:val="28"/>
          <w:szCs w:val="28"/>
        </w:rPr>
      </w:pPr>
      <w:r w:rsidRPr="00D70816">
        <w:rPr>
          <w:rFonts w:ascii="Times New Roman" w:hAnsi="Times New Roman" w:cs="Times New Roman"/>
          <w:sz w:val="28"/>
          <w:szCs w:val="28"/>
        </w:rPr>
        <w:t>За таких умов формування армії набуло стихійного характеру. Як згадують у своїх мемуарах більшість сучасників, до приїзду з Наддніпрянщини генерала М. Омеляновича-Павленко українське військо практично було неконтрольованим. Зокрема Галицька армія на той момент становила низку об'єднань: групи «Схід» та «Старе Село» формувалися переважно з Січових стрільців, які й склали основу Львівського фронту; група «Північ» тримала фронт у районі Белза та Яворова; група «Південь» діяла в районі Перемишля. Вище командування (Начальна команда) всіх сил на той момент знаходилося в Бережанах.</w:t>
      </w:r>
    </w:p>
    <w:p w:rsidR="00D70816" w:rsidRPr="00D70816" w:rsidRDefault="00D70816" w:rsidP="00D70816">
      <w:pPr>
        <w:spacing w:line="360" w:lineRule="auto"/>
        <w:ind w:firstLine="709"/>
        <w:jc w:val="both"/>
        <w:rPr>
          <w:rFonts w:ascii="Times New Roman" w:hAnsi="Times New Roman" w:cs="Times New Roman"/>
          <w:sz w:val="28"/>
          <w:szCs w:val="28"/>
        </w:rPr>
      </w:pPr>
      <w:r w:rsidRPr="00D70816">
        <w:rPr>
          <w:rFonts w:ascii="Times New Roman" w:hAnsi="Times New Roman" w:cs="Times New Roman"/>
          <w:sz w:val="28"/>
          <w:szCs w:val="28"/>
        </w:rPr>
        <w:t>Неоднорідним був також особовий склад українських підрозділів. Більшу частину з них становили колишні військові: українці зі складу австро-угорської армії, які в жовтні почали повертатися на батьківщину (передусім з Італійського фронту); добровольці з різних повітів регіону; Січові стрільці – фактична еліта тогочасної армії з високим рівнем боєздатності та патріотичного духу. Однак перетворити ці різномасті підрозділи в реально керовану та боєздатну армію виявилося не під силу Секретаріату військових справ. Через це одним із важливих завдань, що покладалося на делегацію ЗУНР стало забезпечення прибуття в Галичину військових спеціалістів із Наддніпрянщини.</w:t>
      </w:r>
    </w:p>
    <w:p w:rsidR="00E14865" w:rsidRDefault="00D70816" w:rsidP="00D70816">
      <w:pPr>
        <w:spacing w:line="360" w:lineRule="auto"/>
        <w:ind w:firstLine="709"/>
        <w:jc w:val="both"/>
        <w:rPr>
          <w:rFonts w:ascii="Times New Roman" w:hAnsi="Times New Roman" w:cs="Times New Roman"/>
          <w:sz w:val="28"/>
          <w:szCs w:val="28"/>
          <w:lang w:val="uk-UA"/>
        </w:rPr>
      </w:pPr>
      <w:r w:rsidRPr="00D70816">
        <w:rPr>
          <w:rFonts w:ascii="Times New Roman" w:hAnsi="Times New Roman" w:cs="Times New Roman"/>
          <w:sz w:val="28"/>
          <w:szCs w:val="28"/>
        </w:rPr>
        <w:t xml:space="preserve">Рішення про відправку цієї делегації прийнято на засіданні Державного секретаріату в Золочеві. До її складу увійшли Л. Цегельський та Д. Левицький, які до останнього не знали, з яким саме урядом у Києві їм доведеться вести переговори. Програма візиту передбачала отримання військової допомоги – штабних офіцерів, фінансів, важкої артилерії, амуніції та одягу для армії, що мала вести позиційну війну взимку. Тим часом українські війська продовжували бої з поляками. Останні зосередилися на обороні захоплених плацдармів – Львова і Перемишля, та практично не </w:t>
      </w:r>
      <w:r w:rsidRPr="00D70816">
        <w:rPr>
          <w:rFonts w:ascii="Times New Roman" w:hAnsi="Times New Roman" w:cs="Times New Roman"/>
          <w:sz w:val="28"/>
          <w:szCs w:val="28"/>
        </w:rPr>
        <w:lastRenderedPageBreak/>
        <w:t>намагалися наступати. Причина цього було досить очевидною, і її називає у своїх мемуарах генерал М. Омелянович-Павленко: Польща в той час вела боротьбу проти всіх сусідів (німців, литовців, чехів), і її військових ресурсів не вистачало для наступу в Галичині</w:t>
      </w:r>
      <w:r>
        <w:rPr>
          <w:rFonts w:ascii="Times New Roman" w:hAnsi="Times New Roman" w:cs="Times New Roman"/>
          <w:sz w:val="28"/>
          <w:szCs w:val="28"/>
          <w:lang w:val="uk-UA"/>
        </w:rPr>
        <w:t xml:space="preserve">. </w:t>
      </w:r>
      <w:r w:rsidR="00E14865" w:rsidRPr="00D70816">
        <w:rPr>
          <w:rFonts w:ascii="Times New Roman" w:hAnsi="Times New Roman" w:cs="Times New Roman"/>
          <w:sz w:val="28"/>
          <w:szCs w:val="28"/>
          <w:lang w:val="uk-UA"/>
        </w:rPr>
        <w:t xml:space="preserve">Окремо серед військових мемуарів виділяються праці діячів армії УНР, які в різні часи мали контакти з Галицькою армією і відповідно висловлювали своє бачення подій у Західній Україні, її політичних та військових особливостей. </w:t>
      </w:r>
      <w:r w:rsidR="00E14865" w:rsidRPr="00D57613">
        <w:rPr>
          <w:rFonts w:ascii="Times New Roman" w:hAnsi="Times New Roman" w:cs="Times New Roman"/>
          <w:sz w:val="28"/>
          <w:szCs w:val="28"/>
          <w:lang w:val="uk-UA"/>
        </w:rPr>
        <w:t>До таких авторів варто віднести одного з організаторів «Вільного українського козацтва» і ледь не останнього бойового генерала армії УНР Ю.</w:t>
      </w:r>
      <w:r w:rsidR="00E14865" w:rsidRPr="00E14865">
        <w:rPr>
          <w:rFonts w:ascii="Times New Roman" w:hAnsi="Times New Roman" w:cs="Times New Roman"/>
          <w:sz w:val="28"/>
          <w:szCs w:val="28"/>
        </w:rPr>
        <w:t> </w:t>
      </w:r>
      <w:r w:rsidR="00E14865" w:rsidRPr="00D57613">
        <w:rPr>
          <w:rFonts w:ascii="Times New Roman" w:hAnsi="Times New Roman" w:cs="Times New Roman"/>
          <w:sz w:val="28"/>
          <w:szCs w:val="28"/>
          <w:lang w:val="uk-UA"/>
        </w:rPr>
        <w:t>Тютюнника та інших, які прагнули показати не лише причини невдач власної армії, а й особливості її стосунків з бійцями УГА як в період спільних дій проти більшовиків та Добровольчої армії, так і після розколу українських збройних сил восени 1919</w:t>
      </w:r>
      <w:r w:rsidR="00E14865" w:rsidRPr="00E14865">
        <w:rPr>
          <w:rFonts w:ascii="Times New Roman" w:hAnsi="Times New Roman" w:cs="Times New Roman"/>
          <w:sz w:val="28"/>
          <w:szCs w:val="28"/>
        </w:rPr>
        <w:t> </w:t>
      </w:r>
      <w:r w:rsidR="00E14865" w:rsidRPr="00D57613">
        <w:rPr>
          <w:rFonts w:ascii="Times New Roman" w:hAnsi="Times New Roman" w:cs="Times New Roman"/>
          <w:sz w:val="28"/>
          <w:szCs w:val="28"/>
          <w:lang w:val="uk-UA"/>
        </w:rPr>
        <w:t>р.</w:t>
      </w:r>
    </w:p>
    <w:p w:rsidR="00F56566" w:rsidRPr="00F56566" w:rsidRDefault="00F56566" w:rsidP="00F56566">
      <w:pPr>
        <w:spacing w:line="360" w:lineRule="auto"/>
        <w:ind w:firstLine="709"/>
        <w:jc w:val="both"/>
        <w:rPr>
          <w:rFonts w:ascii="Times New Roman" w:hAnsi="Times New Roman" w:cs="Times New Roman"/>
          <w:sz w:val="28"/>
          <w:szCs w:val="28"/>
        </w:rPr>
      </w:pPr>
      <w:r w:rsidRPr="00F56566">
        <w:rPr>
          <w:rFonts w:ascii="Times New Roman" w:hAnsi="Times New Roman" w:cs="Times New Roman"/>
          <w:sz w:val="28"/>
          <w:szCs w:val="28"/>
        </w:rPr>
        <w:t>На початку листопада 1918 р., коли у Львові ще тривали бої за місто між українськими військами та польськими повстанцями, Українська національна рада розпочала створювати власний управлінський апарат, якого так потребувала новостворена держава. Однак для цього були свої складнощі, адже частина її членів перебувала у Відні, серед них і президент Ради Є. Петрушевич. Їх повернення на батьківщину було під значним питанням, адже Краків вже контролювали поляки, а в Угорщині розпочалася революція. За таких умов реальним інститутом, що міг діяти, виявилася т. зв. львівська делегатура Української національної ради. Однак фактично львівське представництво складалося лише з незначної групи людей, які змушені були в тих умовах перейняти на себе всю повноту влади.</w:t>
      </w:r>
    </w:p>
    <w:p w:rsidR="00F56566" w:rsidRPr="00F56566" w:rsidRDefault="00F56566" w:rsidP="00F56566">
      <w:pPr>
        <w:spacing w:line="360" w:lineRule="auto"/>
        <w:ind w:firstLine="709"/>
        <w:jc w:val="both"/>
        <w:rPr>
          <w:rFonts w:ascii="Times New Roman" w:hAnsi="Times New Roman" w:cs="Times New Roman"/>
          <w:sz w:val="28"/>
          <w:szCs w:val="28"/>
        </w:rPr>
      </w:pPr>
      <w:r w:rsidRPr="00F56566">
        <w:rPr>
          <w:rFonts w:ascii="Times New Roman" w:hAnsi="Times New Roman" w:cs="Times New Roman"/>
          <w:sz w:val="28"/>
          <w:szCs w:val="28"/>
        </w:rPr>
        <w:t xml:space="preserve">Також потрібно відзначити, і на цьому наголошують більшість авторів мемуарів, що українські політики виявилися не готовими відразу створити управлінський апарат. Лише 9 листопада сформовано Тимчасовий державний секретаріат, що перейняв від Національної ради виконавчі функції і безпосередньо розпочав роботу зі створення державного апарату управління. </w:t>
      </w:r>
      <w:r w:rsidRPr="00F56566">
        <w:rPr>
          <w:rFonts w:ascii="Times New Roman" w:hAnsi="Times New Roman" w:cs="Times New Roman"/>
          <w:sz w:val="28"/>
          <w:szCs w:val="28"/>
        </w:rPr>
        <w:lastRenderedPageBreak/>
        <w:t>До складу Тимчасового секретаріату увійшли: голова та секретар фінансів – К. Левицький, секретар внутрішніх справ – Л. Цегельський, закордонних справ – В. Панейко, секретар судових справ – С. Голубович, військовий секретар – Д. Вітовський, секретаріат із віросповідань та шкільних справ – О. Барвінський, земельних справ – С. Баран, торгівлі та промисловості – Я. Литвинович, праці та суспільної опіки – А. Чернецький, суспільного здоров’я – І. Куровець, шляхів – І. Мирон, пошти та телеграфа – О. Пісецький. За своєю структурою цей уряд був коаліційним, адже до нього входили представники різних політичних партій: націонал-демократичної – 8 секретарів, радикальної – 2 секретарі та по одному від християнсько-суспільної та соціал-демократичної партій.</w:t>
      </w:r>
    </w:p>
    <w:p w:rsidR="004B4573" w:rsidRDefault="00F56566" w:rsidP="00F56566">
      <w:pPr>
        <w:spacing w:line="360" w:lineRule="auto"/>
        <w:ind w:firstLine="709"/>
        <w:jc w:val="both"/>
        <w:rPr>
          <w:rFonts w:ascii="Times New Roman" w:hAnsi="Times New Roman" w:cs="Times New Roman"/>
          <w:sz w:val="28"/>
          <w:szCs w:val="28"/>
          <w:lang w:val="uk-UA"/>
        </w:rPr>
      </w:pPr>
      <w:r w:rsidRPr="00F56566">
        <w:rPr>
          <w:rFonts w:ascii="Times New Roman" w:hAnsi="Times New Roman" w:cs="Times New Roman"/>
          <w:sz w:val="28"/>
          <w:szCs w:val="28"/>
        </w:rPr>
        <w:t>Однак мемуаристи в своїй переважній більшості були схильні до думки, що такий склад уряду є далеко недосконалим. Він формувався фактично з тих людей, які на той момент перебували у Львові та часто навіть не уявляли всього обсягу своєї діяльності. Не було також головного – досвідчених службовців, які мали виконувати свої безпосередні функції</w:t>
      </w:r>
      <w:r>
        <w:rPr>
          <w:rFonts w:ascii="Times New Roman" w:hAnsi="Times New Roman" w:cs="Times New Roman"/>
          <w:sz w:val="28"/>
          <w:szCs w:val="28"/>
          <w:lang w:val="uk-UA"/>
        </w:rPr>
        <w:t>.</w:t>
      </w:r>
      <w:r w:rsidRPr="00F56566">
        <w:rPr>
          <w:rFonts w:ascii="Times New Roman" w:hAnsi="Times New Roman" w:cs="Times New Roman"/>
          <w:sz w:val="28"/>
          <w:szCs w:val="28"/>
        </w:rPr>
        <w:t xml:space="preserve"> Ще однією серйозною проблемою, з якою зіткнувся новий уряд, стала потреба у визначенні подальших політичних орієнтирів, за якими мала розвиватися держава. І ледь не ключовим у цей час виявилося питання майбутніх стосунків із Наддніпрянською Україною, від якої чекали допомоги проти Польщі. </w:t>
      </w:r>
    </w:p>
    <w:p w:rsidR="00F56566" w:rsidRDefault="00F56566" w:rsidP="00F56566">
      <w:pPr>
        <w:spacing w:line="360" w:lineRule="auto"/>
        <w:ind w:firstLine="709"/>
        <w:jc w:val="both"/>
        <w:rPr>
          <w:rFonts w:ascii="Times New Roman" w:hAnsi="Times New Roman" w:cs="Times New Roman"/>
          <w:sz w:val="28"/>
          <w:szCs w:val="28"/>
          <w:lang w:val="uk-UA"/>
        </w:rPr>
      </w:pPr>
      <w:r w:rsidRPr="004B4573">
        <w:rPr>
          <w:rFonts w:ascii="Times New Roman" w:hAnsi="Times New Roman" w:cs="Times New Roman"/>
          <w:sz w:val="28"/>
          <w:szCs w:val="28"/>
          <w:lang w:val="uk-UA"/>
        </w:rPr>
        <w:t xml:space="preserve">Особливо такі ідеї були поширені серед військових, соціалістів та радикалів, яким імпонувала революційність Києва, і які вбачали як в Гетьманській державі, так і в опозиційних до неї силах свого природнього союзника. В той же час більшість членів Ради з числа націонал-демократів, вихованих у проавстрійському руслі, передбачали швидке падіння Гетьманату та ставилися до ідеї союзу з революційними силами досить обережно. </w:t>
      </w:r>
    </w:p>
    <w:p w:rsidR="00F56566" w:rsidRDefault="00F56566" w:rsidP="00F56566">
      <w:pPr>
        <w:spacing w:line="360" w:lineRule="auto"/>
        <w:ind w:firstLine="709"/>
        <w:jc w:val="both"/>
        <w:rPr>
          <w:rFonts w:ascii="Times New Roman" w:hAnsi="Times New Roman" w:cs="Times New Roman"/>
          <w:sz w:val="28"/>
          <w:szCs w:val="28"/>
          <w:lang w:val="uk-UA"/>
        </w:rPr>
      </w:pPr>
      <w:r w:rsidRPr="00F56566">
        <w:rPr>
          <w:rFonts w:ascii="Times New Roman" w:hAnsi="Times New Roman" w:cs="Times New Roman"/>
          <w:sz w:val="28"/>
          <w:szCs w:val="28"/>
          <w:lang w:val="uk-UA"/>
        </w:rPr>
        <w:lastRenderedPageBreak/>
        <w:t xml:space="preserve">Одноманітну градацію українських політичних сил щодо питання про соборність подає в своїх спогадах В. Винниченко, який вказує, що соціал-демократи та трудовий люд були за союз з революційною Україною, а дрібнобуржуазні націонал-демократи – проти. </w:t>
      </w:r>
      <w:r w:rsidRPr="00F56566">
        <w:rPr>
          <w:rFonts w:ascii="Times New Roman" w:hAnsi="Times New Roman" w:cs="Times New Roman"/>
          <w:sz w:val="28"/>
          <w:szCs w:val="28"/>
        </w:rPr>
        <w:t xml:space="preserve">На останніх подіяла лише їх пряма залежність від армії в період вуличних боїв, і що головне – потреба пошуку хоч якогось зовнішнього союзника проти поляків. Відтак 10 листопада, окрім присяги членів Тимчасового секретаріату, опубліковано і його відозву з чітким зазначенням – головним завданням нового уряду є забезпечення виконання національного ідеалу всього українського народу та проведення всіх необхідних заходів для об’єднання всіх українських земель в одну державу. </w:t>
      </w:r>
    </w:p>
    <w:p w:rsidR="00F56566" w:rsidRPr="00F56566" w:rsidRDefault="00F56566" w:rsidP="00F56566">
      <w:pPr>
        <w:spacing w:line="360" w:lineRule="auto"/>
        <w:ind w:firstLine="709"/>
        <w:jc w:val="both"/>
        <w:rPr>
          <w:rFonts w:ascii="Times New Roman" w:hAnsi="Times New Roman" w:cs="Times New Roman"/>
          <w:sz w:val="28"/>
          <w:szCs w:val="28"/>
        </w:rPr>
      </w:pPr>
      <w:r w:rsidRPr="00F56566">
        <w:rPr>
          <w:rFonts w:ascii="Times New Roman" w:hAnsi="Times New Roman" w:cs="Times New Roman"/>
          <w:sz w:val="28"/>
          <w:szCs w:val="28"/>
        </w:rPr>
        <w:t>Як зазначає у своїх спогадах Л. Цегельський, навіть без голосних заяв потреба у допомозі з Києва була необхідною. Відсутність боєздатної армії, важкого озброєння, амуніції та грошей робило неможливим не лише відбиття Львова, а й саме існування держави в східній Галичині. І тому навіть він, який до цього був ледь не найбільшим «сепаратистом», змушений був погодитися на приєднання всіх західноукраїнських земель до Гетьманату. Однак при цьому Л. Цегельський не забуває вказати й на ту загрозу, яка чекала Галичину вразі протигетьманського перевороту і приходу революційної армії – хаос, який утвориться в спокійній «австрійській Україні» в разі її союзу з революційною Україною.</w:t>
      </w:r>
    </w:p>
    <w:p w:rsidR="00F56566" w:rsidRDefault="00F56566" w:rsidP="00F56566">
      <w:pPr>
        <w:spacing w:line="360" w:lineRule="auto"/>
        <w:ind w:firstLine="709"/>
        <w:jc w:val="both"/>
        <w:rPr>
          <w:rFonts w:ascii="Times New Roman" w:hAnsi="Times New Roman" w:cs="Times New Roman"/>
          <w:sz w:val="28"/>
          <w:szCs w:val="28"/>
          <w:lang w:val="uk-UA"/>
        </w:rPr>
      </w:pPr>
      <w:r w:rsidRPr="00F56566">
        <w:rPr>
          <w:rFonts w:ascii="Times New Roman" w:hAnsi="Times New Roman" w:cs="Times New Roman"/>
          <w:sz w:val="28"/>
          <w:szCs w:val="28"/>
        </w:rPr>
        <w:t xml:space="preserve">Наступним важливим кроком до розбудови власної державності стало формування її нормативно-правової бази. Через це в перші дні Державний секретаріат приділяв основну увагу виробленню «Тимчасового основного закону про державну самостійність українських земель бувшої австро-угорської монархії». Документ опубліковано 13 листопада, і його повністю вмістив у свій твір М. Лозинський. Зокрема документ, складений з п’яти артикулів, містив основні положення існування держави – принцип суверенітету та державного заступництва. В ньому також чітко визначалися </w:t>
      </w:r>
      <w:r w:rsidRPr="00F56566">
        <w:rPr>
          <w:rFonts w:ascii="Times New Roman" w:hAnsi="Times New Roman" w:cs="Times New Roman"/>
          <w:sz w:val="28"/>
          <w:szCs w:val="28"/>
        </w:rPr>
        <w:lastRenderedPageBreak/>
        <w:t xml:space="preserve">кордони нової держави – Галичина, Буковина та частина угорських комітатів Закарпаття за тими кордонами, що існували на офіційних картах колишньої імперії. Визначено також і державну символіку – гербом став золотий лев на синьому фоні, повернутий у правий бік. Офіційною назвою нової держави визначено Західноукраїнська народна республіка. </w:t>
      </w:r>
    </w:p>
    <w:p w:rsidR="00F56566" w:rsidRPr="00F56566" w:rsidRDefault="00F56566" w:rsidP="00F56566">
      <w:pPr>
        <w:spacing w:line="360" w:lineRule="auto"/>
        <w:ind w:firstLine="709"/>
        <w:jc w:val="both"/>
        <w:rPr>
          <w:rFonts w:ascii="Times New Roman" w:hAnsi="Times New Roman" w:cs="Times New Roman"/>
          <w:sz w:val="28"/>
          <w:szCs w:val="28"/>
        </w:rPr>
      </w:pPr>
      <w:r w:rsidRPr="00F56566">
        <w:rPr>
          <w:rFonts w:ascii="Times New Roman" w:hAnsi="Times New Roman" w:cs="Times New Roman"/>
          <w:sz w:val="28"/>
          <w:szCs w:val="28"/>
        </w:rPr>
        <w:t>Автор мемуарів спеціально звертає увагу на назву «народна республіка», підкреслюючи цим розуміння галицькими політиками ситуації в тогочасній Європі та особливо в Україні. М. Лозинський чітко вказує, що, визначаючи назву, вони орієнтувалися на той зразок державного устрою, що був сформований ще у 1917 р. Центральною Радою, а діючий на той час гетьманський режим доживав свої останні дні. Орієнтація власне на антигетьманську опозицію хоч і не була приємна всім (зокрема категорично проти неї виступав Л. Цегельський), однак саме вона стала найбільш перспективною і прагматичною на той момент. Ще більш жорстко висловився з цього приводу в своїх мемуарах В. Винниченко. На його думку, члени галицької верхівки були виховані, як «сеймові канцеляристи», і відповідно не могли уявити всіх перспектив, що створював загальнонародний революційний рух.</w:t>
      </w:r>
    </w:p>
    <w:p w:rsidR="00F56566" w:rsidRPr="00F56566" w:rsidRDefault="00F56566" w:rsidP="00F56566">
      <w:pPr>
        <w:spacing w:line="360" w:lineRule="auto"/>
        <w:ind w:firstLine="709"/>
        <w:jc w:val="both"/>
        <w:rPr>
          <w:rFonts w:ascii="Times New Roman" w:hAnsi="Times New Roman" w:cs="Times New Roman"/>
          <w:sz w:val="28"/>
          <w:szCs w:val="28"/>
        </w:rPr>
      </w:pPr>
      <w:r w:rsidRPr="00F56566">
        <w:rPr>
          <w:rFonts w:ascii="Times New Roman" w:hAnsi="Times New Roman" w:cs="Times New Roman"/>
          <w:sz w:val="28"/>
          <w:szCs w:val="28"/>
        </w:rPr>
        <w:t xml:space="preserve">Окрім вищезгаданого документ, під час свого недовготривалого перебування у Львові Секретаріат розробив, а Національна Рада прийняла ще 2 важливих документи – Закон про тимчасову адміністрацію областей Західноукраїнської Народної Республіки (16 листопада) та Закон про тимчасову організацію судів і власті судейської. Ці документи по суті визначали внутрішні організаційні принципи функціонування державного апарату, закладали підвалини до майбутньої перебудови її на республіканських засадах. Але на практиці запроваджувати ці закони виявилося набагато складніше. Головними перепонами в цьому процесі стали відсутність кваліфікованих кадрів та непорозуміння, пов’язані зі швидким і непідготовленим переходом влади від австрійських установ. У відповідності </w:t>
      </w:r>
      <w:r w:rsidRPr="00F56566">
        <w:rPr>
          <w:rFonts w:ascii="Times New Roman" w:hAnsi="Times New Roman" w:cs="Times New Roman"/>
          <w:sz w:val="28"/>
          <w:szCs w:val="28"/>
        </w:rPr>
        <w:lastRenderedPageBreak/>
        <w:t>до інструкції першим завданням нової влади ставало створення українських повітових рад. Проте реальна влада перейшла до рук «комісарів української республіки», яких часто обирали серед місцевих, а потім в телефонному режимі затверджували у Львові. Однак навіть створення таких місцевих управлінських органів викликало значні труднощі. Так, з окремими гірськими районами взагалі не могли зв’язатися через брак на місцях звичайних телефоністів. Але за них, як зазначає мемуарист, урядовці були спокійні – в цих районах не було великих польських компактних поселень, та й для польської армії вони не становили великого інтересу.</w:t>
      </w:r>
    </w:p>
    <w:p w:rsidR="00F56566" w:rsidRPr="00F56566" w:rsidRDefault="00F56566" w:rsidP="00F56566">
      <w:pPr>
        <w:spacing w:line="360" w:lineRule="auto"/>
        <w:ind w:firstLine="709"/>
        <w:jc w:val="both"/>
        <w:rPr>
          <w:rFonts w:ascii="Times New Roman" w:hAnsi="Times New Roman" w:cs="Times New Roman"/>
          <w:sz w:val="28"/>
          <w:szCs w:val="28"/>
        </w:rPr>
      </w:pPr>
      <w:r w:rsidRPr="00F56566">
        <w:rPr>
          <w:rFonts w:ascii="Times New Roman" w:hAnsi="Times New Roman" w:cs="Times New Roman"/>
          <w:sz w:val="28"/>
          <w:szCs w:val="28"/>
        </w:rPr>
        <w:t>Спогади учасників тих подій є важливим і часто єдиним джерелом, що висвітлює Листопадове повстання в інших містах регіону. Зокрема мемуарні свідчення М. Соневицького розповідають про перебіг подій у Чорткові, М. Бігуна та С. Нижанківського – у Стрию, Ю. Рабія – у Камінці Струміловій, Л. Рубінгера – у Золочеві, М. Фляка – у Самбірі, М. Кордуби – в Буковині, та інші. Як правило, усі ці мемуаристи вказують, що виступи місцевих українців для поляків були дійсно несподіваними, і влада переходила до рук повстанців без значного опору.</w:t>
      </w:r>
    </w:p>
    <w:p w:rsidR="00F56566" w:rsidRPr="00F56566" w:rsidRDefault="00F56566" w:rsidP="00F56566">
      <w:pPr>
        <w:spacing w:line="360" w:lineRule="auto"/>
        <w:ind w:firstLine="709"/>
        <w:jc w:val="both"/>
        <w:rPr>
          <w:rFonts w:ascii="Times New Roman" w:hAnsi="Times New Roman" w:cs="Times New Roman"/>
          <w:sz w:val="28"/>
          <w:szCs w:val="28"/>
        </w:rPr>
      </w:pPr>
      <w:r w:rsidRPr="00F56566">
        <w:rPr>
          <w:rFonts w:ascii="Times New Roman" w:hAnsi="Times New Roman" w:cs="Times New Roman"/>
          <w:sz w:val="28"/>
          <w:szCs w:val="28"/>
        </w:rPr>
        <w:t>Більш складною виявилася ситуація з Перемишлем – ключовим містом на польсько-українському порубіжжі. Як зазначають у мемуарах сучасники, захопивши владу, місцеві представники Національної Ради та військового командування так і не змогли організувати оборону міста від поляків, зокрема знищити мости через р. Сян. 11 листопада польське військо захопило Перемишль. Трапився «перемиський скандал». Українці втратили не тільки ключовий форпост на заході держави, а й важливий залізничний вузол, через який поляки змогли в подальшому перекинути підкріплення до Львова. Фактично ця поразка багато в чому визначила весь подальший перебіг українсько-польського протистояння не лише за Львів, а й за Східну Галичину в цілому.</w:t>
      </w:r>
    </w:p>
    <w:p w:rsidR="00F56566" w:rsidRPr="00F56566" w:rsidRDefault="00F56566" w:rsidP="00F56566">
      <w:pPr>
        <w:spacing w:line="360" w:lineRule="auto"/>
        <w:ind w:firstLine="709"/>
        <w:jc w:val="both"/>
        <w:rPr>
          <w:rFonts w:ascii="Times New Roman" w:hAnsi="Times New Roman" w:cs="Times New Roman"/>
          <w:sz w:val="28"/>
          <w:szCs w:val="28"/>
        </w:rPr>
      </w:pPr>
      <w:r w:rsidRPr="00F56566">
        <w:rPr>
          <w:rFonts w:ascii="Times New Roman" w:hAnsi="Times New Roman" w:cs="Times New Roman"/>
          <w:sz w:val="28"/>
          <w:szCs w:val="28"/>
        </w:rPr>
        <w:lastRenderedPageBreak/>
        <w:t>Та й в інших містах, де українцям вдалося здобути владу, ситуація була далекою від ідеальної. Л. Цегельський, який у перші дні свого секретарства здійснив поїздки різними містами, наводить цілу низку недоліків у їх організації та функціонуванні – від самовільного, неузгодженого захоплення влади, до призначення на посаду зовсім некомпетентних осіб. Хоча це, на думку автора, і засвідчувало про високий державницький дух галицьких українців, які самостійно спромоглися сформували державний апарат. Зауваження мемуариста про здатність західних українців до політичної самоорганізації вважаємо цілком слушними, особливо у порівняні з аналогічними заходами в Наддніпрянській Україні, де жодна з влад так і не змогла створити дієвий державний управлінський апарат.</w:t>
      </w:r>
    </w:p>
    <w:p w:rsidR="00F56566" w:rsidRPr="00F56566" w:rsidRDefault="00F56566" w:rsidP="00F56566">
      <w:pPr>
        <w:spacing w:line="360" w:lineRule="auto"/>
        <w:ind w:firstLine="709"/>
        <w:jc w:val="both"/>
        <w:rPr>
          <w:rFonts w:ascii="Times New Roman" w:hAnsi="Times New Roman" w:cs="Times New Roman"/>
          <w:sz w:val="28"/>
          <w:szCs w:val="28"/>
        </w:rPr>
      </w:pPr>
      <w:r w:rsidRPr="00F56566">
        <w:rPr>
          <w:rFonts w:ascii="Times New Roman" w:hAnsi="Times New Roman" w:cs="Times New Roman"/>
          <w:sz w:val="28"/>
          <w:szCs w:val="28"/>
        </w:rPr>
        <w:t>Однак, незважаючи на такі патріотичні заяви галицьких мемуаристів, більшість тогочасних політиків розуміли, що власними силами відстояти Львів їм не вдасться, адже з кожним днем польський опір посилювався, і поляки поступово займали всі стратегічні позиції у місті. Через це на початку другої декади листопада перед Національною Радою та Державним секретаріатом постало головне завдання – якнайшвидше отримати допомогу з Наддніпрянської України. З необхідністю термінового направлення делегації до Києва погоджувалися всі українські політики незалежно від своєї політичної приналежності. І вже 5 листопада до Гетьманату відправлено делегацію Української національної ради у складі О. Назарука та В. Шухевича, які мали офіційно звернутися до П. Скоропадського про допомогу.</w:t>
      </w:r>
    </w:p>
    <w:p w:rsidR="00F56566" w:rsidRDefault="00F56566" w:rsidP="00F56566">
      <w:pPr>
        <w:spacing w:line="360" w:lineRule="auto"/>
        <w:ind w:firstLine="709"/>
        <w:jc w:val="both"/>
        <w:rPr>
          <w:rFonts w:ascii="Times New Roman" w:hAnsi="Times New Roman" w:cs="Times New Roman"/>
          <w:sz w:val="28"/>
          <w:szCs w:val="28"/>
          <w:lang w:val="uk-UA"/>
        </w:rPr>
      </w:pPr>
      <w:r w:rsidRPr="00F56566">
        <w:rPr>
          <w:rFonts w:ascii="Times New Roman" w:hAnsi="Times New Roman" w:cs="Times New Roman"/>
          <w:sz w:val="28"/>
          <w:szCs w:val="28"/>
        </w:rPr>
        <w:t xml:space="preserve">До Києва делегація Української національної ради прибула лише 11 листопада – в день, коли Німеччина, головна тогочасна зовнішня опора Гетьманату, підписала Комп’єнське перемир’я, капітулювавши перед державами Антанти у Першій світовій війні. Звістка про це лише посилила паніку правлячого гетьманського режиму, що тепер остаточно змушений був самостійно організовувати боротьбу як проти зростаючої внутрішньої </w:t>
      </w:r>
      <w:r w:rsidRPr="00F56566">
        <w:rPr>
          <w:rFonts w:ascii="Times New Roman" w:hAnsi="Times New Roman" w:cs="Times New Roman"/>
          <w:sz w:val="28"/>
          <w:szCs w:val="28"/>
        </w:rPr>
        <w:lastRenderedPageBreak/>
        <w:t xml:space="preserve">опозиції – Директорії, так і проти військ більшовиків, що лише вичікували початку евакуації німецької армії з України. Через це приїзд по допомогу зі Львова української делегації не викликав жодного ентузіазму гетьманських урядовців, хоча всі зовнішні риси зацікавленості дотримувалися. Так, делегація змушена була дві години чекати аудієнції в гетьмана, а коли вона нарешті відбулася, то стало зрозуміло, що допомога скоро не надійде. </w:t>
      </w:r>
    </w:p>
    <w:p w:rsidR="00F56566" w:rsidRDefault="00F56566" w:rsidP="00F56566">
      <w:pPr>
        <w:spacing w:line="360" w:lineRule="auto"/>
        <w:ind w:firstLine="709"/>
        <w:jc w:val="both"/>
        <w:rPr>
          <w:rFonts w:ascii="Times New Roman" w:hAnsi="Times New Roman" w:cs="Times New Roman"/>
          <w:sz w:val="28"/>
          <w:szCs w:val="28"/>
          <w:lang w:val="uk-UA"/>
        </w:rPr>
      </w:pPr>
      <w:r w:rsidRPr="00F56566">
        <w:rPr>
          <w:rFonts w:ascii="Times New Roman" w:hAnsi="Times New Roman" w:cs="Times New Roman"/>
          <w:sz w:val="28"/>
          <w:szCs w:val="28"/>
          <w:lang w:val="uk-UA"/>
        </w:rPr>
        <w:t>Хоча П.</w:t>
      </w:r>
      <w:r w:rsidRPr="00F56566">
        <w:rPr>
          <w:rFonts w:ascii="Times New Roman" w:hAnsi="Times New Roman" w:cs="Times New Roman"/>
          <w:sz w:val="28"/>
          <w:szCs w:val="28"/>
        </w:rPr>
        <w:t> </w:t>
      </w:r>
      <w:r w:rsidRPr="00F56566">
        <w:rPr>
          <w:rFonts w:ascii="Times New Roman" w:hAnsi="Times New Roman" w:cs="Times New Roman"/>
          <w:sz w:val="28"/>
          <w:szCs w:val="28"/>
          <w:lang w:val="uk-UA"/>
        </w:rPr>
        <w:t xml:space="preserve">Скоропадський прийняв дипломатів досить привітно і відразу заявив, що допомогу надасть, однак зауважив, що не хоче офіційного оприлюднення своєї участі в цьому конфлікті, пропонував зробити так, наче допомога прийшла без його відома. </w:t>
      </w:r>
    </w:p>
    <w:p w:rsidR="004B4573" w:rsidRDefault="00F56566" w:rsidP="00F56566">
      <w:pPr>
        <w:spacing w:line="360" w:lineRule="auto"/>
        <w:ind w:firstLine="709"/>
        <w:jc w:val="both"/>
        <w:rPr>
          <w:rFonts w:ascii="Times New Roman" w:hAnsi="Times New Roman" w:cs="Times New Roman"/>
          <w:sz w:val="28"/>
          <w:szCs w:val="28"/>
          <w:lang w:val="uk-UA"/>
        </w:rPr>
      </w:pPr>
      <w:r w:rsidRPr="00F56566">
        <w:rPr>
          <w:rFonts w:ascii="Times New Roman" w:hAnsi="Times New Roman" w:cs="Times New Roman"/>
          <w:sz w:val="28"/>
          <w:szCs w:val="28"/>
          <w:lang w:val="uk-UA"/>
        </w:rPr>
        <w:t>Причини такої поведінки розкриває сам П.</w:t>
      </w:r>
      <w:r w:rsidRPr="00F56566">
        <w:rPr>
          <w:rFonts w:ascii="Times New Roman" w:hAnsi="Times New Roman" w:cs="Times New Roman"/>
          <w:sz w:val="28"/>
          <w:szCs w:val="28"/>
        </w:rPr>
        <w:t> </w:t>
      </w:r>
      <w:r w:rsidRPr="00F56566">
        <w:rPr>
          <w:rFonts w:ascii="Times New Roman" w:hAnsi="Times New Roman" w:cs="Times New Roman"/>
          <w:sz w:val="28"/>
          <w:szCs w:val="28"/>
          <w:lang w:val="uk-UA"/>
        </w:rPr>
        <w:t xml:space="preserve">Скоропадський у своїх «Спогадах»: перемога Антанти вже була реальною справою, і відповідно пошук із нею порозуміння ставав ключовою необхідністю. </w:t>
      </w:r>
      <w:r w:rsidRPr="00F56566">
        <w:rPr>
          <w:rFonts w:ascii="Times New Roman" w:hAnsi="Times New Roman" w:cs="Times New Roman"/>
          <w:sz w:val="28"/>
          <w:szCs w:val="28"/>
        </w:rPr>
        <w:t xml:space="preserve">Через це пряме втручання у внутрішні справи Австро-Угорщини могло бути сприйнятим переможцями, як виклик. Це питання мало однозначно вирішуватися на мирній конференції держав Антанти. </w:t>
      </w:r>
    </w:p>
    <w:p w:rsidR="00F014A0" w:rsidRDefault="00F56566" w:rsidP="00F56566">
      <w:pPr>
        <w:spacing w:line="360" w:lineRule="auto"/>
        <w:ind w:firstLine="709"/>
        <w:jc w:val="both"/>
        <w:rPr>
          <w:rFonts w:ascii="Times New Roman" w:hAnsi="Times New Roman" w:cs="Times New Roman"/>
          <w:sz w:val="28"/>
          <w:szCs w:val="28"/>
          <w:lang w:val="uk-UA"/>
        </w:rPr>
      </w:pPr>
      <w:r w:rsidRPr="00F56566">
        <w:rPr>
          <w:rFonts w:ascii="Times New Roman" w:hAnsi="Times New Roman" w:cs="Times New Roman"/>
          <w:sz w:val="28"/>
          <w:szCs w:val="28"/>
        </w:rPr>
        <w:t>До того ж публічне проголошення антипольського виступу зумовило появу ще одного ворога – відновленої Речі Посполитої, яка користувалася повною підтримкою Антанти.</w:t>
      </w:r>
      <w:r>
        <w:rPr>
          <w:rFonts w:ascii="Times New Roman" w:hAnsi="Times New Roman" w:cs="Times New Roman"/>
          <w:sz w:val="28"/>
          <w:szCs w:val="28"/>
          <w:lang w:val="uk-UA"/>
        </w:rPr>
        <w:t xml:space="preserve"> </w:t>
      </w:r>
      <w:r w:rsidRPr="00F56566">
        <w:rPr>
          <w:rFonts w:ascii="Times New Roman" w:hAnsi="Times New Roman" w:cs="Times New Roman"/>
          <w:sz w:val="28"/>
          <w:szCs w:val="28"/>
        </w:rPr>
        <w:t xml:space="preserve">І хоч обіцяна допомога, що мала надійти від гетьмана, виглядала досить поважно (бронеавтомобілі та важка артилерія), однак це не завадило членам делегації вступити в контакти і з опозицією, представленою В. Винниченком, С. Петлюрою та Є. Коновальцем. Вони повідомили галичан про підготовку перевороту та запропонували власну допомогу після приходу до влади. Така зацікавленість опозиції галицькими справами була очевидною, оскільки головною ударною силою, що мала йти на допомогу ЗУНР, стають Січові стрільці, які на той момент були і головною військовою опорою Директорії. І відповідно втрачати їх (а стрільці-галичани мали бажання повернутися на батьківщину) напередодні виступу було недоречним. </w:t>
      </w:r>
    </w:p>
    <w:p w:rsidR="00F56566" w:rsidRPr="00F56566" w:rsidRDefault="00F56566" w:rsidP="00F56566">
      <w:pPr>
        <w:spacing w:line="360" w:lineRule="auto"/>
        <w:ind w:firstLine="709"/>
        <w:jc w:val="both"/>
        <w:rPr>
          <w:rFonts w:ascii="Times New Roman" w:hAnsi="Times New Roman" w:cs="Times New Roman"/>
          <w:sz w:val="28"/>
          <w:szCs w:val="28"/>
        </w:rPr>
      </w:pPr>
      <w:r w:rsidRPr="00F56566">
        <w:rPr>
          <w:rFonts w:ascii="Times New Roman" w:hAnsi="Times New Roman" w:cs="Times New Roman"/>
          <w:sz w:val="28"/>
          <w:szCs w:val="28"/>
        </w:rPr>
        <w:lastRenderedPageBreak/>
        <w:t>Аргументи навів В. Винниченко, який посилався на необхідність збереження української влади в Наддніпрянській Україні. Відтак розпорошення всіх українських патріотичних сил між Києвом і Львовом, на думку майбутнього глави Директорії, може стати загибел</w:t>
      </w:r>
      <w:r>
        <w:rPr>
          <w:rFonts w:ascii="Times New Roman" w:hAnsi="Times New Roman" w:cs="Times New Roman"/>
          <w:sz w:val="28"/>
          <w:szCs w:val="28"/>
        </w:rPr>
        <w:t>лю для української ідеї взагалі</w:t>
      </w:r>
      <w:r w:rsidRPr="00F56566">
        <w:rPr>
          <w:rFonts w:ascii="Times New Roman" w:hAnsi="Times New Roman" w:cs="Times New Roman"/>
          <w:sz w:val="28"/>
          <w:szCs w:val="28"/>
        </w:rPr>
        <w:t>. Варто зазначити, що сам В. Винниченко не вмістив цю розмову з делегатами у своїх мемуарах, що лише засвідчує його суб’єктивність у процесі написання праці «Відродження нації».</w:t>
      </w:r>
    </w:p>
    <w:p w:rsidR="00F56566" w:rsidRPr="00F56566" w:rsidRDefault="00F56566" w:rsidP="00F56566">
      <w:pPr>
        <w:spacing w:line="360" w:lineRule="auto"/>
        <w:ind w:firstLine="709"/>
        <w:jc w:val="both"/>
        <w:rPr>
          <w:rFonts w:ascii="Times New Roman" w:hAnsi="Times New Roman" w:cs="Times New Roman"/>
          <w:sz w:val="28"/>
          <w:szCs w:val="28"/>
        </w:rPr>
      </w:pPr>
      <w:r w:rsidRPr="00F56566">
        <w:rPr>
          <w:rFonts w:ascii="Times New Roman" w:hAnsi="Times New Roman" w:cs="Times New Roman"/>
          <w:sz w:val="28"/>
          <w:szCs w:val="28"/>
        </w:rPr>
        <w:t>Результатом зустрічі галицької делегації з опозицією стало перенесення переговорів до Білої Церкви, яка знаходилася під захистом Січових стрільців, і з 14 листопада 1918 р. перетворилася на штаб нового, тимчасового, революційного українського уряду – Директорії. Саме туди змушені були переїхати О. Назарук та В. Шухевич, отримуючи обіцянки тепер від нового лідера – Головного військового отамана С. Петлюри. Однак як з часом переконалися учасники делегації, реальна влада належала не Директорії, а стрілецькій раді – виборному органу управління січовиків, лідерами якого були Є. Коновалець та А. Мельник. Саме стрілецька рада, розглянувши пропозицію відкомандирувати частину підрозділу у Львів, виступила категорично проти цього. Аргументація майже повністю повторювала ту, яку свого часу застосував В. Винниченко: Січові стрільці, хоч і походять з Галичини, пов’язані передусім із державницькими інтересами Великої України; Київ – важливіший за Львів, а відправлення однієї частини загону до Львова могло б привести до того, що й Києва не здобудуть, і Львів не втримають.</w:t>
      </w:r>
    </w:p>
    <w:p w:rsidR="00F56566" w:rsidRDefault="00F56566" w:rsidP="00F56566">
      <w:pPr>
        <w:spacing w:line="360" w:lineRule="auto"/>
        <w:ind w:firstLine="709"/>
        <w:jc w:val="both"/>
        <w:rPr>
          <w:rFonts w:ascii="Times New Roman" w:hAnsi="Times New Roman" w:cs="Times New Roman"/>
          <w:sz w:val="28"/>
          <w:szCs w:val="28"/>
          <w:lang w:val="uk-UA"/>
        </w:rPr>
      </w:pPr>
      <w:r w:rsidRPr="00F56566">
        <w:rPr>
          <w:rFonts w:ascii="Times New Roman" w:hAnsi="Times New Roman" w:cs="Times New Roman"/>
          <w:sz w:val="28"/>
          <w:szCs w:val="28"/>
        </w:rPr>
        <w:t xml:space="preserve">На думку О. Назарука, який значною мірою захопився ідеями лідерів Директорії про спільний похід спочатку на Київ, а потім на Львів, затримка з відправленням Січових стрільців на захід була виправданою, адже з кожним днем армія Директорії збільшувалася. Співпраця між О. Назаруком та керівництвом протигетьманського повстання зросла настільки, що галицький дипломат фактично почав виконувати функції міністра преси та пропаганди </w:t>
      </w:r>
      <w:r w:rsidRPr="00F56566">
        <w:rPr>
          <w:rFonts w:ascii="Times New Roman" w:hAnsi="Times New Roman" w:cs="Times New Roman"/>
          <w:sz w:val="28"/>
          <w:szCs w:val="28"/>
        </w:rPr>
        <w:lastRenderedPageBreak/>
        <w:t xml:space="preserve">УНР – писав відозви, вів переговори з німецькими гарнізонами тощо. Це дійсно надавало певного оптимізму в Білій Церкві, у той час як у Львові справи українців ставали з кожним днем все гірше. Неодноразові переговори з лідерами польських повстанців про припинення бойових дій у місті сприяли лише подальшому посиленню поляків. Розкладався також військовий дух українських воїнів, які реально усвідомлювали не лише власну нездатність протистояти полякам, а й втрачали надію на перемогу взагалі. </w:t>
      </w:r>
    </w:p>
    <w:p w:rsidR="00F56566" w:rsidRPr="00F56566" w:rsidRDefault="00F56566" w:rsidP="00F56566">
      <w:pPr>
        <w:spacing w:line="360" w:lineRule="auto"/>
        <w:ind w:firstLine="709"/>
        <w:jc w:val="both"/>
        <w:rPr>
          <w:rFonts w:ascii="Times New Roman" w:hAnsi="Times New Roman" w:cs="Times New Roman"/>
          <w:sz w:val="28"/>
          <w:szCs w:val="28"/>
        </w:rPr>
      </w:pPr>
      <w:r w:rsidRPr="00F56566">
        <w:rPr>
          <w:rFonts w:ascii="Times New Roman" w:hAnsi="Times New Roman" w:cs="Times New Roman"/>
          <w:sz w:val="28"/>
          <w:szCs w:val="28"/>
          <w:lang w:val="uk-UA"/>
        </w:rPr>
        <w:t xml:space="preserve">Деякі мемуаристи, описуючи стан та настрої українських військових, чітко та безапеляційно вказують на той факт, що вони, незважаючи на свій патріотизм, програли передусім завдяки «сільській психіці», що полягала не лише у нерозумінні міста, а й у певній неприязні до нього. </w:t>
      </w:r>
      <w:r w:rsidRPr="00F56566">
        <w:rPr>
          <w:rFonts w:ascii="Times New Roman" w:hAnsi="Times New Roman" w:cs="Times New Roman"/>
          <w:sz w:val="28"/>
          <w:szCs w:val="28"/>
        </w:rPr>
        <w:t>Для більшості українських стрільців, як зазначає у своїх спогадах Р. Купчинський, саме по собі місто було виразником ворожого оточення, чужорідним елементом. Відповідно перші ж успіхи польських повстанців лише посилили прагнення більшості стрільців залишити Львів і перенести бойові дії у звичну для них відкриту місцевість.</w:t>
      </w:r>
    </w:p>
    <w:p w:rsidR="00F56566" w:rsidRPr="00F56566" w:rsidRDefault="00F56566" w:rsidP="00F56566">
      <w:pPr>
        <w:spacing w:line="360" w:lineRule="auto"/>
        <w:ind w:firstLine="709"/>
        <w:jc w:val="both"/>
        <w:rPr>
          <w:rFonts w:ascii="Times New Roman" w:hAnsi="Times New Roman" w:cs="Times New Roman"/>
          <w:sz w:val="28"/>
          <w:szCs w:val="28"/>
        </w:rPr>
      </w:pPr>
      <w:r w:rsidRPr="00F56566">
        <w:rPr>
          <w:rFonts w:ascii="Times New Roman" w:hAnsi="Times New Roman" w:cs="Times New Roman"/>
          <w:sz w:val="28"/>
          <w:szCs w:val="28"/>
        </w:rPr>
        <w:t xml:space="preserve">Мемуаристи, описуючи сутички в місті, неодноразово підкреслювали геройство, продемонстроване бійцями з обох сторін. Так, Л. Цегельський, відзначаючи мужність українських солдат, наголошує також і на героїзмі польських повстанців, серед яких були навіть дівчата. Окрім іншого, через виступи поляків практично припинилося прибуття резервів із регіонів. Ледь не останнім прибув до Львова на допомогу українським військам загін ім. І. Гонти під проводом отамана А. Долуда з Наддніпрянщини – по суті єдина допомога, яка прийшла із-за Збручу. Досить швидко цей отаман перетворився на місцеву легенду, хоч реальної допомоги його підрозділ надати вже не міг. Українська армія за чисельністю й надалі переважаючи польських повстанців, почала втрачати плацдарм за плацдармом, поступово витісняючись все далі на схід, опинившись на 20 листопада під реальною </w:t>
      </w:r>
      <w:r w:rsidRPr="00F56566">
        <w:rPr>
          <w:rFonts w:ascii="Times New Roman" w:hAnsi="Times New Roman" w:cs="Times New Roman"/>
          <w:sz w:val="28"/>
          <w:szCs w:val="28"/>
        </w:rPr>
        <w:lastRenderedPageBreak/>
        <w:t>загрозою оточення. Єдиним виходом, що міг би дозволити українцям евакуюватися з міста, лишалося Підзамче, де стояв підрозділ Січових стрільців, посилений артилерією.</w:t>
      </w:r>
    </w:p>
    <w:p w:rsidR="00F56566" w:rsidRDefault="00F56566" w:rsidP="00F56566">
      <w:pPr>
        <w:spacing w:line="360" w:lineRule="auto"/>
        <w:ind w:firstLine="709"/>
        <w:jc w:val="both"/>
        <w:rPr>
          <w:rFonts w:ascii="Times New Roman" w:hAnsi="Times New Roman" w:cs="Times New Roman"/>
          <w:sz w:val="28"/>
          <w:szCs w:val="28"/>
          <w:lang w:val="uk-UA"/>
        </w:rPr>
      </w:pPr>
      <w:r w:rsidRPr="00F56566">
        <w:rPr>
          <w:rFonts w:ascii="Times New Roman" w:hAnsi="Times New Roman" w:cs="Times New Roman"/>
          <w:sz w:val="28"/>
          <w:szCs w:val="28"/>
        </w:rPr>
        <w:t xml:space="preserve">У таких умовах Рада державних секретарів постановила розпочати підготовку до створення свого політичного центру поза межами міста. Однак, будучи переконаними у своїй безпеці, більшість Ради мала залишатися у Львові. Така позиція базувалася на впевненості, що українська армія зможе протриматися в місті ще два тижні, поки не прийде допомога з регіонів. Варто наголосити, що жоден із мемуаристів, описуючи події кінця листопада, вже не говорить про сподівання на підтримку з Наддніпрянщини. Це засвідчує факт повної невдачі місії О. Назарука та В. Шухевича, що став очевидним не лише для політиків. </w:t>
      </w:r>
    </w:p>
    <w:p w:rsidR="00F56566" w:rsidRPr="00F56566" w:rsidRDefault="00F56566" w:rsidP="00F56566">
      <w:pPr>
        <w:spacing w:line="360" w:lineRule="auto"/>
        <w:ind w:firstLine="709"/>
        <w:jc w:val="both"/>
        <w:rPr>
          <w:rFonts w:ascii="Times New Roman" w:hAnsi="Times New Roman" w:cs="Times New Roman"/>
          <w:sz w:val="28"/>
          <w:szCs w:val="28"/>
        </w:rPr>
      </w:pPr>
      <w:r w:rsidRPr="00F56566">
        <w:rPr>
          <w:rFonts w:ascii="Times New Roman" w:hAnsi="Times New Roman" w:cs="Times New Roman"/>
          <w:sz w:val="28"/>
          <w:szCs w:val="28"/>
        </w:rPr>
        <w:t xml:space="preserve">Сподівання на допомогу з інших міст Галичини, як і переконання у боєздатності українських військ у самому Львові, виявилися примарними. Відразу після завершення перемир’я, 21 листопада стало очевидним, що сили польських повстанців значно зросли, і не лише за рахунок місцевого населення. Поляки встигли отримати військову допомогу, і відповідно їх наступ став ще рішучішим, поставивши українців на межу оточення. Відтак й прийнято рішення якнайшвидше евакуюватися з міста, щоб зберегти як залишки армії, так і самих членів Української національної ради та Державного секретаріату. Ввечері 21 листопада український уряд та військо розпочали евакуацію, і наступного дня центром ЗУНР вже стало м. Золочів, куди переїхав Державний секретаріат та штаб армії. Львів залишено полякам, що стало одним із вирішальних чинників українсько-польської війни. Здобувши місто, поляки отримали не лише важливий стратегічний центр, а й моральну перевагу. Більше того, як зауважив у своїх мемуарах Л. Цегельський, захопивши Львів, поляки на 50 % виграли війну, адже тепер Антанта отримала аргумент про безпідставність українських претензій на Галичину. Отже, існуюча мемуарна література як лідерів ЗУНР, так і їх </w:t>
      </w:r>
      <w:r w:rsidRPr="00F56566">
        <w:rPr>
          <w:rFonts w:ascii="Times New Roman" w:hAnsi="Times New Roman" w:cs="Times New Roman"/>
          <w:sz w:val="28"/>
          <w:szCs w:val="28"/>
        </w:rPr>
        <w:lastRenderedPageBreak/>
        <w:t>політичних опонентів, є важливим джерелом, що дозволяє об’єктивно висвітлити перші кроки становлення державності в Східній Галичині у листопаді 1918 р.</w:t>
      </w:r>
    </w:p>
    <w:p w:rsidR="00F014A0" w:rsidRDefault="00D70816" w:rsidP="00D70816">
      <w:pPr>
        <w:spacing w:line="360" w:lineRule="auto"/>
        <w:ind w:firstLine="720"/>
        <w:jc w:val="both"/>
        <w:rPr>
          <w:rFonts w:ascii="Times New Roman" w:hAnsi="Times New Roman" w:cs="Times New Roman"/>
          <w:sz w:val="28"/>
          <w:szCs w:val="28"/>
          <w:lang w:val="uk-UA"/>
        </w:rPr>
      </w:pPr>
      <w:r w:rsidRPr="00D57613">
        <w:rPr>
          <w:rFonts w:ascii="Times New Roman" w:hAnsi="Times New Roman" w:cs="Times New Roman"/>
          <w:sz w:val="28"/>
          <w:szCs w:val="28"/>
          <w:lang w:val="uk-UA"/>
        </w:rPr>
        <w:t>Останній період існування Західноукраїнської держави, що тривав протягом більшої частини 1919</w:t>
      </w:r>
      <w:r w:rsidRPr="00D70816">
        <w:rPr>
          <w:rFonts w:ascii="Times New Roman" w:hAnsi="Times New Roman" w:cs="Times New Roman"/>
          <w:sz w:val="28"/>
          <w:szCs w:val="28"/>
        </w:rPr>
        <w:t> </w:t>
      </w:r>
      <w:r w:rsidRPr="00D57613">
        <w:rPr>
          <w:rFonts w:ascii="Times New Roman" w:hAnsi="Times New Roman" w:cs="Times New Roman"/>
          <w:sz w:val="28"/>
          <w:szCs w:val="28"/>
          <w:lang w:val="uk-UA"/>
        </w:rPr>
        <w:t>р., на відміну від попередніх періодів («Листопадовий зрив» та</w:t>
      </w:r>
      <w:r w:rsidRPr="00D70816">
        <w:rPr>
          <w:rFonts w:ascii="Times New Roman" w:hAnsi="Times New Roman" w:cs="Times New Roman"/>
          <w:sz w:val="28"/>
          <w:szCs w:val="28"/>
        </w:rPr>
        <w:t> </w:t>
      </w:r>
      <w:r w:rsidRPr="00D57613">
        <w:rPr>
          <w:rFonts w:ascii="Times New Roman" w:hAnsi="Times New Roman" w:cs="Times New Roman"/>
          <w:sz w:val="28"/>
          <w:szCs w:val="28"/>
          <w:lang w:val="uk-UA"/>
        </w:rPr>
        <w:t xml:space="preserve">ін.) висвітлений у мемуарній літературі порівняно вузько. </w:t>
      </w:r>
      <w:r w:rsidRPr="00D70816">
        <w:rPr>
          <w:rFonts w:ascii="Times New Roman" w:hAnsi="Times New Roman" w:cs="Times New Roman"/>
          <w:sz w:val="28"/>
          <w:szCs w:val="28"/>
        </w:rPr>
        <w:t>Його розкрито переважно лише в спогадах військових,</w:t>
      </w:r>
      <w:r>
        <w:rPr>
          <w:rFonts w:ascii="Times New Roman" w:hAnsi="Times New Roman" w:cs="Times New Roman"/>
          <w:sz w:val="28"/>
          <w:szCs w:val="28"/>
        </w:rPr>
        <w:t xml:space="preserve"> як українськи</w:t>
      </w:r>
      <w:r w:rsidR="005D0DA5">
        <w:rPr>
          <w:rFonts w:ascii="Times New Roman" w:hAnsi="Times New Roman" w:cs="Times New Roman"/>
          <w:sz w:val="28"/>
          <w:szCs w:val="28"/>
          <w:lang w:val="uk-UA"/>
        </w:rPr>
        <w:t>х</w:t>
      </w:r>
      <w:r w:rsidRPr="00D70816">
        <w:rPr>
          <w:rFonts w:ascii="Times New Roman" w:hAnsi="Times New Roman" w:cs="Times New Roman"/>
          <w:sz w:val="28"/>
          <w:szCs w:val="28"/>
        </w:rPr>
        <w:t xml:space="preserve">, так і польських, які й були реальними носіями державності. Очевидці подають детальну інформацію про основні події цієї доби. </w:t>
      </w:r>
    </w:p>
    <w:p w:rsidR="00D70816" w:rsidRPr="00D70816" w:rsidRDefault="00F56566" w:rsidP="00D7081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lang w:val="uk-UA"/>
        </w:rPr>
        <w:t>С</w:t>
      </w:r>
      <w:r w:rsidR="00D70816" w:rsidRPr="00D70816">
        <w:rPr>
          <w:rFonts w:ascii="Times New Roman" w:hAnsi="Times New Roman" w:cs="Times New Roman"/>
          <w:sz w:val="28"/>
          <w:szCs w:val="28"/>
        </w:rPr>
        <w:t>погади О. Станіміра зосереджені на спробі пояснити причини невдач. На його думку, державницька ідея у суспільстві належним чином не спиралася на власні фізичні та моральні сили, тобто на військо та церкву. Мемуари сучасників є не тільки важливим джерелом військової кампанії, а й висвітлюють історію повсякденності армійського побуту. До них належать спогади Н. Іванини, Р. Купчинського, А. Дівнича, С. Жибачинського, М.</w:t>
      </w:r>
      <w:r w:rsidR="00D70816" w:rsidRPr="00D70816">
        <w:rPr>
          <w:rFonts w:ascii="Times New Roman" w:hAnsi="Times New Roman" w:cs="Times New Roman"/>
          <w:sz w:val="28"/>
          <w:szCs w:val="28"/>
          <w:lang w:val="en-US"/>
        </w:rPr>
        <w:t> </w:t>
      </w:r>
      <w:r w:rsidR="00D70816" w:rsidRPr="00D70816">
        <w:rPr>
          <w:rFonts w:ascii="Times New Roman" w:hAnsi="Times New Roman" w:cs="Times New Roman"/>
          <w:sz w:val="28"/>
          <w:szCs w:val="28"/>
        </w:rPr>
        <w:t xml:space="preserve"> Шарика.</w:t>
      </w:r>
    </w:p>
    <w:p w:rsidR="00D70816" w:rsidRPr="00D70816" w:rsidRDefault="00D70816" w:rsidP="00D70816">
      <w:pPr>
        <w:spacing w:line="360" w:lineRule="auto"/>
        <w:ind w:firstLine="709"/>
        <w:jc w:val="both"/>
        <w:rPr>
          <w:rFonts w:ascii="Times New Roman" w:hAnsi="Times New Roman" w:cs="Times New Roman"/>
          <w:sz w:val="28"/>
          <w:szCs w:val="28"/>
        </w:rPr>
      </w:pPr>
      <w:r w:rsidRPr="00D70816">
        <w:rPr>
          <w:rFonts w:ascii="Times New Roman" w:hAnsi="Times New Roman" w:cs="Times New Roman"/>
          <w:sz w:val="28"/>
          <w:szCs w:val="28"/>
        </w:rPr>
        <w:t>Більшість же політиків, особливо тих, хто власними діями (чи бездіяльністю) призвів до падіння цього осередку західноукраїнської державності, намагаються максимально скоротити ту частину мемуарів, що присвячена саме поразці. Така традиція притаманна не лише західноукраїнській мемуарній спадщині, а всьому масиву матеріалів, присвячених визвольним змаганням 191</w:t>
      </w:r>
      <w:r w:rsidR="005D0DA5">
        <w:rPr>
          <w:rFonts w:ascii="Times New Roman" w:hAnsi="Times New Roman" w:cs="Times New Roman"/>
          <w:sz w:val="28"/>
          <w:szCs w:val="28"/>
          <w:lang w:val="uk-UA"/>
        </w:rPr>
        <w:t>7</w:t>
      </w:r>
      <w:r w:rsidRPr="00D70816">
        <w:rPr>
          <w:rFonts w:ascii="Times New Roman" w:hAnsi="Times New Roman" w:cs="Times New Roman"/>
          <w:sz w:val="28"/>
          <w:szCs w:val="28"/>
        </w:rPr>
        <w:t>-1921 рр. Саме через це викладення подій 1919 р. в Галичині у спогадах сучасників є досить різноманітними.</w:t>
      </w:r>
    </w:p>
    <w:p w:rsidR="00F56566" w:rsidRDefault="00D70816" w:rsidP="00D70816">
      <w:pPr>
        <w:spacing w:line="360" w:lineRule="auto"/>
        <w:ind w:firstLine="709"/>
        <w:jc w:val="both"/>
        <w:rPr>
          <w:rFonts w:ascii="Times New Roman" w:hAnsi="Times New Roman" w:cs="Times New Roman"/>
          <w:sz w:val="28"/>
          <w:szCs w:val="28"/>
          <w:lang w:val="uk-UA"/>
        </w:rPr>
      </w:pPr>
      <w:r w:rsidRPr="00D70816">
        <w:rPr>
          <w:rFonts w:ascii="Times New Roman" w:hAnsi="Times New Roman" w:cs="Times New Roman"/>
          <w:sz w:val="28"/>
          <w:szCs w:val="28"/>
        </w:rPr>
        <w:t xml:space="preserve">Незважаючи на офіційну зміну державницького статусу – перехід від незалежної держави до автономної області у складі УНР, </w:t>
      </w:r>
      <w:r w:rsidRPr="00D70816">
        <w:rPr>
          <w:rFonts w:ascii="Times New Roman" w:hAnsi="Times New Roman" w:cs="Times New Roman"/>
          <w:sz w:val="28"/>
          <w:szCs w:val="28"/>
        </w:rPr>
        <w:noBreakHyphen/>
        <w:t xml:space="preserve"> політичний розвиток </w:t>
      </w:r>
      <w:r w:rsidRPr="00D70816">
        <w:rPr>
          <w:rFonts w:ascii="Times New Roman" w:hAnsi="Times New Roman" w:cs="Times New Roman"/>
          <w:sz w:val="28"/>
          <w:szCs w:val="28"/>
          <w:lang w:val="en-US"/>
        </w:rPr>
        <w:t>C</w:t>
      </w:r>
      <w:r w:rsidRPr="00D70816">
        <w:rPr>
          <w:rFonts w:ascii="Times New Roman" w:hAnsi="Times New Roman" w:cs="Times New Roman"/>
          <w:sz w:val="28"/>
          <w:szCs w:val="28"/>
        </w:rPr>
        <w:t xml:space="preserve">хідної Галичини в першій половині 1919 р. тривав по-особливому. Втручання паризької Найвищої Ради мирної конференції у перебіг збройного українсько-польського протистояння значною мірою погіршило перспективи </w:t>
      </w:r>
      <w:r w:rsidRPr="00D70816">
        <w:rPr>
          <w:rFonts w:ascii="Times New Roman" w:hAnsi="Times New Roman" w:cs="Times New Roman"/>
          <w:sz w:val="28"/>
          <w:szCs w:val="28"/>
        </w:rPr>
        <w:lastRenderedPageBreak/>
        <w:t xml:space="preserve">українців власними силами захистити державність. Вимушене перемир’я дозволило полякам не лише зупинити «Вовчухівський наступ» галичан, а й забезпечити плацдарм для власного просування на схід. Тим часом новим центром ЗОУНР стає м. Станіславів. І саме в цьому місті Українська національна рада продовжила процес державного будівництва. Будучи по суті лише тимчасовим керівним органом, Національна рада підготувала і прийняла ряд законопроектів, що мали стабілізувати внутрішню структуру держави. </w:t>
      </w:r>
    </w:p>
    <w:p w:rsidR="00F56566" w:rsidRDefault="00D70816" w:rsidP="00D70816">
      <w:pPr>
        <w:spacing w:line="360" w:lineRule="auto"/>
        <w:ind w:firstLine="709"/>
        <w:jc w:val="both"/>
        <w:rPr>
          <w:rFonts w:ascii="Times New Roman" w:hAnsi="Times New Roman" w:cs="Times New Roman"/>
          <w:sz w:val="28"/>
          <w:szCs w:val="28"/>
          <w:lang w:val="uk-UA"/>
        </w:rPr>
      </w:pPr>
      <w:r w:rsidRPr="00D70816">
        <w:rPr>
          <w:rFonts w:ascii="Times New Roman" w:hAnsi="Times New Roman" w:cs="Times New Roman"/>
          <w:sz w:val="28"/>
          <w:szCs w:val="28"/>
        </w:rPr>
        <w:t xml:space="preserve">Так, з 25 березня по 15 квітня тривала чергова сесія законодавчого органу регіону, на якій прийнято низку важливих законів. У своїх мемуарах М. Лозинський наводить тексти цих документів, що значною мірою (завдяки авторським коментарям) дозволяє проаналізувати їх значущість для державного життя. Зокрема 15 квітня прийнято 2 закони про майбутню владу – «Закон про вибори до сейму» та «Закон про скликання сейму». Ці документи не лише визначали принципи формування нового, загальнонародного представницького органу влади, а й здійснювали розподіл території країни на виборчі округи і обумовлювали принципи українського виборчого права. Інший не менш важливий документ – «Закон про виконання громадянських прав і обов’язків у Західній Області УНР» від 8 квітня 1919 р., на думку мемуариста, забезпечив правову єдність жителів обох частин України, адже відповідно до нього громадяни УНР також прирівнювалися до громадян ЗОУНР. </w:t>
      </w:r>
    </w:p>
    <w:p w:rsidR="00D70816" w:rsidRPr="00D70816" w:rsidRDefault="00D70816" w:rsidP="00D70816">
      <w:pPr>
        <w:spacing w:line="360" w:lineRule="auto"/>
        <w:ind w:firstLine="709"/>
        <w:jc w:val="both"/>
        <w:rPr>
          <w:rFonts w:ascii="Times New Roman" w:hAnsi="Times New Roman" w:cs="Times New Roman"/>
          <w:sz w:val="28"/>
          <w:szCs w:val="28"/>
        </w:rPr>
      </w:pPr>
      <w:r w:rsidRPr="00D70816">
        <w:rPr>
          <w:rFonts w:ascii="Times New Roman" w:hAnsi="Times New Roman" w:cs="Times New Roman"/>
          <w:sz w:val="28"/>
          <w:szCs w:val="28"/>
        </w:rPr>
        <w:t xml:space="preserve">На цій сесії, що передбачалася, як остання для Національної ради (в червні 1919 р. вже мав бути обраний сейм), здійснено також спробу розв'язання земельного питання. Будучи ледь не ключовим для українського населення, воно потребувало якнайшвидшого практичного вирішення, чого сама Національна рада зробити не могла. Через це прийнятий 14 квітня закон містив лише основи майбутньої земельної реформи, проведення якої відкладалося на той час, коли солдати повернуться з війни, і головне (як </w:t>
      </w:r>
      <w:r w:rsidRPr="00D70816">
        <w:rPr>
          <w:rFonts w:ascii="Times New Roman" w:hAnsi="Times New Roman" w:cs="Times New Roman"/>
          <w:sz w:val="28"/>
          <w:szCs w:val="28"/>
        </w:rPr>
        <w:lastRenderedPageBreak/>
        <w:t>зауважив М. Лозинський) – поки не визначиться міжнародна ситуація. Через небажання дати полякам додатковий аргумент проти ЗОУНР, так і не було чітко встановлено процедуру націоналізації великих земельних наділів, більшість із яких належала саме польським власникам.</w:t>
      </w:r>
    </w:p>
    <w:p w:rsidR="00E14865" w:rsidRPr="00E14865" w:rsidRDefault="00E14865" w:rsidP="00E14865">
      <w:pPr>
        <w:spacing w:line="360" w:lineRule="auto"/>
        <w:ind w:firstLine="709"/>
        <w:jc w:val="both"/>
        <w:rPr>
          <w:rFonts w:ascii="Times New Roman" w:hAnsi="Times New Roman" w:cs="Times New Roman"/>
          <w:sz w:val="28"/>
          <w:szCs w:val="28"/>
        </w:rPr>
      </w:pPr>
      <w:r w:rsidRPr="00D70816">
        <w:rPr>
          <w:rFonts w:ascii="Times New Roman" w:hAnsi="Times New Roman" w:cs="Times New Roman"/>
          <w:sz w:val="28"/>
          <w:szCs w:val="28"/>
          <w:lang w:val="uk-UA"/>
        </w:rPr>
        <w:t>Окреме місце серед мемуарів сучасників визвольних змагань займають праці, присвячені дипломатичній діяльності ЗУНР, передусім її взаємин із країнами Антанти та участі в Паризькій мирній конференції 1919-1920</w:t>
      </w:r>
      <w:r w:rsidRPr="00E14865">
        <w:rPr>
          <w:rFonts w:ascii="Times New Roman" w:hAnsi="Times New Roman" w:cs="Times New Roman"/>
          <w:sz w:val="28"/>
          <w:szCs w:val="28"/>
        </w:rPr>
        <w:t> </w:t>
      </w:r>
      <w:r w:rsidRPr="00D70816">
        <w:rPr>
          <w:rFonts w:ascii="Times New Roman" w:hAnsi="Times New Roman" w:cs="Times New Roman"/>
          <w:sz w:val="28"/>
          <w:szCs w:val="28"/>
          <w:lang w:val="uk-UA"/>
        </w:rPr>
        <w:t xml:space="preserve">рр. </w:t>
      </w:r>
      <w:r w:rsidRPr="00D57613">
        <w:rPr>
          <w:rFonts w:ascii="Times New Roman" w:hAnsi="Times New Roman" w:cs="Times New Roman"/>
          <w:sz w:val="28"/>
          <w:szCs w:val="28"/>
          <w:lang w:val="uk-UA"/>
        </w:rPr>
        <w:t xml:space="preserve">Написані дипломатами та членами дипломатичних місій, учасниками конференції та задіяними в підготовці до неї особами, мемуари містять цінну інформацію про організацію дипломатичної роботи, труднощі на шляху до міжнародного визнання УНР та ЗУНР, і що головне – ті проблеми, з якими зіткнулися українські делегації в Парижі при спробі заручитися підтримкою країн-переможниць у відповідності до проголошених ними ж принципів. </w:t>
      </w:r>
      <w:r w:rsidRPr="00E14865">
        <w:rPr>
          <w:rFonts w:ascii="Times New Roman" w:hAnsi="Times New Roman" w:cs="Times New Roman"/>
          <w:sz w:val="28"/>
          <w:szCs w:val="28"/>
        </w:rPr>
        <w:t>Особливо змістовно ці аспекти розкрито в спогадах А. Марголіна,  О. Шульгіна, Є. Онацького, О. Назарука, та інших.</w:t>
      </w:r>
    </w:p>
    <w:p w:rsidR="00E14865" w:rsidRDefault="00E14865" w:rsidP="00E14865">
      <w:pPr>
        <w:spacing w:line="360" w:lineRule="auto"/>
        <w:ind w:firstLine="709"/>
        <w:jc w:val="both"/>
        <w:rPr>
          <w:rFonts w:ascii="Times New Roman" w:hAnsi="Times New Roman" w:cs="Times New Roman"/>
          <w:sz w:val="28"/>
          <w:szCs w:val="28"/>
          <w:lang w:val="uk-UA"/>
        </w:rPr>
      </w:pPr>
      <w:r w:rsidRPr="00E14865">
        <w:rPr>
          <w:rFonts w:ascii="Times New Roman" w:hAnsi="Times New Roman" w:cs="Times New Roman"/>
          <w:sz w:val="28"/>
          <w:szCs w:val="28"/>
        </w:rPr>
        <w:t>Окрім вищезгаданих, події становлення ЗУНР, її боротьба з Польщею, стосунки з УНР та занепад як державного утворення відображено і в мемуарах інших сучасників, які представляли різні політичні табори. Згадки про ці події є у лідерів російського Білого руху та учасників подій з інших країн – Польщі, Австро-Угорщини, держав Антанти тощо. Всі вони становлять той важливий джерельний комплекс, що дозволяє максимально об’єктивно досліджувати історію Західноукраїнської Народної Республіки на всіх її етапах. У цілому ж історію становлення та існування ЗУНР, її внутрішньої та зовнішньої політики досить детально висвітлено в мемуарних джерелах.</w:t>
      </w:r>
    </w:p>
    <w:p w:rsidR="004B4573" w:rsidRDefault="004B4573" w:rsidP="00512016">
      <w:pPr>
        <w:spacing w:line="360" w:lineRule="auto"/>
        <w:ind w:firstLine="709"/>
        <w:jc w:val="both"/>
        <w:rPr>
          <w:rFonts w:ascii="Times New Roman" w:eastAsia="Calibri" w:hAnsi="Times New Roman" w:cs="Times New Roman"/>
          <w:b/>
          <w:caps/>
          <w:sz w:val="28"/>
          <w:szCs w:val="28"/>
          <w:lang w:val="uk-UA"/>
        </w:rPr>
      </w:pPr>
    </w:p>
    <w:p w:rsidR="00F014A0" w:rsidRDefault="00F014A0" w:rsidP="00512016">
      <w:pPr>
        <w:spacing w:line="360" w:lineRule="auto"/>
        <w:ind w:firstLine="709"/>
        <w:jc w:val="both"/>
        <w:rPr>
          <w:rFonts w:ascii="Times New Roman" w:eastAsia="Calibri" w:hAnsi="Times New Roman" w:cs="Times New Roman"/>
          <w:b/>
          <w:caps/>
          <w:sz w:val="28"/>
          <w:szCs w:val="28"/>
          <w:lang w:val="uk-UA"/>
        </w:rPr>
      </w:pPr>
    </w:p>
    <w:p w:rsidR="00F014A0" w:rsidRDefault="00F014A0" w:rsidP="00512016">
      <w:pPr>
        <w:spacing w:line="360" w:lineRule="auto"/>
        <w:ind w:firstLine="709"/>
        <w:jc w:val="both"/>
        <w:rPr>
          <w:rFonts w:ascii="Times New Roman" w:eastAsia="Calibri" w:hAnsi="Times New Roman" w:cs="Times New Roman"/>
          <w:b/>
          <w:caps/>
          <w:sz w:val="28"/>
          <w:szCs w:val="28"/>
          <w:lang w:val="uk-UA"/>
        </w:rPr>
      </w:pPr>
    </w:p>
    <w:p w:rsidR="00E14865" w:rsidRDefault="00512016" w:rsidP="00512016">
      <w:pPr>
        <w:spacing w:line="360" w:lineRule="auto"/>
        <w:ind w:firstLine="709"/>
        <w:jc w:val="both"/>
        <w:rPr>
          <w:rFonts w:ascii="Times New Roman" w:hAnsi="Times New Roman"/>
          <w:b/>
          <w:sz w:val="28"/>
          <w:szCs w:val="28"/>
          <w:lang w:val="uk-UA"/>
        </w:rPr>
      </w:pPr>
      <w:r w:rsidRPr="00B42711">
        <w:rPr>
          <w:rFonts w:ascii="Times New Roman" w:eastAsia="Calibri" w:hAnsi="Times New Roman" w:cs="Times New Roman"/>
          <w:b/>
          <w:caps/>
          <w:sz w:val="28"/>
          <w:szCs w:val="28"/>
          <w:lang w:val="uk-UA"/>
        </w:rPr>
        <w:lastRenderedPageBreak/>
        <w:t xml:space="preserve">Лекція </w:t>
      </w:r>
      <w:r>
        <w:rPr>
          <w:rFonts w:ascii="Times New Roman" w:eastAsia="Calibri" w:hAnsi="Times New Roman" w:cs="Times New Roman"/>
          <w:b/>
          <w:caps/>
          <w:sz w:val="28"/>
          <w:szCs w:val="28"/>
          <w:lang w:val="uk-UA"/>
        </w:rPr>
        <w:t>5</w:t>
      </w:r>
      <w:r w:rsidR="005D0DA5">
        <w:rPr>
          <w:rFonts w:ascii="Times New Roman" w:eastAsia="Calibri" w:hAnsi="Times New Roman" w:cs="Times New Roman"/>
          <w:b/>
          <w:caps/>
          <w:sz w:val="28"/>
          <w:szCs w:val="28"/>
          <w:lang w:val="uk-UA"/>
        </w:rPr>
        <w:t>.</w:t>
      </w:r>
      <w:r>
        <w:rPr>
          <w:rFonts w:ascii="Times New Roman" w:eastAsia="Calibri" w:hAnsi="Times New Roman" w:cs="Times New Roman"/>
          <w:b/>
          <w:caps/>
          <w:sz w:val="28"/>
          <w:szCs w:val="28"/>
          <w:lang w:val="uk-UA"/>
        </w:rPr>
        <w:t xml:space="preserve"> </w:t>
      </w:r>
      <w:r w:rsidR="00E14865" w:rsidRPr="005D0DA5">
        <w:rPr>
          <w:rFonts w:ascii="Times New Roman" w:hAnsi="Times New Roman"/>
          <w:b/>
          <w:sz w:val="28"/>
          <w:szCs w:val="28"/>
          <w:lang w:val="uk-UA"/>
        </w:rPr>
        <w:t>Тема</w:t>
      </w:r>
      <w:r w:rsidR="005D0DA5">
        <w:rPr>
          <w:rFonts w:ascii="Times New Roman" w:hAnsi="Times New Roman"/>
          <w:b/>
          <w:sz w:val="28"/>
          <w:szCs w:val="28"/>
          <w:lang w:val="uk-UA"/>
        </w:rPr>
        <w:t>:</w:t>
      </w:r>
      <w:r w:rsidR="00E14865" w:rsidRPr="00981A02">
        <w:rPr>
          <w:rFonts w:ascii="Times New Roman" w:hAnsi="Times New Roman"/>
          <w:sz w:val="28"/>
          <w:szCs w:val="28"/>
          <w:lang w:val="uk-UA"/>
        </w:rPr>
        <w:t xml:space="preserve"> </w:t>
      </w:r>
      <w:r w:rsidR="00E14865" w:rsidRPr="00981A02">
        <w:rPr>
          <w:rFonts w:ascii="Times New Roman" w:hAnsi="Times New Roman"/>
          <w:b/>
          <w:sz w:val="28"/>
          <w:szCs w:val="28"/>
          <w:lang w:val="uk-UA"/>
        </w:rPr>
        <w:t>Падіння Гетьманату</w:t>
      </w:r>
      <w:r w:rsidR="00E14865">
        <w:rPr>
          <w:rFonts w:ascii="Times New Roman" w:hAnsi="Times New Roman"/>
          <w:b/>
          <w:sz w:val="28"/>
          <w:szCs w:val="28"/>
          <w:lang w:val="uk-UA"/>
        </w:rPr>
        <w:t xml:space="preserve"> в мемуаристиці</w:t>
      </w:r>
      <w:r w:rsidR="00E14865" w:rsidRPr="00981A02">
        <w:rPr>
          <w:rFonts w:ascii="Times New Roman" w:hAnsi="Times New Roman"/>
          <w:b/>
          <w:sz w:val="28"/>
          <w:szCs w:val="28"/>
          <w:lang w:val="uk-UA"/>
        </w:rPr>
        <w:t>.</w:t>
      </w:r>
    </w:p>
    <w:p w:rsidR="005D0DA5" w:rsidRPr="00981A02" w:rsidRDefault="005D0DA5" w:rsidP="005D0DA5">
      <w:pPr>
        <w:spacing w:line="360" w:lineRule="auto"/>
        <w:ind w:firstLine="709"/>
        <w:jc w:val="center"/>
        <w:rPr>
          <w:rFonts w:ascii="Times New Roman" w:hAnsi="Times New Roman"/>
          <w:b/>
          <w:sz w:val="28"/>
          <w:szCs w:val="28"/>
          <w:lang w:val="uk-UA"/>
        </w:rPr>
      </w:pPr>
      <w:r>
        <w:rPr>
          <w:rFonts w:ascii="Times New Roman" w:hAnsi="Times New Roman"/>
          <w:b/>
          <w:sz w:val="28"/>
          <w:szCs w:val="28"/>
          <w:lang w:val="uk-UA"/>
        </w:rPr>
        <w:t>План.</w:t>
      </w:r>
    </w:p>
    <w:p w:rsidR="005D0DA5" w:rsidRDefault="005D0DA5" w:rsidP="00D70816">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1.</w:t>
      </w:r>
      <w:r w:rsidR="00E14865" w:rsidRPr="00981A02">
        <w:rPr>
          <w:rFonts w:ascii="Times New Roman" w:hAnsi="Times New Roman"/>
          <w:sz w:val="28"/>
          <w:szCs w:val="28"/>
          <w:lang w:val="uk-UA"/>
        </w:rPr>
        <w:t xml:space="preserve">Утворення Директорії УНР. </w:t>
      </w:r>
    </w:p>
    <w:p w:rsidR="005D0DA5" w:rsidRDefault="005D0DA5" w:rsidP="00D70816">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2.</w:t>
      </w:r>
      <w:r w:rsidR="00E14865" w:rsidRPr="00981A02">
        <w:rPr>
          <w:rFonts w:ascii="Times New Roman" w:hAnsi="Times New Roman"/>
          <w:sz w:val="28"/>
          <w:szCs w:val="28"/>
          <w:lang w:val="uk-UA"/>
        </w:rPr>
        <w:t xml:space="preserve">Антигетьманський </w:t>
      </w:r>
      <w:r w:rsidR="00E14865">
        <w:rPr>
          <w:rFonts w:ascii="Times New Roman" w:hAnsi="Times New Roman"/>
          <w:sz w:val="28"/>
          <w:szCs w:val="28"/>
          <w:lang w:val="uk-UA"/>
        </w:rPr>
        <w:t xml:space="preserve">повстанський </w:t>
      </w:r>
      <w:r w:rsidR="00E14865" w:rsidRPr="00981A02">
        <w:rPr>
          <w:rFonts w:ascii="Times New Roman" w:hAnsi="Times New Roman"/>
          <w:sz w:val="28"/>
          <w:szCs w:val="28"/>
          <w:lang w:val="uk-UA"/>
        </w:rPr>
        <w:t xml:space="preserve">рух. </w:t>
      </w:r>
    </w:p>
    <w:p w:rsidR="00E14865" w:rsidRDefault="005D0DA5" w:rsidP="00D70816">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3.</w:t>
      </w:r>
      <w:r w:rsidR="00E14865" w:rsidRPr="00981A02">
        <w:rPr>
          <w:rFonts w:ascii="Times New Roman" w:hAnsi="Times New Roman"/>
          <w:sz w:val="28"/>
          <w:szCs w:val="28"/>
          <w:lang w:val="uk-UA"/>
        </w:rPr>
        <w:t>Падіння Гетьманату</w:t>
      </w:r>
      <w:r>
        <w:rPr>
          <w:rFonts w:ascii="Times New Roman" w:hAnsi="Times New Roman"/>
          <w:sz w:val="28"/>
          <w:szCs w:val="28"/>
          <w:lang w:val="uk-UA"/>
        </w:rPr>
        <w:t xml:space="preserve"> П. Скоропадського</w:t>
      </w:r>
      <w:r w:rsidR="00E14865" w:rsidRPr="00981A02">
        <w:rPr>
          <w:rFonts w:ascii="Times New Roman" w:hAnsi="Times New Roman"/>
          <w:sz w:val="28"/>
          <w:szCs w:val="28"/>
          <w:lang w:val="uk-UA"/>
        </w:rPr>
        <w:t>.</w:t>
      </w:r>
    </w:p>
    <w:p w:rsidR="00512016" w:rsidRPr="00981A02" w:rsidRDefault="00512016" w:rsidP="00E14865">
      <w:pPr>
        <w:ind w:firstLine="709"/>
        <w:jc w:val="both"/>
        <w:rPr>
          <w:rFonts w:ascii="Times New Roman" w:hAnsi="Times New Roman"/>
          <w:sz w:val="28"/>
          <w:szCs w:val="28"/>
          <w:lang w:val="uk-UA"/>
        </w:rPr>
      </w:pPr>
    </w:p>
    <w:p w:rsidR="007157A0" w:rsidRPr="009157E6" w:rsidRDefault="007157A0" w:rsidP="00512016">
      <w:pPr>
        <w:pStyle w:val="a5"/>
        <w:tabs>
          <w:tab w:val="left" w:pos="284"/>
          <w:tab w:val="left" w:pos="567"/>
        </w:tabs>
        <w:spacing w:line="360" w:lineRule="auto"/>
        <w:ind w:left="360"/>
        <w:jc w:val="center"/>
        <w:rPr>
          <w:rFonts w:ascii="Times New Roman" w:hAnsi="Times New Roman"/>
          <w:bCs/>
          <w:i/>
          <w:sz w:val="28"/>
          <w:szCs w:val="28"/>
          <w:lang w:val="uk-UA"/>
        </w:rPr>
      </w:pPr>
      <w:r w:rsidRPr="009157E6">
        <w:rPr>
          <w:rFonts w:ascii="Times New Roman" w:hAnsi="Times New Roman"/>
          <w:bCs/>
          <w:i/>
          <w:sz w:val="28"/>
          <w:szCs w:val="28"/>
          <w:lang w:val="uk-UA"/>
        </w:rPr>
        <w:t>Рекомендована література</w:t>
      </w:r>
    </w:p>
    <w:p w:rsidR="007157A0" w:rsidRDefault="007157A0" w:rsidP="00F014A0">
      <w:pPr>
        <w:spacing w:after="0" w:line="360" w:lineRule="auto"/>
        <w:jc w:val="both"/>
        <w:rPr>
          <w:rFonts w:ascii="Times New Roman" w:hAnsi="Times New Roman"/>
          <w:sz w:val="28"/>
          <w:szCs w:val="28"/>
          <w:lang w:val="uk-UA"/>
        </w:rPr>
      </w:pPr>
      <w:r>
        <w:rPr>
          <w:rFonts w:ascii="Times New Roman" w:hAnsi="Times New Roman"/>
          <w:sz w:val="28"/>
          <w:szCs w:val="28"/>
          <w:lang w:val="uk-UA"/>
        </w:rPr>
        <w:t>1.</w:t>
      </w:r>
      <w:r w:rsidRPr="001F2CF9">
        <w:rPr>
          <w:rFonts w:ascii="Times New Roman" w:hAnsi="Times New Roman"/>
          <w:sz w:val="28"/>
          <w:szCs w:val="28"/>
          <w:lang w:val="uk-UA"/>
        </w:rPr>
        <w:t xml:space="preserve">Скоропадский П. Спогади: Кінець 1917 – грудень 1918 / П. П. Скоропадський / редкол.: Я. Пеленський (голов. ред.) та ін..– К. – Філадельфія: Б. в., 1995. – 493 с. </w:t>
      </w:r>
    </w:p>
    <w:p w:rsidR="007157A0" w:rsidRPr="00D72208" w:rsidRDefault="007157A0" w:rsidP="00F014A0">
      <w:pPr>
        <w:pStyle w:val="a9"/>
        <w:spacing w:line="360" w:lineRule="auto"/>
        <w:jc w:val="both"/>
        <w:rPr>
          <w:rFonts w:ascii="Times New Roman" w:hAnsi="Times New Roman"/>
          <w:sz w:val="28"/>
          <w:szCs w:val="28"/>
          <w:lang w:val="uk-UA"/>
        </w:rPr>
      </w:pPr>
      <w:r>
        <w:rPr>
          <w:rFonts w:ascii="Times New Roman" w:hAnsi="Times New Roman"/>
          <w:sz w:val="28"/>
          <w:szCs w:val="28"/>
          <w:lang w:val="uk-UA"/>
        </w:rPr>
        <w:t>2.</w:t>
      </w:r>
      <w:r w:rsidRPr="00D72208">
        <w:rPr>
          <w:rFonts w:ascii="Times New Roman" w:hAnsi="Times New Roman"/>
          <w:sz w:val="28"/>
          <w:szCs w:val="28"/>
          <w:lang w:val="uk-UA"/>
        </w:rPr>
        <w:t xml:space="preserve">Винниченко В. Відродження нації: (Історія української революції [марець 1917 р. – грудень 1919 р.]) / В. К. Винниченко. – К.: Вид-во політичної літератури України. 1990.– Ч. III. – 535 с. </w:t>
      </w:r>
    </w:p>
    <w:p w:rsidR="007157A0" w:rsidRPr="00D72208" w:rsidRDefault="007157A0" w:rsidP="00F014A0">
      <w:pPr>
        <w:pStyle w:val="a9"/>
        <w:spacing w:line="360" w:lineRule="auto"/>
        <w:jc w:val="both"/>
        <w:rPr>
          <w:rFonts w:ascii="Times New Roman" w:hAnsi="Times New Roman"/>
          <w:sz w:val="28"/>
          <w:szCs w:val="28"/>
          <w:lang w:val="uk-UA"/>
        </w:rPr>
      </w:pPr>
      <w:r>
        <w:rPr>
          <w:rFonts w:ascii="Times New Roman" w:hAnsi="Times New Roman"/>
          <w:sz w:val="28"/>
          <w:szCs w:val="28"/>
          <w:lang w:val="uk-UA"/>
        </w:rPr>
        <w:t>3.</w:t>
      </w:r>
      <w:r w:rsidRPr="00D72208">
        <w:rPr>
          <w:rFonts w:ascii="Times New Roman" w:hAnsi="Times New Roman"/>
          <w:sz w:val="28"/>
          <w:szCs w:val="28"/>
          <w:lang w:val="uk-UA"/>
        </w:rPr>
        <w:t>Донцов Д. Рік 1918, Київ / Упоряд. К. Ю. Галушко / Д. І. Донцов</w:t>
      </w:r>
      <w:r>
        <w:rPr>
          <w:rFonts w:ascii="Times New Roman" w:hAnsi="Times New Roman"/>
          <w:sz w:val="28"/>
          <w:szCs w:val="28"/>
          <w:lang w:val="uk-UA"/>
        </w:rPr>
        <w:t>. – К.: Темпора, 2002. – 208 с.</w:t>
      </w:r>
      <w:r w:rsidRPr="00D72208">
        <w:rPr>
          <w:rFonts w:ascii="Times New Roman" w:hAnsi="Times New Roman"/>
          <w:sz w:val="28"/>
          <w:szCs w:val="28"/>
          <w:lang w:val="uk-UA"/>
        </w:rPr>
        <w:t xml:space="preserve"> </w:t>
      </w:r>
    </w:p>
    <w:p w:rsidR="007157A0" w:rsidRPr="00D72208" w:rsidRDefault="007157A0" w:rsidP="00F014A0">
      <w:pPr>
        <w:pStyle w:val="a9"/>
        <w:spacing w:line="360" w:lineRule="auto"/>
        <w:jc w:val="both"/>
        <w:rPr>
          <w:rFonts w:ascii="Times New Roman" w:hAnsi="Times New Roman"/>
          <w:sz w:val="28"/>
          <w:szCs w:val="28"/>
          <w:lang w:val="uk-UA"/>
        </w:rPr>
      </w:pPr>
      <w:r>
        <w:rPr>
          <w:rFonts w:ascii="Times New Roman" w:hAnsi="Times New Roman"/>
          <w:sz w:val="28"/>
          <w:szCs w:val="28"/>
          <w:lang w:val="uk-UA"/>
        </w:rPr>
        <w:t>4.</w:t>
      </w:r>
      <w:r w:rsidRPr="00D72208">
        <w:rPr>
          <w:rFonts w:ascii="Times New Roman" w:hAnsi="Times New Roman"/>
          <w:sz w:val="28"/>
          <w:szCs w:val="28"/>
          <w:lang w:val="uk-UA"/>
        </w:rPr>
        <w:t xml:space="preserve">Дорошенко Д. Мої спогади про недавнє минуле (1914-1920)./ Д. Дорошенко. - Ч. 2.  – Львів, 1930. </w:t>
      </w:r>
    </w:p>
    <w:p w:rsidR="007157A0" w:rsidRDefault="007157A0" w:rsidP="00F014A0">
      <w:pPr>
        <w:pStyle w:val="a9"/>
        <w:spacing w:line="360" w:lineRule="auto"/>
        <w:jc w:val="both"/>
        <w:rPr>
          <w:rFonts w:ascii="Times New Roman" w:hAnsi="Times New Roman"/>
          <w:sz w:val="28"/>
          <w:szCs w:val="28"/>
          <w:lang w:val="uk-UA"/>
        </w:rPr>
      </w:pPr>
      <w:r>
        <w:rPr>
          <w:rFonts w:ascii="Times New Roman" w:hAnsi="Times New Roman"/>
          <w:sz w:val="28"/>
          <w:szCs w:val="28"/>
          <w:lang w:val="uk-UA"/>
        </w:rPr>
        <w:t>5.</w:t>
      </w:r>
      <w:r w:rsidRPr="00D72208">
        <w:rPr>
          <w:rFonts w:ascii="Times New Roman" w:hAnsi="Times New Roman"/>
          <w:sz w:val="28"/>
          <w:szCs w:val="28"/>
          <w:lang w:val="uk-UA"/>
        </w:rPr>
        <w:t>Дорошенко Д. Закордонна політика Української Держави 1918 р. – Відень, 1931.</w:t>
      </w:r>
    </w:p>
    <w:p w:rsidR="007157A0" w:rsidRPr="00D72208" w:rsidRDefault="007157A0" w:rsidP="00F014A0">
      <w:pPr>
        <w:pStyle w:val="a9"/>
        <w:spacing w:line="360" w:lineRule="auto"/>
        <w:jc w:val="both"/>
        <w:rPr>
          <w:rFonts w:ascii="Times New Roman" w:hAnsi="Times New Roman"/>
          <w:sz w:val="28"/>
          <w:szCs w:val="28"/>
          <w:lang w:val="uk-UA"/>
        </w:rPr>
      </w:pPr>
      <w:r>
        <w:rPr>
          <w:rFonts w:ascii="Times New Roman" w:hAnsi="Times New Roman"/>
          <w:sz w:val="28"/>
          <w:szCs w:val="28"/>
          <w:lang w:val="uk-UA"/>
        </w:rPr>
        <w:t>6.</w:t>
      </w:r>
      <w:r w:rsidRPr="00D72208">
        <w:rPr>
          <w:rFonts w:ascii="Times New Roman" w:hAnsi="Times New Roman"/>
          <w:sz w:val="28"/>
          <w:szCs w:val="28"/>
          <w:lang w:val="uk-UA"/>
        </w:rPr>
        <w:t>Король Н. Як Павло Скоропадський став гетьманом України (Уривок з споминів) / Н. Король</w:t>
      </w:r>
      <w:r>
        <w:rPr>
          <w:rFonts w:ascii="Times New Roman" w:hAnsi="Times New Roman"/>
          <w:sz w:val="28"/>
          <w:szCs w:val="28"/>
          <w:lang w:val="uk-UA"/>
        </w:rPr>
        <w:t>.</w:t>
      </w:r>
      <w:r w:rsidRPr="00D72208">
        <w:rPr>
          <w:rFonts w:ascii="Times New Roman" w:hAnsi="Times New Roman"/>
          <w:sz w:val="28"/>
          <w:szCs w:val="28"/>
          <w:lang w:val="uk-UA"/>
        </w:rPr>
        <w:t xml:space="preserve">– Нью-Йорк, 1967. </w:t>
      </w:r>
    </w:p>
    <w:p w:rsidR="007157A0" w:rsidRPr="001F2CF9" w:rsidRDefault="007157A0" w:rsidP="00F014A0">
      <w:pPr>
        <w:spacing w:line="360" w:lineRule="auto"/>
        <w:jc w:val="both"/>
        <w:rPr>
          <w:rFonts w:ascii="Times New Roman" w:hAnsi="Times New Roman"/>
          <w:sz w:val="28"/>
          <w:szCs w:val="28"/>
          <w:lang w:val="uk-UA"/>
        </w:rPr>
      </w:pPr>
      <w:r>
        <w:rPr>
          <w:rFonts w:ascii="Times New Roman" w:hAnsi="Times New Roman"/>
          <w:sz w:val="28"/>
          <w:szCs w:val="28"/>
          <w:lang w:val="uk-UA"/>
        </w:rPr>
        <w:t>7.</w:t>
      </w:r>
      <w:r w:rsidRPr="001F2CF9">
        <w:rPr>
          <w:rFonts w:ascii="Times New Roman" w:hAnsi="Times New Roman"/>
          <w:sz w:val="28"/>
          <w:szCs w:val="28"/>
          <w:lang w:val="uk-UA"/>
        </w:rPr>
        <w:t>Пархоменко В., Шитюк М. Українська Центральна Рада та Гетьманат П. Скоропадського в мемуарній спадщині. Миколаїв: Іліон, 2017. – 196 с.</w:t>
      </w:r>
    </w:p>
    <w:p w:rsidR="007157A0" w:rsidRPr="0016021E" w:rsidRDefault="007157A0" w:rsidP="00F014A0">
      <w:pPr>
        <w:spacing w:line="360" w:lineRule="auto"/>
        <w:jc w:val="both"/>
        <w:rPr>
          <w:rFonts w:ascii="Times New Roman" w:hAnsi="Times New Roman"/>
          <w:sz w:val="28"/>
          <w:szCs w:val="28"/>
          <w:lang w:val="uk-UA"/>
        </w:rPr>
      </w:pPr>
      <w:r>
        <w:rPr>
          <w:rFonts w:ascii="Times New Roman" w:hAnsi="Times New Roman"/>
          <w:sz w:val="28"/>
          <w:szCs w:val="28"/>
          <w:lang w:val="uk-UA"/>
        </w:rPr>
        <w:t>8.</w:t>
      </w:r>
      <w:r w:rsidRPr="0016021E">
        <w:rPr>
          <w:rFonts w:ascii="Times New Roman" w:hAnsi="Times New Roman"/>
          <w:sz w:val="28"/>
          <w:szCs w:val="28"/>
          <w:lang w:val="uk-UA"/>
        </w:rPr>
        <w:t>Пархоменко В. А. Щоденники Д. Донцова та Є. Чикаленка – як джерело з історії Гетьманату 1918 року в Україні // Науковий вісник Миколаївського національного університету ім. В. О. Сухомлинського. Історичні науки. – Миколаїв: МНУ ім. В. О. Сухомлинського, 2013. – Вип. 3.35. – С. 218–222.</w:t>
      </w:r>
    </w:p>
    <w:p w:rsidR="00512016" w:rsidRDefault="00512016" w:rsidP="00F014A0">
      <w:pPr>
        <w:spacing w:line="360" w:lineRule="auto"/>
        <w:jc w:val="center"/>
        <w:rPr>
          <w:rFonts w:ascii="Times New Roman" w:hAnsi="Times New Roman" w:cs="Times New Roman"/>
          <w:i/>
          <w:sz w:val="28"/>
          <w:szCs w:val="28"/>
          <w:u w:val="single"/>
          <w:lang w:val="uk-UA"/>
        </w:rPr>
      </w:pPr>
    </w:p>
    <w:p w:rsidR="007157A0" w:rsidRPr="00B42711" w:rsidRDefault="007157A0" w:rsidP="007157A0">
      <w:pPr>
        <w:jc w:val="center"/>
        <w:rPr>
          <w:rFonts w:ascii="Times New Roman" w:hAnsi="Times New Roman" w:cs="Times New Roman"/>
          <w:i/>
          <w:sz w:val="28"/>
          <w:szCs w:val="28"/>
          <w:u w:val="single"/>
          <w:lang w:val="uk-UA"/>
        </w:rPr>
      </w:pPr>
      <w:r w:rsidRPr="00B42711">
        <w:rPr>
          <w:rFonts w:ascii="Times New Roman" w:hAnsi="Times New Roman" w:cs="Times New Roman"/>
          <w:i/>
          <w:sz w:val="28"/>
          <w:szCs w:val="28"/>
          <w:u w:val="single"/>
          <w:lang w:val="uk-UA"/>
        </w:rPr>
        <w:t>Короткий зміст лекції</w:t>
      </w:r>
    </w:p>
    <w:p w:rsidR="007157A0" w:rsidRPr="007157A0" w:rsidRDefault="007157A0" w:rsidP="007157A0">
      <w:pPr>
        <w:spacing w:line="360" w:lineRule="auto"/>
        <w:ind w:firstLine="709"/>
        <w:jc w:val="both"/>
        <w:rPr>
          <w:rFonts w:ascii="Times New Roman" w:hAnsi="Times New Roman" w:cs="Times New Roman"/>
          <w:sz w:val="28"/>
          <w:szCs w:val="28"/>
        </w:rPr>
      </w:pPr>
      <w:r w:rsidRPr="007157A0">
        <w:rPr>
          <w:rFonts w:ascii="Times New Roman" w:hAnsi="Times New Roman" w:cs="Times New Roman"/>
          <w:sz w:val="28"/>
          <w:szCs w:val="28"/>
        </w:rPr>
        <w:t>Заміна Гетьманату Директорією в Україні викликало зацікавленість у сучасників не менше, аніж прихід П. Скоропадського до влади. Так, у своїх мемуарах сам П. Скоропадський вважає основною причиною нестабільності в державі й відповідно падіння свого режиму діяльність в Україні колишніх членів Центральної Ради, які прагнули будь-якими засобами повернутися до влади. Не менш шкідливим, на його думку, були більшовицька агітація, а також діяльність солдат і офіцерів, розпущених німцями українських військових підрозділів. Не уник гетьман і звинувачення щодо дій поміщиків, які своєю жорстокістю підштовхнули селян до антигетьманських повстань.</w:t>
      </w:r>
    </w:p>
    <w:p w:rsidR="007157A0" w:rsidRPr="007157A0" w:rsidRDefault="007157A0" w:rsidP="007157A0">
      <w:pPr>
        <w:spacing w:line="360" w:lineRule="auto"/>
        <w:ind w:firstLine="709"/>
        <w:jc w:val="both"/>
        <w:rPr>
          <w:rFonts w:ascii="Times New Roman" w:hAnsi="Times New Roman" w:cs="Times New Roman"/>
          <w:color w:val="000000"/>
          <w:sz w:val="28"/>
          <w:szCs w:val="28"/>
        </w:rPr>
      </w:pPr>
      <w:r w:rsidRPr="007157A0">
        <w:rPr>
          <w:rFonts w:ascii="Times New Roman" w:hAnsi="Times New Roman" w:cs="Times New Roman"/>
          <w:sz w:val="28"/>
          <w:szCs w:val="28"/>
        </w:rPr>
        <w:t>Близькі до аргументів П. Скоропадського думки в своїх мемуарах висловлюють і його прихильники. Так, М. Могилянський робить спробу визначити головні та другорядні причини. До перших він відносить жорстокість офіцерів-карателів, що не були пов’язані з гетьманським урядом, однак відштовхнули від Гетьманату селянство, а до інших – ліву агітацію як з боку більшовиків, так і від українських соціалістів, які вдало змогли використати настрої селян. Репресії проти селянства як головну причину падіння Гетьманату називають і Д. Дорошенко, і В. Зеньківський. Однак, на їх думку, винні в цьому не стільки каральні офіцерські загони, скільки німецькі та австро-угорські окупанти, які й під</w:t>
      </w:r>
      <w:r>
        <w:rPr>
          <w:rFonts w:ascii="Times New Roman" w:hAnsi="Times New Roman" w:cs="Times New Roman"/>
          <w:sz w:val="28"/>
          <w:szCs w:val="28"/>
        </w:rPr>
        <w:t>штовхнули селян до більшовизму</w:t>
      </w:r>
      <w:r w:rsidRPr="007157A0">
        <w:rPr>
          <w:rFonts w:ascii="Times New Roman" w:hAnsi="Times New Roman" w:cs="Times New Roman"/>
          <w:sz w:val="28"/>
          <w:szCs w:val="28"/>
        </w:rPr>
        <w:t>.</w:t>
      </w:r>
    </w:p>
    <w:p w:rsidR="007157A0" w:rsidRPr="007157A0" w:rsidRDefault="007157A0" w:rsidP="007157A0">
      <w:pPr>
        <w:spacing w:line="360" w:lineRule="auto"/>
        <w:ind w:firstLine="709"/>
        <w:jc w:val="both"/>
        <w:rPr>
          <w:rFonts w:ascii="Times New Roman" w:hAnsi="Times New Roman" w:cs="Times New Roman"/>
          <w:sz w:val="28"/>
          <w:szCs w:val="28"/>
        </w:rPr>
      </w:pPr>
      <w:r w:rsidRPr="007157A0">
        <w:rPr>
          <w:rFonts w:ascii="Times New Roman" w:hAnsi="Times New Roman" w:cs="Times New Roman"/>
          <w:color w:val="000000"/>
          <w:sz w:val="28"/>
          <w:szCs w:val="28"/>
        </w:rPr>
        <w:t xml:space="preserve">Деякі інші фактори називає ще один ідеологічний прихильник Гетьманату Є. Чикаленко. 1 листопада 1918 р. він зустрівся з гетьманом і, якщо вірити щоденнику, відверто вказав П. Скоропадському на його політичні прорахунки: 1) відсутність національного, а не проросійського уряду, який дискредитував гетьманську владу в українських очах; 2) запізнення з проведенням аграрної реформи, яка була ключовим питанням </w:t>
      </w:r>
      <w:r w:rsidRPr="007157A0">
        <w:rPr>
          <w:rFonts w:ascii="Times New Roman" w:hAnsi="Times New Roman" w:cs="Times New Roman"/>
          <w:color w:val="000000"/>
          <w:sz w:val="28"/>
          <w:szCs w:val="28"/>
        </w:rPr>
        <w:lastRenderedPageBreak/>
        <w:t>української революції; 3) відсутність регулярної, боєздатної армії, яка б мала стати основою суверенної держав</w:t>
      </w:r>
      <w:r>
        <w:rPr>
          <w:rFonts w:ascii="Times New Roman" w:hAnsi="Times New Roman" w:cs="Times New Roman"/>
          <w:color w:val="000000"/>
          <w:sz w:val="28"/>
          <w:szCs w:val="28"/>
        </w:rPr>
        <w:t>и</w:t>
      </w:r>
      <w:r>
        <w:rPr>
          <w:rFonts w:ascii="Times New Roman" w:hAnsi="Times New Roman" w:cs="Times New Roman"/>
          <w:color w:val="000000"/>
          <w:sz w:val="28"/>
          <w:szCs w:val="28"/>
          <w:lang w:val="uk-UA"/>
        </w:rPr>
        <w:t>.</w:t>
      </w:r>
      <w:r w:rsidRPr="007157A0">
        <w:rPr>
          <w:rFonts w:ascii="Times New Roman" w:hAnsi="Times New Roman" w:cs="Times New Roman"/>
          <w:color w:val="000000"/>
          <w:sz w:val="28"/>
          <w:szCs w:val="28"/>
        </w:rPr>
        <w:t xml:space="preserve"> </w:t>
      </w:r>
      <w:r w:rsidRPr="007157A0">
        <w:rPr>
          <w:rFonts w:ascii="Times New Roman" w:hAnsi="Times New Roman" w:cs="Times New Roman"/>
          <w:sz w:val="28"/>
          <w:szCs w:val="28"/>
        </w:rPr>
        <w:t>Далі у доволі різкий формі Чикаленко розповів П. Скоропадському про антиукраїнську діяльність військового міністра О. Рагози, який активно формував у Києві російські офіцерські частини, що «як тільки німці вийдуть звідсіля, то скинуть і Вас пане г</w:t>
      </w:r>
      <w:r>
        <w:rPr>
          <w:rFonts w:ascii="Times New Roman" w:hAnsi="Times New Roman" w:cs="Times New Roman"/>
          <w:sz w:val="28"/>
          <w:szCs w:val="28"/>
        </w:rPr>
        <w:t>етьмане, і Українську Державу»</w:t>
      </w:r>
      <w:r w:rsidRPr="007157A0">
        <w:rPr>
          <w:rFonts w:ascii="Times New Roman" w:hAnsi="Times New Roman" w:cs="Times New Roman"/>
          <w:sz w:val="28"/>
          <w:szCs w:val="28"/>
        </w:rPr>
        <w:t>. У відповідь П. Скоропадський сказав, що поки тут перебувають німці, Україну встигнуть визнати незалежною більшість європейських держав. Отже, аудієнція завершилася «прохолодно».</w:t>
      </w:r>
    </w:p>
    <w:p w:rsidR="00267F88" w:rsidRDefault="007157A0" w:rsidP="007157A0">
      <w:pPr>
        <w:spacing w:line="360" w:lineRule="auto"/>
        <w:ind w:firstLine="709"/>
        <w:jc w:val="both"/>
        <w:rPr>
          <w:rFonts w:ascii="Times New Roman" w:hAnsi="Times New Roman" w:cs="Times New Roman"/>
          <w:sz w:val="28"/>
          <w:szCs w:val="28"/>
          <w:lang w:val="uk-UA"/>
        </w:rPr>
      </w:pPr>
      <w:r w:rsidRPr="007157A0">
        <w:rPr>
          <w:rFonts w:ascii="Times New Roman" w:hAnsi="Times New Roman" w:cs="Times New Roman"/>
          <w:sz w:val="28"/>
          <w:szCs w:val="28"/>
        </w:rPr>
        <w:t>Інакше трактували причини успішності перевороту представники опозиції. Вони, на відміну від опонентів (за виключенням Є. Чикаленка), вказують, що причиною перевороту стали не дії непідконтрольних Гетьманату сил, офіцерів-карателів та окупантів, а сама внутрішня політика уряду П. Скоропадського.</w:t>
      </w:r>
      <w:r>
        <w:rPr>
          <w:rFonts w:ascii="Times New Roman" w:hAnsi="Times New Roman" w:cs="Times New Roman"/>
          <w:sz w:val="28"/>
          <w:szCs w:val="28"/>
          <w:lang w:val="uk-UA"/>
        </w:rPr>
        <w:t xml:space="preserve"> </w:t>
      </w:r>
      <w:r w:rsidRPr="007157A0">
        <w:rPr>
          <w:rFonts w:ascii="Times New Roman" w:hAnsi="Times New Roman" w:cs="Times New Roman"/>
          <w:sz w:val="28"/>
          <w:szCs w:val="28"/>
        </w:rPr>
        <w:t>Так, В. Винниченко І. М’якотін, П. Христюк  називають причинами незадоволення народних мас укази та розпорядження існуючої влади. Не уникають опоненти і відкритих звинувачень у підтримці гетьманським урядом дій офіцерів-карателів. Поміщицьку реакцію і жорстоке придушення селянського руху причиною падіння Гетьманату вважав і А. Денікін.</w:t>
      </w:r>
    </w:p>
    <w:p w:rsidR="00267F88" w:rsidRPr="00267F88" w:rsidRDefault="00267F88" w:rsidP="00267F88">
      <w:pPr>
        <w:spacing w:line="360" w:lineRule="auto"/>
        <w:ind w:firstLine="709"/>
        <w:jc w:val="both"/>
        <w:rPr>
          <w:rFonts w:ascii="Times New Roman" w:hAnsi="Times New Roman" w:cs="Times New Roman"/>
          <w:sz w:val="28"/>
          <w:szCs w:val="28"/>
        </w:rPr>
      </w:pPr>
      <w:r w:rsidRPr="00267F88">
        <w:rPr>
          <w:rFonts w:ascii="Times New Roman" w:hAnsi="Times New Roman" w:cs="Times New Roman"/>
          <w:sz w:val="28"/>
          <w:szCs w:val="28"/>
        </w:rPr>
        <w:t>Навіть і сам П.</w:t>
      </w:r>
      <w:r w:rsidRPr="00267F88">
        <w:rPr>
          <w:rFonts w:ascii="Times New Roman" w:hAnsi="Times New Roman" w:cs="Times New Roman"/>
          <w:sz w:val="28"/>
          <w:szCs w:val="28"/>
          <w:lang w:val="en-US"/>
        </w:rPr>
        <w:t> </w:t>
      </w:r>
      <w:r w:rsidRPr="00267F88">
        <w:rPr>
          <w:rFonts w:ascii="Times New Roman" w:hAnsi="Times New Roman" w:cs="Times New Roman"/>
          <w:sz w:val="28"/>
          <w:szCs w:val="28"/>
        </w:rPr>
        <w:t>Скоропадський визнає, що головним поштовхом до повстання стала його остання «грамота», проголошена 14</w:t>
      </w:r>
      <w:r w:rsidRPr="00267F88">
        <w:rPr>
          <w:rFonts w:ascii="Times New Roman" w:hAnsi="Times New Roman" w:cs="Times New Roman"/>
          <w:sz w:val="28"/>
          <w:szCs w:val="28"/>
          <w:lang w:val="en-US"/>
        </w:rPr>
        <w:t> </w:t>
      </w:r>
      <w:r w:rsidRPr="00267F88">
        <w:rPr>
          <w:rFonts w:ascii="Times New Roman" w:hAnsi="Times New Roman" w:cs="Times New Roman"/>
          <w:sz w:val="28"/>
          <w:szCs w:val="28"/>
        </w:rPr>
        <w:t>листопада. Вона й визначала майбутнє України як складової части</w:t>
      </w:r>
      <w:r>
        <w:rPr>
          <w:rFonts w:ascii="Times New Roman" w:hAnsi="Times New Roman" w:cs="Times New Roman"/>
          <w:sz w:val="28"/>
          <w:szCs w:val="28"/>
        </w:rPr>
        <w:t>ни загальноросійської федерації</w:t>
      </w:r>
      <w:r w:rsidRPr="00267F88">
        <w:rPr>
          <w:rFonts w:ascii="Times New Roman" w:hAnsi="Times New Roman" w:cs="Times New Roman"/>
          <w:sz w:val="28"/>
          <w:szCs w:val="28"/>
        </w:rPr>
        <w:t>. Варто зазначити, що цю думку поділяють і прихильники гетьмана, як то Д.</w:t>
      </w:r>
      <w:r w:rsidRPr="00267F88">
        <w:rPr>
          <w:rFonts w:ascii="Times New Roman" w:hAnsi="Times New Roman" w:cs="Times New Roman"/>
          <w:sz w:val="28"/>
          <w:szCs w:val="28"/>
          <w:lang w:val="en-US"/>
        </w:rPr>
        <w:t> </w:t>
      </w:r>
      <w:r w:rsidRPr="00267F88">
        <w:rPr>
          <w:rFonts w:ascii="Times New Roman" w:hAnsi="Times New Roman" w:cs="Times New Roman"/>
          <w:sz w:val="28"/>
          <w:szCs w:val="28"/>
        </w:rPr>
        <w:t>Дорошенко, так і його опоненти з «лівого табору» – І.</w:t>
      </w:r>
      <w:r w:rsidRPr="00267F88">
        <w:rPr>
          <w:rFonts w:ascii="Times New Roman" w:hAnsi="Times New Roman" w:cs="Times New Roman"/>
          <w:sz w:val="28"/>
          <w:szCs w:val="28"/>
          <w:lang w:val="en-US"/>
        </w:rPr>
        <w:t> </w:t>
      </w:r>
      <w:r w:rsidRPr="00267F88">
        <w:rPr>
          <w:rFonts w:ascii="Times New Roman" w:hAnsi="Times New Roman" w:cs="Times New Roman"/>
          <w:sz w:val="28"/>
          <w:szCs w:val="28"/>
        </w:rPr>
        <w:t>Мазепа М.</w:t>
      </w:r>
      <w:r w:rsidRPr="00267F88">
        <w:rPr>
          <w:rFonts w:ascii="Times New Roman" w:hAnsi="Times New Roman" w:cs="Times New Roman"/>
          <w:sz w:val="28"/>
          <w:szCs w:val="28"/>
          <w:lang w:val="en-US"/>
        </w:rPr>
        <w:t> </w:t>
      </w:r>
      <w:r w:rsidRPr="00267F88">
        <w:rPr>
          <w:rFonts w:ascii="Times New Roman" w:hAnsi="Times New Roman" w:cs="Times New Roman"/>
          <w:sz w:val="28"/>
          <w:szCs w:val="28"/>
        </w:rPr>
        <w:t>Ковалевський, П.</w:t>
      </w:r>
      <w:r w:rsidRPr="00267F88">
        <w:rPr>
          <w:rFonts w:ascii="Times New Roman" w:hAnsi="Times New Roman" w:cs="Times New Roman"/>
          <w:sz w:val="28"/>
          <w:szCs w:val="28"/>
          <w:lang w:val="en-US"/>
        </w:rPr>
        <w:t> </w:t>
      </w:r>
      <w:r w:rsidRPr="00267F88">
        <w:rPr>
          <w:rFonts w:ascii="Times New Roman" w:hAnsi="Times New Roman" w:cs="Times New Roman"/>
          <w:sz w:val="28"/>
          <w:szCs w:val="28"/>
        </w:rPr>
        <w:t>Христюк. Останній охарактеризував «грамоту» П.</w:t>
      </w:r>
      <w:r w:rsidRPr="00267F88">
        <w:rPr>
          <w:rFonts w:ascii="Times New Roman" w:hAnsi="Times New Roman" w:cs="Times New Roman"/>
          <w:sz w:val="28"/>
          <w:szCs w:val="28"/>
          <w:lang w:val="en-US"/>
        </w:rPr>
        <w:t> </w:t>
      </w:r>
      <w:r w:rsidRPr="00267F88">
        <w:rPr>
          <w:rFonts w:ascii="Times New Roman" w:hAnsi="Times New Roman" w:cs="Times New Roman"/>
          <w:sz w:val="28"/>
          <w:szCs w:val="28"/>
        </w:rPr>
        <w:t>Скоропадського, як повну лік</w:t>
      </w:r>
      <w:r>
        <w:rPr>
          <w:rFonts w:ascii="Times New Roman" w:hAnsi="Times New Roman" w:cs="Times New Roman"/>
          <w:sz w:val="28"/>
          <w:szCs w:val="28"/>
        </w:rPr>
        <w:t>відацію української державності</w:t>
      </w:r>
      <w:r w:rsidRPr="00267F88">
        <w:rPr>
          <w:rFonts w:ascii="Times New Roman" w:hAnsi="Times New Roman" w:cs="Times New Roman"/>
          <w:sz w:val="28"/>
          <w:szCs w:val="28"/>
        </w:rPr>
        <w:t>. Д.</w:t>
      </w:r>
      <w:r w:rsidRPr="00267F88">
        <w:rPr>
          <w:rFonts w:ascii="Times New Roman" w:hAnsi="Times New Roman" w:cs="Times New Roman"/>
          <w:sz w:val="28"/>
          <w:szCs w:val="28"/>
          <w:lang w:val="en-US"/>
        </w:rPr>
        <w:t> </w:t>
      </w:r>
      <w:r w:rsidRPr="00267F88">
        <w:rPr>
          <w:rFonts w:ascii="Times New Roman" w:hAnsi="Times New Roman" w:cs="Times New Roman"/>
          <w:sz w:val="28"/>
          <w:szCs w:val="28"/>
        </w:rPr>
        <w:t>Донцов констатував: «соціалістичні круги ненавиділи гетьмана за те, що він став гетьманом самостійної України, я ж відійшов від нього з жалем за те, що (по тій грамоті) він перестав ним бути».</w:t>
      </w:r>
    </w:p>
    <w:p w:rsidR="004B4573" w:rsidRDefault="00267F88" w:rsidP="00267F88">
      <w:pPr>
        <w:spacing w:line="360" w:lineRule="auto"/>
        <w:ind w:firstLine="709"/>
        <w:jc w:val="both"/>
        <w:rPr>
          <w:rFonts w:ascii="Times New Roman" w:hAnsi="Times New Roman" w:cs="Times New Roman"/>
          <w:sz w:val="28"/>
          <w:szCs w:val="28"/>
          <w:lang w:val="uk-UA"/>
        </w:rPr>
      </w:pPr>
      <w:r w:rsidRPr="00267F88">
        <w:rPr>
          <w:rFonts w:ascii="Times New Roman" w:hAnsi="Times New Roman" w:cs="Times New Roman"/>
          <w:sz w:val="28"/>
          <w:szCs w:val="28"/>
        </w:rPr>
        <w:lastRenderedPageBreak/>
        <w:t>Перехід до проросійської політики, як причину загального протигетьманського повстання, називає у своїх мемуарах і А. Денікін. А Чикаленко з сарказмом писав, що завдяки ідеї федерації П. Скоропадський незабаром замість гетьмана стане командуючим якоїсь російської армії. Проте провину за це він покладає на соціалістів, які не змогли досягти компромісу з гетьманським урядом і готують повстання. А «всякі повстання ведуть тільки до деморалізації, до руїни, до анархії, але таким честолюбцям, як Винниченко, Петлюра до цього байдуже»</w:t>
      </w:r>
      <w:r w:rsidR="004B4573">
        <w:rPr>
          <w:rFonts w:ascii="Times New Roman" w:hAnsi="Times New Roman" w:cs="Times New Roman"/>
          <w:sz w:val="28"/>
          <w:szCs w:val="28"/>
          <w:lang w:val="uk-UA"/>
        </w:rPr>
        <w:t>.</w:t>
      </w:r>
    </w:p>
    <w:p w:rsidR="004B4573" w:rsidRPr="004B4573" w:rsidRDefault="004B4573" w:rsidP="004B4573">
      <w:pPr>
        <w:spacing w:line="360" w:lineRule="auto"/>
        <w:ind w:firstLine="709"/>
        <w:jc w:val="both"/>
        <w:rPr>
          <w:rFonts w:ascii="Times New Roman" w:hAnsi="Times New Roman" w:cs="Times New Roman"/>
          <w:sz w:val="28"/>
          <w:szCs w:val="28"/>
          <w:lang w:val="uk-UA"/>
        </w:rPr>
      </w:pPr>
      <w:r w:rsidRPr="004B4573">
        <w:rPr>
          <w:rFonts w:ascii="Times New Roman" w:hAnsi="Times New Roman" w:cs="Times New Roman"/>
          <w:sz w:val="28"/>
          <w:szCs w:val="28"/>
          <w:lang w:val="uk-UA"/>
        </w:rPr>
        <w:t>Мемуаристика також дає інформацію про регіональні особливості протигетьманського повстання, що завершилося успішно і призвело до загибелі «політичного проекту» – Української Держави П.</w:t>
      </w:r>
      <w:r w:rsidRPr="004B4573">
        <w:rPr>
          <w:rFonts w:ascii="Times New Roman" w:hAnsi="Times New Roman" w:cs="Times New Roman"/>
          <w:sz w:val="28"/>
          <w:szCs w:val="28"/>
        </w:rPr>
        <w:t> </w:t>
      </w:r>
      <w:r w:rsidRPr="004B4573">
        <w:rPr>
          <w:rFonts w:ascii="Times New Roman" w:hAnsi="Times New Roman" w:cs="Times New Roman"/>
          <w:sz w:val="28"/>
          <w:szCs w:val="28"/>
          <w:lang w:val="uk-UA"/>
        </w:rPr>
        <w:t xml:space="preserve">Скоропадського. </w:t>
      </w:r>
      <w:r w:rsidRPr="004B4573">
        <w:rPr>
          <w:rFonts w:ascii="Times New Roman" w:hAnsi="Times New Roman" w:cs="Times New Roman"/>
          <w:sz w:val="28"/>
          <w:szCs w:val="28"/>
        </w:rPr>
        <w:t>Так, наприклад, за спогадами сучасника, у Миколаєві (Херсонська губ.) під час наближення повстанських загонів отамана М. Григор'єва гетьманська адміністрація без опору на пароплаві в паніці залишила місто, «забувши» у порту офіцерську добровольчу дружину та 2 бронеавтомобіля. Про бої з повстанцями Директорії в листопаді 1918 р. у районі Лубни – Ромодан залишив спогади полковник добровольчого офіцерського загону</w:t>
      </w:r>
      <w:r>
        <w:rPr>
          <w:rFonts w:ascii="Times New Roman" w:hAnsi="Times New Roman" w:cs="Times New Roman"/>
          <w:sz w:val="28"/>
          <w:szCs w:val="28"/>
          <w:lang w:val="uk-UA"/>
        </w:rPr>
        <w:t>.</w:t>
      </w:r>
    </w:p>
    <w:p w:rsidR="004B4573" w:rsidRPr="004B4573" w:rsidRDefault="004B4573" w:rsidP="004B4573">
      <w:pPr>
        <w:spacing w:line="360" w:lineRule="auto"/>
        <w:ind w:firstLine="709"/>
        <w:jc w:val="both"/>
        <w:rPr>
          <w:rFonts w:ascii="Times New Roman" w:hAnsi="Times New Roman" w:cs="Times New Roman"/>
          <w:sz w:val="28"/>
          <w:szCs w:val="28"/>
        </w:rPr>
      </w:pPr>
      <w:r w:rsidRPr="004B4573">
        <w:rPr>
          <w:rFonts w:ascii="Times New Roman" w:hAnsi="Times New Roman" w:cs="Times New Roman"/>
          <w:sz w:val="28"/>
          <w:szCs w:val="28"/>
        </w:rPr>
        <w:t>Колишній голова Центральної Ради М. Грушевський у статті «По шкоді» дав оцінку Гетьманату, написану відразу після його падіння. Новітню «гетьманщину» автор кваліфікує, як «скверний анекдот», скомпонований спілкою наших поміщиків і німецьких генералів», а П. Скоропадського – як «просте знаряддя в руках возсоєдинителів Росії». </w:t>
      </w:r>
    </w:p>
    <w:p w:rsidR="007157A0" w:rsidRPr="007157A0" w:rsidRDefault="007157A0" w:rsidP="007157A0">
      <w:pPr>
        <w:spacing w:line="360" w:lineRule="auto"/>
        <w:ind w:firstLine="709"/>
        <w:jc w:val="both"/>
        <w:rPr>
          <w:rFonts w:ascii="Times New Roman" w:hAnsi="Times New Roman" w:cs="Times New Roman"/>
          <w:sz w:val="28"/>
          <w:szCs w:val="28"/>
        </w:rPr>
      </w:pPr>
      <w:r w:rsidRPr="00267F88">
        <w:rPr>
          <w:rFonts w:ascii="Times New Roman" w:hAnsi="Times New Roman" w:cs="Times New Roman"/>
          <w:sz w:val="28"/>
          <w:szCs w:val="28"/>
          <w:lang w:val="uk-UA"/>
        </w:rPr>
        <w:t>Отже, ми бачимо, що і апологети, і супротивники П.</w:t>
      </w:r>
      <w:r w:rsidRPr="007157A0">
        <w:rPr>
          <w:rFonts w:ascii="Times New Roman" w:hAnsi="Times New Roman" w:cs="Times New Roman"/>
          <w:sz w:val="28"/>
          <w:szCs w:val="28"/>
        </w:rPr>
        <w:t> </w:t>
      </w:r>
      <w:r w:rsidRPr="00267F88">
        <w:rPr>
          <w:rFonts w:ascii="Times New Roman" w:hAnsi="Times New Roman" w:cs="Times New Roman"/>
          <w:sz w:val="28"/>
          <w:szCs w:val="28"/>
          <w:lang w:val="uk-UA"/>
        </w:rPr>
        <w:t xml:space="preserve">Скоропадського одностайно називають головною причиною падіння Української Держави  жорстокі репресії проти селян, не залежно від того, хто і як їх проводив: гетьманські охоронці, поміщицькі загони офіцерів-карателів чи австро-німецькі окупанти. </w:t>
      </w:r>
      <w:r w:rsidRPr="007157A0">
        <w:rPr>
          <w:rFonts w:ascii="Times New Roman" w:hAnsi="Times New Roman" w:cs="Times New Roman"/>
          <w:sz w:val="28"/>
          <w:szCs w:val="28"/>
        </w:rPr>
        <w:t>Саме такі дії остаточно розірвали нетривкий союз гетьмана з селянством, підштовхнувши останніх до «лівого» табору.</w:t>
      </w:r>
    </w:p>
    <w:p w:rsidR="00F56566" w:rsidRDefault="007157A0" w:rsidP="007157A0">
      <w:pPr>
        <w:spacing w:line="360" w:lineRule="auto"/>
        <w:ind w:firstLine="709"/>
        <w:jc w:val="both"/>
        <w:rPr>
          <w:rFonts w:ascii="Times New Roman" w:hAnsi="Times New Roman" w:cs="Times New Roman"/>
          <w:sz w:val="28"/>
          <w:szCs w:val="28"/>
          <w:lang w:val="uk-UA"/>
        </w:rPr>
      </w:pPr>
      <w:r w:rsidRPr="007157A0">
        <w:rPr>
          <w:rFonts w:ascii="Times New Roman" w:hAnsi="Times New Roman" w:cs="Times New Roman"/>
          <w:sz w:val="28"/>
          <w:szCs w:val="28"/>
        </w:rPr>
        <w:lastRenderedPageBreak/>
        <w:t xml:space="preserve">Такі висновки підтверджені й історичними фактами, і мемуарами сучасників. Так, М. Ковалевський відверто зазначав, що протигетьманський рух у грудні 1918 р. став загальноселянським. При цьому він був спрямований не лише проти гетьмана, а й проти поміщиків, яких карали за репресії, змушуючи останніх тікати з маєтків, щоб сховатися від народної помсти. П. Скоропадський у своїх мемуарах, не маючи можливості заперечити селянський характер виступів, спробував його обмежити лише незаможними селянами, вказуючи, що ті, хто мав власність, участі </w:t>
      </w:r>
      <w:r>
        <w:rPr>
          <w:rFonts w:ascii="Times New Roman" w:hAnsi="Times New Roman" w:cs="Times New Roman"/>
          <w:sz w:val="28"/>
          <w:szCs w:val="28"/>
        </w:rPr>
        <w:t>у боротьбі проти нього не брали</w:t>
      </w:r>
      <w:r w:rsidRPr="007157A0">
        <w:rPr>
          <w:rFonts w:ascii="Times New Roman" w:hAnsi="Times New Roman" w:cs="Times New Roman"/>
          <w:sz w:val="28"/>
          <w:szCs w:val="28"/>
        </w:rPr>
        <w:t>.</w:t>
      </w:r>
    </w:p>
    <w:p w:rsidR="007157A0" w:rsidRPr="007157A0" w:rsidRDefault="007157A0" w:rsidP="007157A0">
      <w:pPr>
        <w:spacing w:line="360" w:lineRule="auto"/>
        <w:ind w:firstLine="709"/>
        <w:jc w:val="both"/>
        <w:rPr>
          <w:rFonts w:ascii="Times New Roman" w:hAnsi="Times New Roman" w:cs="Times New Roman"/>
          <w:sz w:val="28"/>
          <w:szCs w:val="28"/>
        </w:rPr>
      </w:pPr>
      <w:r w:rsidRPr="007157A0">
        <w:rPr>
          <w:rFonts w:ascii="Times New Roman" w:hAnsi="Times New Roman" w:cs="Times New Roman"/>
          <w:sz w:val="28"/>
          <w:szCs w:val="28"/>
        </w:rPr>
        <w:t>Однак таке виправдання є лише спробою самозахисту. Інші мемуаристи засвідчують, що протигетьманський рух був багаточисельним і охоплював майже всі верстви селянства. Більше того, він розвивався стихійно і не був породженням свідомої діяльності опозиції . Аналогічно описують повстанський рух і представники інших політичних сил, прихильники більшовизму О. Альошин та Г. Калита, анархіст Н. Махно, український соціаліст М. Дорошенко. Всі вони хоч і називають основною соціальною базою противників Гетьманату селянство, проте погоджуються з наявністю певних груп заможних хліборобів, що не підтримували цей рух. Ураховуючи таку одностайність мемуаристів, можемо погодитися з цим фактом як об’єктивно реальним.</w:t>
      </w:r>
    </w:p>
    <w:p w:rsidR="007157A0" w:rsidRPr="007157A0" w:rsidRDefault="007157A0" w:rsidP="007157A0">
      <w:pPr>
        <w:spacing w:line="360" w:lineRule="auto"/>
        <w:ind w:firstLine="709"/>
        <w:jc w:val="both"/>
        <w:rPr>
          <w:rFonts w:ascii="Times New Roman" w:hAnsi="Times New Roman" w:cs="Times New Roman"/>
          <w:sz w:val="28"/>
          <w:szCs w:val="28"/>
        </w:rPr>
      </w:pPr>
      <w:r w:rsidRPr="007157A0">
        <w:rPr>
          <w:rFonts w:ascii="Times New Roman" w:hAnsi="Times New Roman" w:cs="Times New Roman"/>
          <w:sz w:val="28"/>
          <w:szCs w:val="28"/>
        </w:rPr>
        <w:t xml:space="preserve">Спроби укріпити Українську Державу завдяки створенню власної армії та успішній зовнішній політиці також дали лише тимчасовий успіх. Малочисельна армія виявилася ненадійною, а залежність політики Гетьманату від німецької адміністрації зменшила його шанси на виживання після Першої світової війни. </w:t>
      </w:r>
    </w:p>
    <w:p w:rsidR="007157A0" w:rsidRDefault="007157A0" w:rsidP="007157A0">
      <w:pPr>
        <w:spacing w:line="360" w:lineRule="auto"/>
        <w:ind w:firstLine="709"/>
        <w:jc w:val="both"/>
        <w:rPr>
          <w:rFonts w:ascii="Times New Roman" w:hAnsi="Times New Roman" w:cs="Times New Roman"/>
          <w:sz w:val="28"/>
          <w:szCs w:val="28"/>
          <w:lang w:val="uk-UA"/>
        </w:rPr>
      </w:pPr>
      <w:r w:rsidRPr="007157A0">
        <w:rPr>
          <w:rFonts w:ascii="Times New Roman" w:hAnsi="Times New Roman" w:cs="Times New Roman"/>
          <w:sz w:val="28"/>
          <w:szCs w:val="28"/>
        </w:rPr>
        <w:t xml:space="preserve">Тож і ці дії, яскраво висвітлені в мемуарній літературі, продемонстрували, що Гетьманату завадили не лише зовнішні обставини, а й невміння та небажання впроваджувати власні політичні ідеї та проекти. Успішність освітньої та культурної політики лише підтверджують </w:t>
      </w:r>
      <w:r w:rsidRPr="007157A0">
        <w:rPr>
          <w:rFonts w:ascii="Times New Roman" w:hAnsi="Times New Roman" w:cs="Times New Roman"/>
          <w:sz w:val="28"/>
          <w:szCs w:val="28"/>
        </w:rPr>
        <w:lastRenderedPageBreak/>
        <w:t>попередню тезу – успіхів вдалося досягнути лише в другорядних для державності сферах, де вплив німців був мінімальний, і П. Скоропадському вдалося завершити свої починання. Тому і апологетика, і критика політики Гетьманату в мемуарах, на нашу думку, є досить слушною й актуальною для висвітлення об’єктивних реалій тогочасного життя.</w:t>
      </w:r>
    </w:p>
    <w:p w:rsidR="00F014A0" w:rsidRDefault="00F014A0" w:rsidP="007157A0">
      <w:pPr>
        <w:spacing w:line="360" w:lineRule="auto"/>
        <w:ind w:firstLine="709"/>
        <w:jc w:val="both"/>
        <w:rPr>
          <w:rFonts w:ascii="Times New Roman" w:hAnsi="Times New Roman" w:cs="Times New Roman"/>
          <w:sz w:val="28"/>
          <w:szCs w:val="28"/>
          <w:lang w:val="uk-UA"/>
        </w:rPr>
      </w:pPr>
    </w:p>
    <w:p w:rsidR="00F014A0" w:rsidRDefault="00F014A0" w:rsidP="007157A0">
      <w:pPr>
        <w:spacing w:line="360" w:lineRule="auto"/>
        <w:ind w:firstLine="709"/>
        <w:jc w:val="both"/>
        <w:rPr>
          <w:rFonts w:ascii="Times New Roman" w:hAnsi="Times New Roman" w:cs="Times New Roman"/>
          <w:sz w:val="28"/>
          <w:szCs w:val="28"/>
          <w:lang w:val="uk-UA"/>
        </w:rPr>
      </w:pPr>
    </w:p>
    <w:p w:rsidR="00F014A0" w:rsidRDefault="00F014A0" w:rsidP="007157A0">
      <w:pPr>
        <w:spacing w:line="360" w:lineRule="auto"/>
        <w:ind w:firstLine="709"/>
        <w:jc w:val="both"/>
        <w:rPr>
          <w:rFonts w:ascii="Times New Roman" w:hAnsi="Times New Roman" w:cs="Times New Roman"/>
          <w:sz w:val="28"/>
          <w:szCs w:val="28"/>
          <w:lang w:val="uk-UA"/>
        </w:rPr>
      </w:pPr>
    </w:p>
    <w:p w:rsidR="00F014A0" w:rsidRDefault="00F014A0" w:rsidP="007157A0">
      <w:pPr>
        <w:spacing w:line="360" w:lineRule="auto"/>
        <w:ind w:firstLine="709"/>
        <w:jc w:val="both"/>
        <w:rPr>
          <w:rFonts w:ascii="Times New Roman" w:hAnsi="Times New Roman" w:cs="Times New Roman"/>
          <w:sz w:val="28"/>
          <w:szCs w:val="28"/>
          <w:lang w:val="uk-UA"/>
        </w:rPr>
      </w:pPr>
    </w:p>
    <w:p w:rsidR="00F014A0" w:rsidRPr="00F014A0" w:rsidRDefault="00F014A0" w:rsidP="007157A0">
      <w:pPr>
        <w:spacing w:line="360" w:lineRule="auto"/>
        <w:ind w:firstLine="709"/>
        <w:jc w:val="both"/>
        <w:rPr>
          <w:rFonts w:ascii="Times New Roman" w:hAnsi="Times New Roman" w:cs="Times New Roman"/>
          <w:sz w:val="28"/>
          <w:szCs w:val="28"/>
          <w:lang w:val="uk-UA"/>
        </w:rPr>
      </w:pPr>
    </w:p>
    <w:p w:rsidR="00326EC3" w:rsidRDefault="00512016" w:rsidP="00512016">
      <w:pPr>
        <w:tabs>
          <w:tab w:val="left" w:pos="6720"/>
        </w:tabs>
        <w:ind w:firstLine="709"/>
        <w:rPr>
          <w:rFonts w:ascii="Times New Roman" w:hAnsi="Times New Roman"/>
          <w:b/>
          <w:sz w:val="28"/>
          <w:szCs w:val="28"/>
          <w:lang w:val="uk-UA"/>
        </w:rPr>
      </w:pPr>
      <w:r>
        <w:rPr>
          <w:rFonts w:ascii="Times New Roman" w:hAnsi="Times New Roman"/>
          <w:b/>
          <w:sz w:val="28"/>
          <w:szCs w:val="28"/>
          <w:lang w:val="uk-UA"/>
        </w:rPr>
        <w:tab/>
      </w:r>
    </w:p>
    <w:p w:rsidR="00326EC3" w:rsidRDefault="00512016" w:rsidP="009B3C53">
      <w:pPr>
        <w:ind w:firstLine="709"/>
        <w:jc w:val="center"/>
        <w:rPr>
          <w:rFonts w:ascii="Times New Roman" w:hAnsi="Times New Roman"/>
          <w:b/>
          <w:sz w:val="28"/>
          <w:szCs w:val="28"/>
          <w:lang w:val="uk-UA"/>
        </w:rPr>
      </w:pPr>
      <w:r w:rsidRPr="00B42711">
        <w:rPr>
          <w:rFonts w:ascii="Times New Roman" w:eastAsia="Calibri" w:hAnsi="Times New Roman" w:cs="Times New Roman"/>
          <w:b/>
          <w:caps/>
          <w:sz w:val="28"/>
          <w:szCs w:val="28"/>
          <w:lang w:val="uk-UA"/>
        </w:rPr>
        <w:t xml:space="preserve">Лекція </w:t>
      </w:r>
      <w:r>
        <w:rPr>
          <w:rFonts w:ascii="Times New Roman" w:eastAsia="Calibri" w:hAnsi="Times New Roman" w:cs="Times New Roman"/>
          <w:b/>
          <w:caps/>
          <w:sz w:val="28"/>
          <w:szCs w:val="28"/>
          <w:lang w:val="uk-UA"/>
        </w:rPr>
        <w:t>6</w:t>
      </w:r>
      <w:r w:rsidRPr="00B42711">
        <w:rPr>
          <w:rFonts w:ascii="Times New Roman" w:eastAsia="Calibri" w:hAnsi="Times New Roman" w:cs="Times New Roman"/>
          <w:b/>
          <w:caps/>
          <w:sz w:val="28"/>
          <w:szCs w:val="28"/>
          <w:lang w:val="uk-UA"/>
        </w:rPr>
        <w:t xml:space="preserve">. </w:t>
      </w:r>
      <w:r>
        <w:rPr>
          <w:rFonts w:ascii="Times New Roman" w:hAnsi="Times New Roman"/>
          <w:b/>
          <w:sz w:val="28"/>
          <w:szCs w:val="28"/>
          <w:lang w:val="uk-UA"/>
        </w:rPr>
        <w:t>Тема</w:t>
      </w:r>
      <w:r w:rsidR="009B3C53">
        <w:rPr>
          <w:rFonts w:ascii="Times New Roman" w:hAnsi="Times New Roman"/>
          <w:b/>
          <w:sz w:val="28"/>
          <w:szCs w:val="28"/>
          <w:lang w:val="uk-UA"/>
        </w:rPr>
        <w:t>:</w:t>
      </w:r>
      <w:r w:rsidR="00326EC3" w:rsidRPr="00210C97">
        <w:rPr>
          <w:rFonts w:ascii="Times New Roman" w:hAnsi="Times New Roman"/>
          <w:sz w:val="28"/>
          <w:szCs w:val="28"/>
          <w:lang w:val="uk-UA"/>
        </w:rPr>
        <w:t xml:space="preserve"> </w:t>
      </w:r>
      <w:r w:rsidR="00326EC3" w:rsidRPr="00210C97">
        <w:rPr>
          <w:rFonts w:ascii="Times New Roman" w:hAnsi="Times New Roman"/>
          <w:b/>
          <w:sz w:val="28"/>
          <w:szCs w:val="28"/>
          <w:lang w:val="uk-UA"/>
        </w:rPr>
        <w:t>Внутрішня та зовнішня політика Директорії</w:t>
      </w:r>
      <w:r w:rsidR="00326EC3">
        <w:rPr>
          <w:rFonts w:ascii="Times New Roman" w:hAnsi="Times New Roman"/>
          <w:b/>
          <w:sz w:val="28"/>
          <w:szCs w:val="28"/>
          <w:lang w:val="uk-UA"/>
        </w:rPr>
        <w:t xml:space="preserve"> в історико-мемуарній літературі.</w:t>
      </w:r>
    </w:p>
    <w:p w:rsidR="009B3C53" w:rsidRDefault="009B3C53" w:rsidP="009B3C53">
      <w:pPr>
        <w:ind w:firstLine="709"/>
        <w:jc w:val="center"/>
        <w:rPr>
          <w:rFonts w:ascii="Times New Roman" w:hAnsi="Times New Roman"/>
          <w:sz w:val="28"/>
          <w:szCs w:val="28"/>
          <w:lang w:val="uk-UA"/>
        </w:rPr>
      </w:pPr>
      <w:r>
        <w:rPr>
          <w:rFonts w:ascii="Times New Roman" w:hAnsi="Times New Roman"/>
          <w:b/>
          <w:sz w:val="28"/>
          <w:szCs w:val="28"/>
          <w:lang w:val="uk-UA"/>
        </w:rPr>
        <w:t>План.</w:t>
      </w:r>
    </w:p>
    <w:p w:rsidR="009B3C53" w:rsidRDefault="009B3C53" w:rsidP="00267F88">
      <w:pPr>
        <w:spacing w:line="360" w:lineRule="auto"/>
        <w:jc w:val="both"/>
        <w:rPr>
          <w:rFonts w:ascii="Times New Roman" w:hAnsi="Times New Roman"/>
          <w:sz w:val="28"/>
          <w:szCs w:val="28"/>
          <w:lang w:val="uk-UA"/>
        </w:rPr>
      </w:pPr>
      <w:r>
        <w:rPr>
          <w:rFonts w:ascii="Times New Roman" w:hAnsi="Times New Roman"/>
          <w:sz w:val="28"/>
          <w:szCs w:val="28"/>
          <w:lang w:val="uk-UA"/>
        </w:rPr>
        <w:t>1.</w:t>
      </w:r>
      <w:r w:rsidR="00326EC3" w:rsidRPr="00210C97">
        <w:rPr>
          <w:rFonts w:ascii="Times New Roman" w:hAnsi="Times New Roman"/>
          <w:sz w:val="28"/>
          <w:szCs w:val="28"/>
          <w:lang w:val="uk-UA"/>
        </w:rPr>
        <w:t xml:space="preserve">Трудовий конгрес. </w:t>
      </w:r>
    </w:p>
    <w:p w:rsidR="009B3C53" w:rsidRDefault="009B3C53" w:rsidP="00267F88">
      <w:pPr>
        <w:spacing w:line="360" w:lineRule="auto"/>
        <w:jc w:val="both"/>
        <w:rPr>
          <w:rFonts w:ascii="Times New Roman" w:hAnsi="Times New Roman"/>
          <w:sz w:val="28"/>
          <w:szCs w:val="28"/>
          <w:lang w:val="uk-UA"/>
        </w:rPr>
      </w:pPr>
      <w:r>
        <w:rPr>
          <w:rFonts w:ascii="Times New Roman" w:hAnsi="Times New Roman"/>
          <w:sz w:val="28"/>
          <w:szCs w:val="28"/>
          <w:lang w:val="uk-UA"/>
        </w:rPr>
        <w:t>2.</w:t>
      </w:r>
      <w:r w:rsidR="00326EC3" w:rsidRPr="00210C97">
        <w:rPr>
          <w:rFonts w:ascii="Times New Roman" w:hAnsi="Times New Roman"/>
          <w:sz w:val="28"/>
          <w:szCs w:val="28"/>
          <w:lang w:val="uk-UA"/>
        </w:rPr>
        <w:t xml:space="preserve">Отаманщина. </w:t>
      </w:r>
    </w:p>
    <w:p w:rsidR="009B3C53" w:rsidRDefault="009B3C53" w:rsidP="00267F8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3. Дипломатичні відносини </w:t>
      </w:r>
      <w:r w:rsidR="00326EC3" w:rsidRPr="00210C97">
        <w:rPr>
          <w:rFonts w:ascii="Times New Roman" w:hAnsi="Times New Roman"/>
          <w:sz w:val="28"/>
          <w:szCs w:val="28"/>
          <w:lang w:val="uk-UA"/>
        </w:rPr>
        <w:t>з Антантою та радянською Росією</w:t>
      </w:r>
    </w:p>
    <w:p w:rsidR="009B3C53" w:rsidRDefault="009B3C53" w:rsidP="00267F88">
      <w:pPr>
        <w:spacing w:line="360" w:lineRule="auto"/>
        <w:jc w:val="both"/>
        <w:rPr>
          <w:rFonts w:ascii="Times New Roman" w:hAnsi="Times New Roman"/>
          <w:sz w:val="28"/>
          <w:szCs w:val="28"/>
          <w:lang w:val="uk-UA"/>
        </w:rPr>
      </w:pPr>
      <w:r>
        <w:rPr>
          <w:rFonts w:ascii="Times New Roman" w:hAnsi="Times New Roman"/>
          <w:sz w:val="28"/>
          <w:szCs w:val="28"/>
          <w:lang w:val="uk-UA"/>
        </w:rPr>
        <w:t>4.</w:t>
      </w:r>
      <w:r w:rsidR="00326EC3" w:rsidRPr="00210C97">
        <w:rPr>
          <w:rFonts w:ascii="Times New Roman" w:hAnsi="Times New Roman"/>
          <w:sz w:val="28"/>
          <w:szCs w:val="28"/>
          <w:lang w:val="uk-UA"/>
        </w:rPr>
        <w:t>Військові дії проти більшовиків та денікінців.</w:t>
      </w:r>
      <w:r w:rsidR="00326EC3">
        <w:rPr>
          <w:rFonts w:ascii="Times New Roman" w:hAnsi="Times New Roman"/>
          <w:sz w:val="28"/>
          <w:szCs w:val="28"/>
          <w:lang w:val="uk-UA"/>
        </w:rPr>
        <w:t xml:space="preserve"> </w:t>
      </w:r>
    </w:p>
    <w:p w:rsidR="00326EC3" w:rsidRPr="00210C97" w:rsidRDefault="009B3C53" w:rsidP="00267F88">
      <w:pPr>
        <w:spacing w:line="360" w:lineRule="auto"/>
        <w:jc w:val="both"/>
        <w:rPr>
          <w:rFonts w:ascii="Times New Roman" w:hAnsi="Times New Roman"/>
          <w:b/>
          <w:bCs/>
          <w:sz w:val="28"/>
          <w:szCs w:val="28"/>
          <w:lang w:val="uk-UA"/>
        </w:rPr>
      </w:pPr>
      <w:r>
        <w:rPr>
          <w:rFonts w:ascii="Times New Roman" w:hAnsi="Times New Roman"/>
          <w:sz w:val="28"/>
          <w:szCs w:val="28"/>
          <w:lang w:val="uk-UA"/>
        </w:rPr>
        <w:t>5.</w:t>
      </w:r>
      <w:r w:rsidR="00326EC3" w:rsidRPr="00210C97">
        <w:rPr>
          <w:rFonts w:ascii="Times New Roman" w:hAnsi="Times New Roman"/>
          <w:sz w:val="28"/>
          <w:szCs w:val="28"/>
          <w:lang w:val="uk-UA"/>
        </w:rPr>
        <w:t>Перший та Другий Зимові походи</w:t>
      </w:r>
      <w:r w:rsidR="00326EC3">
        <w:rPr>
          <w:rFonts w:ascii="Times New Roman" w:hAnsi="Times New Roman"/>
          <w:sz w:val="28"/>
          <w:szCs w:val="28"/>
          <w:lang w:val="uk-UA"/>
        </w:rPr>
        <w:t>.</w:t>
      </w:r>
    </w:p>
    <w:p w:rsidR="00512016" w:rsidRDefault="00512016" w:rsidP="00326EC3">
      <w:pPr>
        <w:pStyle w:val="a5"/>
        <w:tabs>
          <w:tab w:val="left" w:pos="284"/>
          <w:tab w:val="left" w:pos="567"/>
        </w:tabs>
        <w:spacing w:line="360" w:lineRule="auto"/>
        <w:ind w:left="360"/>
        <w:jc w:val="center"/>
        <w:rPr>
          <w:rFonts w:ascii="Times New Roman" w:hAnsi="Times New Roman"/>
          <w:bCs/>
          <w:i/>
          <w:sz w:val="28"/>
          <w:szCs w:val="28"/>
          <w:lang w:val="uk-UA"/>
        </w:rPr>
      </w:pPr>
    </w:p>
    <w:p w:rsidR="00326EC3" w:rsidRDefault="00326EC3" w:rsidP="00326EC3">
      <w:pPr>
        <w:pStyle w:val="a5"/>
        <w:tabs>
          <w:tab w:val="left" w:pos="284"/>
          <w:tab w:val="left" w:pos="567"/>
        </w:tabs>
        <w:spacing w:line="360" w:lineRule="auto"/>
        <w:ind w:left="360"/>
        <w:jc w:val="center"/>
        <w:rPr>
          <w:rFonts w:ascii="Times New Roman" w:hAnsi="Times New Roman"/>
          <w:bCs/>
          <w:i/>
          <w:sz w:val="28"/>
          <w:szCs w:val="28"/>
          <w:lang w:val="uk-UA"/>
        </w:rPr>
      </w:pPr>
      <w:r w:rsidRPr="009157E6">
        <w:rPr>
          <w:rFonts w:ascii="Times New Roman" w:hAnsi="Times New Roman"/>
          <w:bCs/>
          <w:i/>
          <w:sz w:val="28"/>
          <w:szCs w:val="28"/>
          <w:lang w:val="uk-UA"/>
        </w:rPr>
        <w:t>Рекомендована література</w:t>
      </w:r>
    </w:p>
    <w:p w:rsidR="00326EC3" w:rsidRDefault="00326EC3" w:rsidP="00F014A0">
      <w:pPr>
        <w:pStyle w:val="a9"/>
        <w:spacing w:line="360" w:lineRule="auto"/>
        <w:jc w:val="both"/>
        <w:rPr>
          <w:rFonts w:ascii="Times New Roman" w:hAnsi="Times New Roman"/>
          <w:sz w:val="28"/>
          <w:szCs w:val="28"/>
          <w:lang w:val="uk-UA"/>
        </w:rPr>
      </w:pPr>
      <w:r>
        <w:rPr>
          <w:rFonts w:ascii="Times New Roman" w:hAnsi="Times New Roman"/>
          <w:sz w:val="28"/>
          <w:szCs w:val="28"/>
          <w:lang w:val="uk-UA"/>
        </w:rPr>
        <w:t>1.</w:t>
      </w:r>
      <w:r w:rsidRPr="00D72208">
        <w:rPr>
          <w:rFonts w:ascii="Times New Roman" w:hAnsi="Times New Roman"/>
          <w:sz w:val="28"/>
          <w:szCs w:val="28"/>
          <w:lang w:val="uk-UA"/>
        </w:rPr>
        <w:t xml:space="preserve">Винниченко В. Відродження нації: (Історія української революції [марець 1917 р. – грудень 1919 р.]) / В. К. Винниченко. – К.: Вид-во політичної літератури України. 1990.– Ч. III. – 535 с. </w:t>
      </w:r>
    </w:p>
    <w:p w:rsidR="00326EC3" w:rsidRPr="00B270E1" w:rsidRDefault="00326EC3" w:rsidP="00F014A0">
      <w:pPr>
        <w:pStyle w:val="a9"/>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2.</w:t>
      </w:r>
      <w:r w:rsidRPr="00B270E1">
        <w:rPr>
          <w:rFonts w:ascii="Times New Roman" w:hAnsi="Times New Roman"/>
          <w:sz w:val="28"/>
          <w:szCs w:val="28"/>
          <w:lang w:val="uk-UA"/>
        </w:rPr>
        <w:t>Капустянський М. О. Похід українських армі</w:t>
      </w:r>
      <w:r>
        <w:rPr>
          <w:rFonts w:ascii="Times New Roman" w:hAnsi="Times New Roman"/>
          <w:sz w:val="28"/>
          <w:szCs w:val="28"/>
          <w:lang w:val="uk-UA"/>
        </w:rPr>
        <w:t>й на Київ – Одесу в 1919 році /</w:t>
      </w:r>
      <w:r w:rsidRPr="00B270E1">
        <w:rPr>
          <w:rFonts w:ascii="Times New Roman" w:hAnsi="Times New Roman"/>
          <w:sz w:val="28"/>
          <w:szCs w:val="28"/>
          <w:lang w:val="uk-UA"/>
        </w:rPr>
        <w:t>/ Україна 1919 рік. – К.:Темпора, 2004. – С.</w:t>
      </w:r>
      <w:r>
        <w:rPr>
          <w:rFonts w:ascii="Times New Roman" w:hAnsi="Times New Roman"/>
          <w:sz w:val="28"/>
          <w:szCs w:val="28"/>
          <w:lang w:val="uk-UA"/>
        </w:rPr>
        <w:t xml:space="preserve"> </w:t>
      </w:r>
      <w:r w:rsidRPr="00B270E1">
        <w:rPr>
          <w:rFonts w:ascii="Times New Roman" w:hAnsi="Times New Roman"/>
          <w:sz w:val="28"/>
          <w:szCs w:val="28"/>
          <w:lang w:val="uk-UA"/>
        </w:rPr>
        <w:t>19-286.</w:t>
      </w:r>
    </w:p>
    <w:p w:rsidR="00326EC3" w:rsidRDefault="00326EC3" w:rsidP="00F014A0">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3.</w:t>
      </w:r>
      <w:r w:rsidRPr="007A4850">
        <w:rPr>
          <w:rFonts w:ascii="Times New Roman" w:hAnsi="Times New Roman"/>
          <w:sz w:val="28"/>
          <w:szCs w:val="28"/>
          <w:lang w:eastAsia="ru-RU"/>
        </w:rPr>
        <w:t>Ковальчук М. Невідома війна 1919 року: українсько-білогвардійське збройне протистояння. – Київ: Темпора, 2006. – 576 с.</w:t>
      </w:r>
    </w:p>
    <w:p w:rsidR="00326EC3" w:rsidRPr="00807230" w:rsidRDefault="00326EC3" w:rsidP="00F014A0">
      <w:pPr>
        <w:spacing w:after="0" w:line="360" w:lineRule="auto"/>
        <w:jc w:val="both"/>
        <w:rPr>
          <w:rFonts w:ascii="Times New Roman" w:hAnsi="Times New Roman"/>
          <w:sz w:val="28"/>
          <w:szCs w:val="28"/>
        </w:rPr>
      </w:pPr>
      <w:r>
        <w:rPr>
          <w:rFonts w:ascii="Times New Roman" w:eastAsia="Times New Roman" w:hAnsi="Times New Roman"/>
          <w:sz w:val="28"/>
          <w:szCs w:val="28"/>
          <w:lang w:val="uk-UA" w:eastAsia="ru-RU"/>
        </w:rPr>
        <w:t>4.</w:t>
      </w:r>
      <w:r w:rsidRPr="00807230">
        <w:rPr>
          <w:rFonts w:ascii="Times New Roman" w:eastAsia="Times New Roman" w:hAnsi="Times New Roman"/>
          <w:sz w:val="28"/>
          <w:szCs w:val="28"/>
          <w:lang w:val="uk-UA" w:eastAsia="ru-RU"/>
        </w:rPr>
        <w:t xml:space="preserve"> </w:t>
      </w:r>
      <w:r w:rsidRPr="00807230">
        <w:rPr>
          <w:rFonts w:ascii="Times New Roman" w:hAnsi="Times New Roman"/>
          <w:sz w:val="28"/>
          <w:szCs w:val="28"/>
          <w:lang w:val="uk-UA"/>
        </w:rPr>
        <w:t xml:space="preserve">Пархоменко В. А. Війна УНР з білогвардійською </w:t>
      </w:r>
      <w:r w:rsidRPr="0016021E">
        <w:rPr>
          <w:rFonts w:ascii="Times New Roman" w:hAnsi="Times New Roman"/>
          <w:sz w:val="28"/>
          <w:szCs w:val="28"/>
          <w:lang w:val="uk-UA"/>
        </w:rPr>
        <w:t xml:space="preserve">Добровольчою армією </w:t>
      </w:r>
      <w:r w:rsidRPr="00807230">
        <w:rPr>
          <w:rFonts w:ascii="Times New Roman" w:hAnsi="Times New Roman"/>
          <w:sz w:val="28"/>
          <w:szCs w:val="28"/>
        </w:rPr>
        <w:t>1919 року у світлі мемуаристики // Науковий вісник Миколаївського національного університету ім. В. О. Сухомлинського. Історичні науки. – Миколаїв: МНУ ім. В. О. Сухомлинського, 2012. – Вип. 3.32. – С. 270–279.</w:t>
      </w:r>
    </w:p>
    <w:p w:rsidR="00326EC3" w:rsidRPr="00336C8A" w:rsidRDefault="00326EC3" w:rsidP="00F014A0">
      <w:pPr>
        <w:spacing w:after="0" w:line="360" w:lineRule="auto"/>
        <w:jc w:val="both"/>
        <w:rPr>
          <w:rFonts w:ascii="Times New Roman" w:eastAsia="Calibri" w:hAnsi="Times New Roman" w:cs="Times New Roman"/>
          <w:sz w:val="28"/>
          <w:szCs w:val="28"/>
        </w:rPr>
      </w:pPr>
      <w:r w:rsidRPr="00336C8A">
        <w:rPr>
          <w:rFonts w:ascii="Times New Roman" w:hAnsi="Times New Roman" w:cs="Times New Roman"/>
          <w:sz w:val="28"/>
          <w:szCs w:val="28"/>
          <w:lang w:val="uk-UA"/>
        </w:rPr>
        <w:t>5.</w:t>
      </w:r>
      <w:r w:rsidRPr="00336C8A">
        <w:rPr>
          <w:rFonts w:ascii="Times New Roman" w:hAnsi="Times New Roman" w:cs="Times New Roman"/>
          <w:sz w:val="28"/>
          <w:szCs w:val="28"/>
        </w:rPr>
        <w:t xml:space="preserve"> </w:t>
      </w:r>
      <w:r w:rsidRPr="00336C8A">
        <w:rPr>
          <w:rFonts w:ascii="Times New Roman" w:eastAsia="Calibri" w:hAnsi="Times New Roman" w:cs="Times New Roman"/>
          <w:sz w:val="28"/>
          <w:szCs w:val="28"/>
        </w:rPr>
        <w:t>Мазепа І. Україна в огні й бурі революції 1917-1921рр.: Спогади / Ісак Мазепа. – К.: Темпора, 2003. – 608 с.</w:t>
      </w:r>
    </w:p>
    <w:p w:rsidR="00326EC3" w:rsidRPr="00B270E1" w:rsidRDefault="00326EC3" w:rsidP="00F014A0">
      <w:pPr>
        <w:pStyle w:val="afe"/>
        <w:spacing w:line="360" w:lineRule="auto"/>
        <w:ind w:left="0" w:firstLine="0"/>
        <w:jc w:val="both"/>
        <w:rPr>
          <w:sz w:val="28"/>
          <w:szCs w:val="28"/>
        </w:rPr>
      </w:pPr>
      <w:r>
        <w:rPr>
          <w:sz w:val="28"/>
          <w:szCs w:val="28"/>
          <w:lang w:val="uk-UA"/>
        </w:rPr>
        <w:t>6.</w:t>
      </w:r>
      <w:r w:rsidRPr="00B270E1">
        <w:rPr>
          <w:sz w:val="28"/>
          <w:szCs w:val="28"/>
        </w:rPr>
        <w:t>Мартос</w:t>
      </w:r>
      <w:r w:rsidRPr="00B270E1">
        <w:rPr>
          <w:sz w:val="28"/>
          <w:szCs w:val="28"/>
          <w:lang w:val="uk-UA"/>
        </w:rPr>
        <w:t xml:space="preserve"> </w:t>
      </w:r>
      <w:r w:rsidRPr="00B270E1">
        <w:rPr>
          <w:sz w:val="28"/>
          <w:szCs w:val="28"/>
        </w:rPr>
        <w:t>Б. Оскілко й Болбачан: спогади</w:t>
      </w:r>
      <w:r w:rsidRPr="00B270E1">
        <w:rPr>
          <w:sz w:val="28"/>
          <w:szCs w:val="28"/>
          <w:lang w:val="uk-UA"/>
        </w:rPr>
        <w:t xml:space="preserve"> </w:t>
      </w:r>
      <w:r w:rsidRPr="00B270E1">
        <w:rPr>
          <w:sz w:val="28"/>
          <w:szCs w:val="28"/>
        </w:rPr>
        <w:t>/ Б</w:t>
      </w:r>
      <w:r>
        <w:rPr>
          <w:sz w:val="28"/>
          <w:szCs w:val="28"/>
          <w:lang w:val="uk-UA"/>
        </w:rPr>
        <w:t>орис</w:t>
      </w:r>
      <w:r w:rsidRPr="00B270E1">
        <w:rPr>
          <w:sz w:val="28"/>
          <w:szCs w:val="28"/>
          <w:lang w:val="uk-UA"/>
        </w:rPr>
        <w:t xml:space="preserve"> </w:t>
      </w:r>
      <w:r w:rsidRPr="00B270E1">
        <w:rPr>
          <w:sz w:val="28"/>
          <w:szCs w:val="28"/>
        </w:rPr>
        <w:t>Мартос.</w:t>
      </w:r>
      <w:r w:rsidRPr="00B270E1">
        <w:rPr>
          <w:sz w:val="28"/>
          <w:szCs w:val="28"/>
          <w:lang w:val="uk-UA"/>
        </w:rPr>
        <w:t xml:space="preserve"> -</w:t>
      </w:r>
      <w:r w:rsidRPr="00B270E1">
        <w:rPr>
          <w:sz w:val="28"/>
          <w:szCs w:val="28"/>
        </w:rPr>
        <w:t xml:space="preserve"> Мюнхен: П.</w:t>
      </w:r>
      <w:r w:rsidRPr="00B270E1">
        <w:rPr>
          <w:sz w:val="28"/>
          <w:szCs w:val="28"/>
          <w:lang w:val="uk-UA"/>
        </w:rPr>
        <w:t xml:space="preserve"> </w:t>
      </w:r>
      <w:r w:rsidRPr="00B270E1">
        <w:rPr>
          <w:sz w:val="28"/>
          <w:szCs w:val="28"/>
        </w:rPr>
        <w:t>Белей, 1958.</w:t>
      </w:r>
      <w:r w:rsidRPr="00B270E1">
        <w:rPr>
          <w:sz w:val="28"/>
          <w:szCs w:val="28"/>
          <w:lang w:val="uk-UA"/>
        </w:rPr>
        <w:t xml:space="preserve"> –</w:t>
      </w:r>
      <w:r w:rsidRPr="00B270E1">
        <w:rPr>
          <w:sz w:val="28"/>
          <w:szCs w:val="28"/>
        </w:rPr>
        <w:t xml:space="preserve"> 251</w:t>
      </w:r>
      <w:r w:rsidRPr="00B270E1">
        <w:rPr>
          <w:sz w:val="28"/>
          <w:szCs w:val="28"/>
          <w:lang w:val="uk-UA"/>
        </w:rPr>
        <w:t xml:space="preserve"> </w:t>
      </w:r>
      <w:r w:rsidRPr="00B270E1">
        <w:rPr>
          <w:sz w:val="28"/>
          <w:szCs w:val="28"/>
        </w:rPr>
        <w:t xml:space="preserve">с. </w:t>
      </w:r>
    </w:p>
    <w:p w:rsidR="00326EC3" w:rsidRDefault="00326EC3" w:rsidP="00F014A0">
      <w:pPr>
        <w:tabs>
          <w:tab w:val="left" w:pos="284"/>
          <w:tab w:val="left" w:pos="567"/>
        </w:tabs>
        <w:spacing w:line="360" w:lineRule="auto"/>
        <w:jc w:val="both"/>
        <w:rPr>
          <w:rFonts w:ascii="Times New Roman" w:hAnsi="Times New Roman"/>
          <w:spacing w:val="-6"/>
          <w:sz w:val="28"/>
          <w:szCs w:val="28"/>
          <w:lang w:val="uk-UA"/>
        </w:rPr>
      </w:pPr>
      <w:r>
        <w:rPr>
          <w:rFonts w:ascii="Times New Roman" w:hAnsi="Times New Roman"/>
          <w:spacing w:val="-6"/>
          <w:sz w:val="28"/>
          <w:szCs w:val="28"/>
          <w:lang w:val="uk-UA"/>
        </w:rPr>
        <w:t>7.</w:t>
      </w:r>
      <w:r w:rsidRPr="00B6356C">
        <w:rPr>
          <w:rFonts w:ascii="Times New Roman" w:hAnsi="Times New Roman"/>
          <w:spacing w:val="-6"/>
          <w:sz w:val="28"/>
          <w:szCs w:val="28"/>
          <w:lang w:val="uk-UA"/>
        </w:rPr>
        <w:t xml:space="preserve">Христюк П. </w:t>
      </w:r>
      <w:r>
        <w:rPr>
          <w:rFonts w:ascii="Times New Roman" w:hAnsi="Times New Roman"/>
          <w:spacing w:val="-6"/>
          <w:sz w:val="28"/>
          <w:szCs w:val="28"/>
          <w:lang w:val="uk-UA"/>
        </w:rPr>
        <w:t>Замітки і матеріали до історії У</w:t>
      </w:r>
      <w:r w:rsidRPr="00B6356C">
        <w:rPr>
          <w:rFonts w:ascii="Times New Roman" w:hAnsi="Times New Roman"/>
          <w:spacing w:val="-6"/>
          <w:sz w:val="28"/>
          <w:szCs w:val="28"/>
          <w:lang w:val="uk-UA"/>
        </w:rPr>
        <w:t>країнської революції 1917-1920. -Київ</w:t>
      </w:r>
      <w:r>
        <w:rPr>
          <w:rFonts w:ascii="Times New Roman" w:hAnsi="Times New Roman"/>
          <w:spacing w:val="-6"/>
          <w:sz w:val="28"/>
          <w:szCs w:val="28"/>
          <w:lang w:val="uk-UA"/>
        </w:rPr>
        <w:t>: Темпора</w:t>
      </w:r>
      <w:r w:rsidRPr="00B6356C">
        <w:rPr>
          <w:rFonts w:ascii="Times New Roman" w:hAnsi="Times New Roman"/>
          <w:spacing w:val="-6"/>
          <w:sz w:val="28"/>
          <w:szCs w:val="28"/>
          <w:lang w:val="uk-UA"/>
        </w:rPr>
        <w:t>, 2005.</w:t>
      </w:r>
    </w:p>
    <w:p w:rsidR="00326EC3" w:rsidRPr="00B6356C" w:rsidRDefault="00326EC3" w:rsidP="00F014A0">
      <w:pPr>
        <w:tabs>
          <w:tab w:val="left" w:pos="284"/>
          <w:tab w:val="left" w:pos="567"/>
        </w:tabs>
        <w:spacing w:line="360" w:lineRule="auto"/>
        <w:jc w:val="both"/>
        <w:rPr>
          <w:rFonts w:ascii="Times New Roman" w:hAnsi="Times New Roman"/>
          <w:sz w:val="28"/>
          <w:szCs w:val="28"/>
          <w:lang w:val="uk-UA"/>
        </w:rPr>
      </w:pPr>
    </w:p>
    <w:p w:rsidR="00326EC3" w:rsidRPr="00B42711" w:rsidRDefault="00326EC3" w:rsidP="00326EC3">
      <w:pPr>
        <w:jc w:val="center"/>
        <w:rPr>
          <w:rFonts w:ascii="Times New Roman" w:hAnsi="Times New Roman" w:cs="Times New Roman"/>
          <w:i/>
          <w:sz w:val="28"/>
          <w:szCs w:val="28"/>
          <w:u w:val="single"/>
          <w:lang w:val="uk-UA"/>
        </w:rPr>
      </w:pPr>
      <w:r w:rsidRPr="00B42711">
        <w:rPr>
          <w:rFonts w:ascii="Times New Roman" w:hAnsi="Times New Roman" w:cs="Times New Roman"/>
          <w:i/>
          <w:sz w:val="28"/>
          <w:szCs w:val="28"/>
          <w:u w:val="single"/>
          <w:lang w:val="uk-UA"/>
        </w:rPr>
        <w:t>Короткий зміст лекції</w:t>
      </w:r>
    </w:p>
    <w:p w:rsidR="00326EC3" w:rsidRPr="001B1EC4" w:rsidRDefault="001B1EC4" w:rsidP="00326EC3">
      <w:pPr>
        <w:spacing w:line="360" w:lineRule="auto"/>
        <w:ind w:firstLine="709"/>
        <w:jc w:val="both"/>
        <w:rPr>
          <w:rFonts w:ascii="Times New Roman" w:hAnsi="Times New Roman" w:cs="Times New Roman"/>
          <w:sz w:val="28"/>
          <w:szCs w:val="28"/>
        </w:rPr>
      </w:pPr>
      <w:r w:rsidRPr="001B1EC4">
        <w:rPr>
          <w:rFonts w:ascii="Times New Roman" w:hAnsi="Times New Roman" w:cs="Times New Roman"/>
          <w:sz w:val="28"/>
          <w:szCs w:val="28"/>
          <w:lang w:val="uk-UA"/>
        </w:rPr>
        <w:t>С</w:t>
      </w:r>
      <w:r w:rsidR="00326EC3" w:rsidRPr="001B1EC4">
        <w:rPr>
          <w:rFonts w:ascii="Times New Roman" w:hAnsi="Times New Roman" w:cs="Times New Roman"/>
          <w:sz w:val="28"/>
          <w:szCs w:val="28"/>
        </w:rPr>
        <w:t>погади основних учасників подій не менше за документальні джерела дають нам інформацію про плани того чи іншого політика, про ставлення до нього сучасників і навіть про суб’єктивні причини успіху чи невдачі конкретної справи. Дослідження діяльності Директорії досить важливо в тому контексті, що до її складу входили політики, які представляли різні політичні програми, прагнули їх практичного впровадження будь-якою ціною. До того ж кожен із діячів цього періоду сам по собі був цікавою, одіозною особистістю, прагнучи показати саме свою роль в історії та відстояти її перед нащадками. В. Винниченко, Б.</w:t>
      </w:r>
      <w:r w:rsidR="00326EC3" w:rsidRPr="001B1EC4">
        <w:rPr>
          <w:rFonts w:ascii="Times New Roman" w:hAnsi="Times New Roman" w:cs="Times New Roman"/>
          <w:sz w:val="28"/>
          <w:szCs w:val="28"/>
          <w:lang w:val="en-US"/>
        </w:rPr>
        <w:t> </w:t>
      </w:r>
      <w:r w:rsidR="00326EC3" w:rsidRPr="001B1EC4">
        <w:rPr>
          <w:rFonts w:ascii="Times New Roman" w:hAnsi="Times New Roman" w:cs="Times New Roman"/>
          <w:sz w:val="28"/>
          <w:szCs w:val="28"/>
        </w:rPr>
        <w:t>Маротс, І.</w:t>
      </w:r>
      <w:r w:rsidR="00326EC3" w:rsidRPr="001B1EC4">
        <w:rPr>
          <w:rFonts w:ascii="Times New Roman" w:hAnsi="Times New Roman" w:cs="Times New Roman"/>
          <w:sz w:val="28"/>
          <w:szCs w:val="28"/>
          <w:lang w:val="en-US"/>
        </w:rPr>
        <w:t> </w:t>
      </w:r>
      <w:r w:rsidR="00326EC3" w:rsidRPr="001B1EC4">
        <w:rPr>
          <w:rFonts w:ascii="Times New Roman" w:hAnsi="Times New Roman" w:cs="Times New Roman"/>
          <w:sz w:val="28"/>
          <w:szCs w:val="28"/>
        </w:rPr>
        <w:t xml:space="preserve">Мазепа, П. Христюк, О. Греков, М. Омелянович-Павленко – всі вони так чи інакше у своїх спогадах прагнули довести відданість саме власній лінії, «перекладаючи» провину на своїх соратників – опонентів. Не менш цікавим є й висвітлення подій того часу в мемуарах та спогадах другорядних діячів: </w:t>
      </w:r>
      <w:r w:rsidR="00326EC3" w:rsidRPr="001B1EC4">
        <w:rPr>
          <w:rFonts w:ascii="Times New Roman" w:hAnsi="Times New Roman" w:cs="Times New Roman"/>
          <w:sz w:val="28"/>
          <w:szCs w:val="28"/>
        </w:rPr>
        <w:lastRenderedPageBreak/>
        <w:t>військових, іноземців, представників більшовицького та «білого» таборів тощо. Вони намагаються дати зовнішню оцінку подіям та персонам, часто при цьому надаючи свої коментарі. Все це викликає не лише дослідницьку цікавість, а й звичайний людський інтерес, що робить розвідку ще більш актуальною.</w:t>
      </w:r>
    </w:p>
    <w:p w:rsidR="00326EC3" w:rsidRPr="001B1EC4" w:rsidRDefault="00326EC3" w:rsidP="00326EC3">
      <w:pPr>
        <w:spacing w:line="360" w:lineRule="auto"/>
        <w:ind w:firstLine="709"/>
        <w:jc w:val="both"/>
        <w:rPr>
          <w:rFonts w:ascii="Times New Roman" w:hAnsi="Times New Roman" w:cs="Times New Roman"/>
          <w:sz w:val="28"/>
          <w:szCs w:val="28"/>
        </w:rPr>
      </w:pPr>
      <w:r w:rsidRPr="001B1EC4">
        <w:rPr>
          <w:rFonts w:ascii="Times New Roman" w:hAnsi="Times New Roman" w:cs="Times New Roman"/>
          <w:sz w:val="28"/>
          <w:szCs w:val="28"/>
        </w:rPr>
        <w:t xml:space="preserve">Ураховуючи все вищесказане, можемо класифікувати мемуарну літературу з </w:t>
      </w:r>
      <w:r w:rsidR="009B3C53">
        <w:rPr>
          <w:rFonts w:ascii="Times New Roman" w:hAnsi="Times New Roman" w:cs="Times New Roman"/>
          <w:sz w:val="28"/>
          <w:szCs w:val="28"/>
          <w:lang w:val="uk-UA"/>
        </w:rPr>
        <w:t xml:space="preserve">історії Директорії </w:t>
      </w:r>
      <w:r w:rsidRPr="001B1EC4">
        <w:rPr>
          <w:rFonts w:ascii="Times New Roman" w:hAnsi="Times New Roman" w:cs="Times New Roman"/>
          <w:sz w:val="28"/>
          <w:szCs w:val="28"/>
        </w:rPr>
        <w:t>за політичною позицією, соціальним статусом та родом діяльності її авторів.</w:t>
      </w:r>
    </w:p>
    <w:p w:rsidR="00B1700D" w:rsidRDefault="00326EC3" w:rsidP="00326EC3">
      <w:pPr>
        <w:spacing w:line="360" w:lineRule="auto"/>
        <w:ind w:firstLine="709"/>
        <w:jc w:val="both"/>
        <w:rPr>
          <w:rFonts w:ascii="Times New Roman" w:hAnsi="Times New Roman" w:cs="Times New Roman"/>
          <w:sz w:val="28"/>
          <w:szCs w:val="28"/>
          <w:lang w:val="uk-UA"/>
        </w:rPr>
      </w:pPr>
      <w:r w:rsidRPr="001B1EC4">
        <w:rPr>
          <w:rFonts w:ascii="Times New Roman" w:hAnsi="Times New Roman" w:cs="Times New Roman"/>
          <w:sz w:val="28"/>
          <w:szCs w:val="28"/>
        </w:rPr>
        <w:t xml:space="preserve">Розглядаючи мемуарні твори, можемо умовно їх поділити на декілька груп. До першої належать спогади членів Директорії та їх найближчих соратників. Так, передусім варто вказати працю В. Винниченка «Відродження нації», що вийшла ще в 1920 р. – практично відразу після закінчення визвольних змагань. У ній автор не лише показує свою діяльність як глави Директорії, а й намагається висвітлити об’єктивні та суб’єктивні причини її поразки. Певною мірою близькою до поглядів В. Винниченка на Директорію є праці його найближчих сподвижників, зокрема М. Шаповала та І. Мазепи. До цієї групи мемуарів можемо також віднести спогади інших осіб, що працювали в уряді, а саме І. Фещенко-Чопівського, П. Христюка , прем'єра Б. Мартоса.  Спільною рисою для багатьох із них передусім є засудження діяльності С. Петлюри, волюнтаризм та прагнення влади якого стали основною причиною краху Директорії з фактичним перетворенням його на «отаманщину». </w:t>
      </w:r>
    </w:p>
    <w:p w:rsidR="00326EC3" w:rsidRPr="001B1EC4" w:rsidRDefault="00326EC3" w:rsidP="00326EC3">
      <w:pPr>
        <w:spacing w:line="360" w:lineRule="auto"/>
        <w:ind w:firstLine="709"/>
        <w:jc w:val="both"/>
        <w:rPr>
          <w:rFonts w:ascii="Times New Roman" w:hAnsi="Times New Roman" w:cs="Times New Roman"/>
          <w:sz w:val="28"/>
          <w:szCs w:val="28"/>
        </w:rPr>
      </w:pPr>
      <w:r w:rsidRPr="001B1EC4">
        <w:rPr>
          <w:rFonts w:ascii="Times New Roman" w:hAnsi="Times New Roman" w:cs="Times New Roman"/>
          <w:sz w:val="28"/>
          <w:szCs w:val="28"/>
        </w:rPr>
        <w:t xml:space="preserve">Однак вони не є однорідними, адже кожен із політиків так чи інакше викладав власне бачення тих процесів, з якими особисто зустрічався. Не менш цікавою є позиція, викладена стосовно Директорії у працях її політичних опонентів, передусім колишніх перших осіб Гетьманату. Зокрема проблемі виникнення Директорії та її перемозі приділяють місце у своїх мемуарах П. Скоропадський , Д. Дорошенко та ін. Їх ставлення до сили, що зруйнувала Українську Державу, вкрай негативне і часто переобтяжене </w:t>
      </w:r>
      <w:r w:rsidRPr="001B1EC4">
        <w:rPr>
          <w:rFonts w:ascii="Times New Roman" w:hAnsi="Times New Roman" w:cs="Times New Roman"/>
          <w:sz w:val="28"/>
          <w:szCs w:val="28"/>
        </w:rPr>
        <w:lastRenderedPageBreak/>
        <w:t>відкритою дезінформацією. Однак від цього значущість цих творів не зменшується. Більше того, часто саме в спогадах опонентів містяться згадки про ті події та їх наслідки, які члени Директорії та її прихильники прагнули б замовчати, чи трактувати з вигідної для себе, але не підтвердженої фактами позиції.</w:t>
      </w:r>
    </w:p>
    <w:p w:rsidR="00326EC3" w:rsidRPr="001B1EC4" w:rsidRDefault="00326EC3" w:rsidP="00326EC3">
      <w:pPr>
        <w:spacing w:line="360" w:lineRule="auto"/>
        <w:ind w:firstLine="709"/>
        <w:jc w:val="both"/>
        <w:rPr>
          <w:rFonts w:ascii="Times New Roman" w:hAnsi="Times New Roman" w:cs="Times New Roman"/>
          <w:sz w:val="28"/>
          <w:szCs w:val="28"/>
        </w:rPr>
      </w:pPr>
      <w:r w:rsidRPr="001B1EC4">
        <w:rPr>
          <w:rFonts w:ascii="Times New Roman" w:hAnsi="Times New Roman" w:cs="Times New Roman"/>
          <w:sz w:val="28"/>
          <w:szCs w:val="28"/>
        </w:rPr>
        <w:t>Окреме місце історія Директорії посідає і в мемуарах діячів ЗУНР, які так чи інакше контактували з політиками УНР. До них можемо в першу чергу віднести праці Л. Цегельського , М. Лозинського та К. Левицького, – свідомих борців за незалежність. Їх світогляд та бачення майбутнього України докорінно відрізнялися від проектів східноукраїнських політиків, особливо стосовно майбутнього соціально-політичного ладу. При чому їх ставлення до УНР-івських політиків не залежало від політичної програми останніх. Досить цікавими та інформативними джерелами цієї групи можна вважати спогади офіцерів УГА, що в 1919 р. діяла спільно з армією С. Петлюри. Значної уваги заслуговують спогади М. Тарнавського та А. Кравса. В них автори не лише дають власне бачення військових подій 1919 р., а й викладають своє пояснення союзу УГА з армією А. Денікіна і фактичного припинення не лише союзу галичан із С. Петлюрою, а й остаточного завершення періоду Директорії.</w:t>
      </w:r>
    </w:p>
    <w:p w:rsidR="00326EC3" w:rsidRPr="001B1EC4" w:rsidRDefault="00326EC3" w:rsidP="00326EC3">
      <w:pPr>
        <w:spacing w:line="360" w:lineRule="auto"/>
        <w:ind w:firstLine="709"/>
        <w:jc w:val="both"/>
        <w:rPr>
          <w:rFonts w:ascii="Times New Roman" w:hAnsi="Times New Roman" w:cs="Times New Roman"/>
          <w:sz w:val="28"/>
          <w:szCs w:val="28"/>
        </w:rPr>
      </w:pPr>
      <w:r w:rsidRPr="001B1EC4">
        <w:rPr>
          <w:rFonts w:ascii="Times New Roman" w:hAnsi="Times New Roman" w:cs="Times New Roman"/>
          <w:sz w:val="28"/>
          <w:szCs w:val="28"/>
        </w:rPr>
        <w:t xml:space="preserve">Особливе місце серед мемуарної літератури, присвяченої подіям часів Директорії, належить спогадам військових, які представляли різні військові школи: Січового стрілецтва, школу кадрової армії колишньої Російської імперії та школу «вільного козацтва» - отаманщини. Всі вони так чи інакше були пов’язані з Директорією в ключові періоди її функціонування: під час протигетьманського повстання, у стосунках із арміями Антанти та білогвардійцями, у союзі з УГА, і що головне – під час антибільшовицької війни. Кожен із представників цієї групи мемуаристів: О. Греков,  В. Петрів , М. Омелянович-Павленко , В. Кучабський ,  Ю. Тютюнник та ін. намагалися по-своєму не лише показати перебіг військових дій, ставлення армії до тієї чи </w:t>
      </w:r>
      <w:r w:rsidRPr="001B1EC4">
        <w:rPr>
          <w:rFonts w:ascii="Times New Roman" w:hAnsi="Times New Roman" w:cs="Times New Roman"/>
          <w:sz w:val="28"/>
          <w:szCs w:val="28"/>
        </w:rPr>
        <w:lastRenderedPageBreak/>
        <w:t>іншої акції уряду, а й дати оцінку тогочасним політикам та їх планам. Особливо цікавими виступають мемуари тих військових, які в різний час перебували на службі у Директорії, проте не до кінця поділяли її політичні та соціальні проекти. Це стосується праць лідерів Січових стрільців та колишніх царських офіцерів, для яких соціальні експерименти на селі та в армії викликали значну недовіру до життєвості нової української влади. Важливо зазначити, що автори з цієї групи мемуаристів часто намагаються показати не лише особисте ставлення, а й ставленню звичайних, рядових бійців до здійснюваних заходів, показати настрої, що панували в війську. І саме це робить спогади колишніх військових неоціненним історичним джерелом доби Директорії, що протягом всього свого існування перебувала у стані як зовнішньої, так і Громадянської війни.</w:t>
      </w:r>
    </w:p>
    <w:p w:rsidR="00326EC3" w:rsidRPr="001B1EC4" w:rsidRDefault="00326EC3" w:rsidP="00326EC3">
      <w:pPr>
        <w:spacing w:line="360" w:lineRule="auto"/>
        <w:ind w:firstLine="709"/>
        <w:jc w:val="both"/>
        <w:rPr>
          <w:rFonts w:ascii="Times New Roman" w:hAnsi="Times New Roman" w:cs="Times New Roman"/>
          <w:sz w:val="28"/>
          <w:szCs w:val="28"/>
        </w:rPr>
      </w:pPr>
      <w:r w:rsidRPr="001B1EC4">
        <w:rPr>
          <w:rFonts w:ascii="Times New Roman" w:hAnsi="Times New Roman" w:cs="Times New Roman"/>
          <w:sz w:val="28"/>
          <w:szCs w:val="28"/>
        </w:rPr>
        <w:t xml:space="preserve">Доповнюють загальну картину історії Директорії УНР мемуари її сучасників з інших політичних таборів, як більшовицького, так і білогвардійського. В них автори хоч і з різних ідеологічних позицій висвітлюють події в Україні, а також своє бачення їх. Мемуари передусім присвячено аналізу внутрішньої політики Директорії, ставлення до тих сил, які вони представляли. Більшість коментарів і характеристик щодо українських політиків цього часу є суто негативними, що лише підкреслює ідеологічну призму, через яку писалися спогади. Спільним для цієї групи мемуаристів є їх природне несприйняття самої ідеї української державності поза межами єдиної монархічної чи радянської Росії. Вони часто навіть не намагаються зрозуміти українську владу, ставлячись до неї лише як до чергової перепони на шляху перемоги. Однак є між ними і розбіжність, що полягає в більшій толерантності більшовиків до проявів національного руху в Україні. Відкрито не заперечуючи його необхідність, радянські мемуаристи часто намагаються притягнути його, як незначний додаток до революційної боротьби за владу Рад. При цьому вони трактують війну проти УНР не як </w:t>
      </w:r>
      <w:r w:rsidRPr="001B1EC4">
        <w:rPr>
          <w:rFonts w:ascii="Times New Roman" w:hAnsi="Times New Roman" w:cs="Times New Roman"/>
          <w:sz w:val="28"/>
          <w:szCs w:val="28"/>
        </w:rPr>
        <w:lastRenderedPageBreak/>
        <w:t>війну між Росією та Україною, а як боротьбу українських робітників і селян проти дрібнобуржуазної, «контрреволюційної» Директорії.</w:t>
      </w:r>
    </w:p>
    <w:p w:rsidR="00B1700D" w:rsidRDefault="00326EC3" w:rsidP="00326EC3">
      <w:pPr>
        <w:spacing w:line="360" w:lineRule="auto"/>
        <w:ind w:firstLine="709"/>
        <w:jc w:val="both"/>
        <w:rPr>
          <w:rFonts w:ascii="Times New Roman" w:hAnsi="Times New Roman" w:cs="Times New Roman"/>
          <w:sz w:val="28"/>
          <w:szCs w:val="28"/>
          <w:lang w:val="uk-UA"/>
        </w:rPr>
      </w:pPr>
      <w:r w:rsidRPr="001B1EC4">
        <w:rPr>
          <w:rFonts w:ascii="Times New Roman" w:hAnsi="Times New Roman" w:cs="Times New Roman"/>
          <w:sz w:val="28"/>
          <w:szCs w:val="28"/>
        </w:rPr>
        <w:t xml:space="preserve">Становленню Директорії як нового революційного осередку, що відбулося в листопаді 1918 р., приділено значну увагу в більшості мемуарних праць, присвячених визвольним змаганням 1917-1921 рр. Адже саме останні місяці 1918 р. продемонстрували всю політичну палітру тогочасної України: настрої, прагнення, проекти не лише лідерів двох ворогуючих сторін: повстанців та гетьманців, а й бачення подій представниками військових, іноземців, тих осіб, які безпосередньо не брали участі в повстанні, будучи лише його свідками та сучасниками. </w:t>
      </w:r>
    </w:p>
    <w:p w:rsidR="00326EC3" w:rsidRDefault="00326EC3" w:rsidP="00326EC3">
      <w:pPr>
        <w:spacing w:line="360" w:lineRule="auto"/>
        <w:ind w:firstLine="709"/>
        <w:jc w:val="both"/>
        <w:rPr>
          <w:rFonts w:ascii="Times New Roman" w:hAnsi="Times New Roman" w:cs="Times New Roman"/>
          <w:sz w:val="28"/>
          <w:szCs w:val="28"/>
          <w:lang w:val="uk-UA"/>
        </w:rPr>
      </w:pPr>
      <w:r w:rsidRPr="001B1EC4">
        <w:rPr>
          <w:rFonts w:ascii="Times New Roman" w:hAnsi="Times New Roman" w:cs="Times New Roman"/>
          <w:sz w:val="28"/>
          <w:szCs w:val="28"/>
        </w:rPr>
        <w:t>При цьому спроба розібратися в причинах виникнення Директорії та її перемозі найчастіше переважає в мемуарах над самим описом подій, що виявився досить банальним і заплутаним. Адже боротьба Директорії з Гетьманатом продемонструвала не лише внутрішню боротьбу українських соціалістів та консерваторів, а й боротьбу двох форм політичного устрою – монархістської та республіканської, проросійської та незалежницької. Звідси й певна увага до подій протигетьманського повстання з боку «сусідів», передусім лідерів Білої армії та більшовицької Росії.</w:t>
      </w:r>
    </w:p>
    <w:p w:rsidR="00B1700D" w:rsidRPr="00B1700D" w:rsidRDefault="00B1700D" w:rsidP="00B1700D">
      <w:pPr>
        <w:spacing w:line="360" w:lineRule="auto"/>
        <w:ind w:firstLine="709"/>
        <w:jc w:val="both"/>
        <w:rPr>
          <w:rFonts w:ascii="Times New Roman" w:hAnsi="Times New Roman" w:cs="Times New Roman"/>
          <w:sz w:val="28"/>
          <w:szCs w:val="28"/>
        </w:rPr>
      </w:pPr>
      <w:r w:rsidRPr="00B1700D">
        <w:rPr>
          <w:rFonts w:ascii="Times New Roman" w:hAnsi="Times New Roman" w:cs="Times New Roman"/>
          <w:sz w:val="28"/>
          <w:szCs w:val="28"/>
          <w:lang w:val="uk-UA"/>
        </w:rPr>
        <w:t>Питання перебування перших місяців Директорії при владі, здійснення нею внутрішньополітичних та зовнішньополітичних акцій знайшло своє відображення в чисельних мемуарах. І хоча за кількістю згадок та їх інформативністю цей масив значно поступається періоду боротьби за владу (листопад 1918</w:t>
      </w:r>
      <w:r w:rsidRPr="00B1700D">
        <w:rPr>
          <w:rFonts w:ascii="Times New Roman" w:hAnsi="Times New Roman" w:cs="Times New Roman"/>
          <w:sz w:val="28"/>
          <w:szCs w:val="28"/>
        </w:rPr>
        <w:t> </w:t>
      </w:r>
      <w:r w:rsidRPr="00B1700D">
        <w:rPr>
          <w:rFonts w:ascii="Times New Roman" w:hAnsi="Times New Roman" w:cs="Times New Roman"/>
          <w:sz w:val="28"/>
          <w:szCs w:val="28"/>
          <w:lang w:val="uk-UA"/>
        </w:rPr>
        <w:t xml:space="preserve">р.), саме він дозволяє нам більш детально проаналізувати всі ті обставини, які призвели до невдачі цього державного утворення, фактичному його розвалу зсередини. Зазначимо, що більшість офіційних документів не містять опису подій «кулуарної» боротьби, що пронизувала Директорію з початку її виникнення. </w:t>
      </w:r>
      <w:r w:rsidRPr="00B1700D">
        <w:rPr>
          <w:rFonts w:ascii="Times New Roman" w:hAnsi="Times New Roman" w:cs="Times New Roman"/>
          <w:sz w:val="28"/>
          <w:szCs w:val="28"/>
        </w:rPr>
        <w:t>Отже, мемуари учасників тих подій в цьому випадку по суті виступають головним джерелом дослідження внутрішньої ситуації в Україні та її правлячого режиму.</w:t>
      </w:r>
    </w:p>
    <w:p w:rsidR="00B1700D" w:rsidRPr="00B1700D" w:rsidRDefault="00B1700D" w:rsidP="00B1700D">
      <w:pPr>
        <w:spacing w:line="360" w:lineRule="auto"/>
        <w:ind w:firstLine="709"/>
        <w:jc w:val="both"/>
        <w:rPr>
          <w:rFonts w:ascii="Times New Roman" w:hAnsi="Times New Roman" w:cs="Times New Roman"/>
          <w:sz w:val="28"/>
          <w:szCs w:val="28"/>
        </w:rPr>
      </w:pPr>
      <w:r w:rsidRPr="00B1700D">
        <w:rPr>
          <w:rFonts w:ascii="Times New Roman" w:hAnsi="Times New Roman" w:cs="Times New Roman"/>
          <w:sz w:val="28"/>
          <w:szCs w:val="28"/>
        </w:rPr>
        <w:lastRenderedPageBreak/>
        <w:t>Необхідно вказати, що аналіз внутрішньополітичної роботи Директорії як правлячої в Україні сили варто розпочинати не з моменту падіння Києва, а з часу переходу стратегічної ініціативи на бік повстанців, тобто з початку грудня 1918 р. У цей час значна територія України вже перебувала під контролем республіканських військ, і лише в деяких регіонах прибічники гетьмана чинили ще активний опір. Однак більша частина країни вже не підкорювалася центру.</w:t>
      </w:r>
    </w:p>
    <w:p w:rsidR="00B1700D" w:rsidRPr="00B1700D" w:rsidRDefault="00B1700D" w:rsidP="00B1700D">
      <w:pPr>
        <w:spacing w:line="360" w:lineRule="auto"/>
        <w:ind w:firstLine="709"/>
        <w:jc w:val="both"/>
        <w:rPr>
          <w:rFonts w:ascii="Times New Roman" w:hAnsi="Times New Roman" w:cs="Times New Roman"/>
          <w:sz w:val="28"/>
          <w:szCs w:val="28"/>
        </w:rPr>
      </w:pPr>
      <w:r w:rsidRPr="00B1700D">
        <w:rPr>
          <w:rFonts w:ascii="Times New Roman" w:hAnsi="Times New Roman" w:cs="Times New Roman"/>
          <w:sz w:val="28"/>
          <w:szCs w:val="28"/>
        </w:rPr>
        <w:t>Саме в цей час у середовищі Директорії, яка від самого початку не була єдиною, посилився розкол на дві фракції. Три її члени: В. Винниченко, Ф. Швець та О. Андрієвський перебували у Вінниці; їх соратники – С. Петлюра та А. Макаренко – у Козятині, де Головний отаман зробив свою ставку. Навіть таке розміщення вказувало на початок відкритого протистояння в боротьбі за владу двох основних гравців – В. Винниченка, який намагався зміцнити свої позиції як голова Директорії, та С. Петлюри, який презентував себе головнокомандувачем усіх збройних сил і відкрито претендував на посаду військового диктатора. Кожен із них використовував всі доступні йому засоби не лише для укріплення власного становища в уряді та країні, але й для приниження свого опонента.</w:t>
      </w:r>
    </w:p>
    <w:p w:rsidR="00B1700D" w:rsidRPr="00B1700D" w:rsidRDefault="00B1700D" w:rsidP="00B1700D">
      <w:pPr>
        <w:spacing w:line="360" w:lineRule="auto"/>
        <w:ind w:firstLine="709"/>
        <w:jc w:val="both"/>
        <w:rPr>
          <w:rFonts w:ascii="Times New Roman" w:hAnsi="Times New Roman" w:cs="Times New Roman"/>
          <w:sz w:val="28"/>
          <w:szCs w:val="28"/>
        </w:rPr>
      </w:pPr>
      <w:r w:rsidRPr="00B1700D">
        <w:rPr>
          <w:rFonts w:ascii="Times New Roman" w:hAnsi="Times New Roman" w:cs="Times New Roman"/>
          <w:sz w:val="28"/>
          <w:szCs w:val="28"/>
        </w:rPr>
        <w:t>Першим цю «війну» розпочав ще 14 листопада 1918 р. С. Петлюра, оприлюднивши свій універсал від власного імені, не узгоджуючи його з іншими членами Директорії. Отже, на думку В. Винниченка, він надав своє ім’я всьому повстанню, презентувавши його не як загальнонародну революцію, а саме як «петлюрівщину». Цю позицію В. Винниченка поділяє й генерал УНР О. Греков, якого важко запідозрити у симпатії до однієї з течій у Директорії. Він відкрито вказує, що С. Петлюра, який переслідував власні цілі, всіляко рекламував лише себе (а не Директорію) у повстанських військах.</w:t>
      </w:r>
    </w:p>
    <w:p w:rsidR="00B1700D" w:rsidRPr="00B1700D" w:rsidRDefault="00B1700D" w:rsidP="00B1700D">
      <w:pPr>
        <w:spacing w:line="360" w:lineRule="auto"/>
        <w:ind w:firstLine="709"/>
        <w:jc w:val="both"/>
        <w:rPr>
          <w:rFonts w:ascii="Times New Roman" w:hAnsi="Times New Roman" w:cs="Times New Roman"/>
          <w:sz w:val="28"/>
          <w:szCs w:val="28"/>
        </w:rPr>
      </w:pPr>
      <w:r w:rsidRPr="00B1700D">
        <w:rPr>
          <w:rFonts w:ascii="Times New Roman" w:hAnsi="Times New Roman" w:cs="Times New Roman"/>
          <w:sz w:val="28"/>
          <w:szCs w:val="28"/>
        </w:rPr>
        <w:t xml:space="preserve">Відповідь В. Винниченка була не менш амбіційною. Посилаючись на свій авторитет як глави Директорії, він запропонував власний проект </w:t>
      </w:r>
      <w:r w:rsidRPr="00B1700D">
        <w:rPr>
          <w:rFonts w:ascii="Times New Roman" w:hAnsi="Times New Roman" w:cs="Times New Roman"/>
          <w:sz w:val="28"/>
          <w:szCs w:val="28"/>
        </w:rPr>
        <w:lastRenderedPageBreak/>
        <w:t>ліквідації збройних сил УНР, яких демократична республіка нібито не потребує. З його аргументації випливало, що саме армія, незважаючи на свою національну приналежність до українства, лишається основним контрреволюційним елементом. Керівництво армії, більшість із якого не мала достатнього політичного розуміння ситуації, походила з колишніх царських та гетьманських офіцерів, які лише розкладали її революційну сутність, відштовхували не лише солдатів, а й місцеве населення від Директорії. В. Винниченко відкрито наголошував, що саме у Вінниці він прагнув розпочати організацію «революційної та соціалістичної армії», без якої ніякі гасла й декрети Директорії не могли бути здійсненими. Він запропонував реорганізувати «старшинські» школи, до яких повинні зараховувати виключно політично свідомих робітників і селян, а в армії ввести інститут політичних комісарів, відтак діючих офіцерів до часу випуску нової військової еліти перевести в унтер-офіцери. За цим проектом, викладеним у тому числі й у мемуарах, наочно бачимо спробу максимально політизувати армію, перевівши її з під керівництва кадрових військових (до яких зараховував себе і С. Петлюра) під пряму владу представників політичних сил в особі комісарів. Кінцевою метою цього проекту стало позбавлення С. Петлюри можливостей упроваджувати будь-які власні ініціативи через військо.</w:t>
      </w:r>
    </w:p>
    <w:p w:rsidR="00B1700D" w:rsidRPr="00B1700D" w:rsidRDefault="00B1700D" w:rsidP="00B1700D">
      <w:pPr>
        <w:spacing w:line="360" w:lineRule="auto"/>
        <w:ind w:firstLine="709"/>
        <w:jc w:val="both"/>
        <w:rPr>
          <w:rFonts w:ascii="Times New Roman" w:hAnsi="Times New Roman" w:cs="Times New Roman"/>
          <w:sz w:val="28"/>
          <w:szCs w:val="28"/>
        </w:rPr>
      </w:pPr>
      <w:r w:rsidRPr="00B1700D">
        <w:rPr>
          <w:rFonts w:ascii="Times New Roman" w:hAnsi="Times New Roman" w:cs="Times New Roman"/>
          <w:sz w:val="28"/>
          <w:szCs w:val="28"/>
        </w:rPr>
        <w:t>Цей проект хоч і був фактично відхилений Директорією, однак ще більше розколов українських революціонерів. Постійні суперечки лише сприяли процесу втрати контролю за повстанським рухом, що все більше скочувався до звичайної «отаманщини». Так, О. Греков у спогадах чітко зазначає, що в грудні 1918 р. народ займався тією справою, яку він вважав за потрібну, а саме ліквідовував гетьманську адміністрацію та роззброював німецькі частини, абсолютно не цікавлячись Директорією і часто навіть не маючи уявлення про її існування.</w:t>
      </w:r>
    </w:p>
    <w:p w:rsidR="00B1700D" w:rsidRDefault="00B1700D" w:rsidP="00B1700D">
      <w:pPr>
        <w:spacing w:line="360" w:lineRule="auto"/>
        <w:ind w:firstLine="709"/>
        <w:jc w:val="both"/>
        <w:rPr>
          <w:rFonts w:ascii="Times New Roman" w:hAnsi="Times New Roman" w:cs="Times New Roman"/>
          <w:sz w:val="28"/>
          <w:szCs w:val="28"/>
          <w:lang w:val="uk-UA"/>
        </w:rPr>
      </w:pPr>
      <w:r w:rsidRPr="00B1700D">
        <w:rPr>
          <w:rFonts w:ascii="Times New Roman" w:hAnsi="Times New Roman" w:cs="Times New Roman"/>
          <w:sz w:val="28"/>
          <w:szCs w:val="28"/>
        </w:rPr>
        <w:lastRenderedPageBreak/>
        <w:t>Протистояння між В. Винниченком та С. Петлюрою в цей час набуває нових рис. Кожен із них, прагнучи довести саме свою необхідність і важливість справі революції, активізує діяльність у тому напрямку, що був йому підконтрольний. Так, В. Винниченко ще у Фастові запропонував на розгляд Директорії питання про впровадження в Україні системи радянської влади. Це, на його думку, не лише мало повернути революцію суто на соціальні рейки, а й перехопити більшовицькі лозунги і зняти з</w:t>
      </w:r>
      <w:r>
        <w:rPr>
          <w:rFonts w:ascii="Times New Roman" w:hAnsi="Times New Roman" w:cs="Times New Roman"/>
          <w:sz w:val="28"/>
          <w:szCs w:val="28"/>
        </w:rPr>
        <w:t>агрозу війни з червоною Москвою</w:t>
      </w:r>
      <w:r w:rsidRPr="00B1700D">
        <w:rPr>
          <w:rFonts w:ascii="Times New Roman" w:hAnsi="Times New Roman" w:cs="Times New Roman"/>
          <w:sz w:val="28"/>
          <w:szCs w:val="28"/>
        </w:rPr>
        <w:t xml:space="preserve">. Розуміючи, що більшість селянства є політично активними лише тоді, коли йдеться про вирішення місцевих проблем, В. Винниченко закликав не відкидати у політичній боротьбі інтереси пролетаріату як українського, так і неукраїнського. Саме союз робітників і селян під спільними соціалістичними гаслами дасть можливість УНР вистояти в несприятливому зовнішньополітичному оточенні. </w:t>
      </w:r>
    </w:p>
    <w:p w:rsidR="00B1700D" w:rsidRPr="00B1700D" w:rsidRDefault="00B1700D" w:rsidP="00B1700D">
      <w:pPr>
        <w:spacing w:line="360" w:lineRule="auto"/>
        <w:ind w:firstLine="709"/>
        <w:jc w:val="both"/>
        <w:rPr>
          <w:rFonts w:ascii="Times New Roman" w:hAnsi="Times New Roman" w:cs="Times New Roman"/>
          <w:sz w:val="28"/>
          <w:szCs w:val="28"/>
        </w:rPr>
      </w:pPr>
      <w:r w:rsidRPr="00B1700D">
        <w:rPr>
          <w:rFonts w:ascii="Times New Roman" w:hAnsi="Times New Roman" w:cs="Times New Roman"/>
          <w:sz w:val="28"/>
          <w:szCs w:val="28"/>
        </w:rPr>
        <w:t>Однак на засіданні Директорії більшість підтримала С. Петлюру в його неприйнятті «більшовизму», що викликало досить бурхливу реакцію самого В. Винниченка. Як згадує І. Мазепа, голова Директорії ледь не залишив засідання, ображений не сприйняттям його аргументів щодо планів «радянізації» армії та країни. Сам же В. Винниченко пояснив позицію своїх опонентів у характерному для себе руслі, звинувативши їх у «хуторянстві» та «обивательстві». На його думку, вони були нездатні оцінити необхідності «більшовизації» національної революції, приховуючи під цим свою неспроможність реально оцінювати існуючі в Україні реалії.</w:t>
      </w:r>
    </w:p>
    <w:p w:rsidR="00B1700D" w:rsidRPr="00B1700D" w:rsidRDefault="00B1700D" w:rsidP="00B1700D">
      <w:pPr>
        <w:spacing w:line="360" w:lineRule="auto"/>
        <w:ind w:firstLine="709"/>
        <w:jc w:val="both"/>
        <w:rPr>
          <w:rFonts w:ascii="Times New Roman" w:hAnsi="Times New Roman" w:cs="Times New Roman"/>
          <w:sz w:val="28"/>
          <w:szCs w:val="28"/>
        </w:rPr>
      </w:pPr>
      <w:r w:rsidRPr="00B1700D">
        <w:rPr>
          <w:rFonts w:ascii="Times New Roman" w:hAnsi="Times New Roman" w:cs="Times New Roman"/>
          <w:sz w:val="28"/>
          <w:szCs w:val="28"/>
        </w:rPr>
        <w:t xml:space="preserve">Діяльність С. Петлюри на посаді Головного отамана, на відміну від позитивних спогадів генерала В. Синклера, з сарказмом описує інший військовий діяч О. Греков. Він згадує, що С. Петлюра в Козятині у вагонах військових ешелонів зробив собі штаб, саме цим вирізнивши себе з - поміж інших «штатських» членів Директорії. Сам О. Греков виконував при штабі функції командувача польових військ УНР. Однак командувати йому було </w:t>
      </w:r>
      <w:r w:rsidRPr="00B1700D">
        <w:rPr>
          <w:rFonts w:ascii="Times New Roman" w:hAnsi="Times New Roman" w:cs="Times New Roman"/>
          <w:sz w:val="28"/>
          <w:szCs w:val="28"/>
        </w:rPr>
        <w:lastRenderedPageBreak/>
        <w:t>ніким, адже селянські отамани діяли самостійно, майже не звертаючи уваги на накази та відозви С. Петлюри.</w:t>
      </w:r>
    </w:p>
    <w:p w:rsidR="00B1700D" w:rsidRDefault="00B1700D" w:rsidP="00B1700D">
      <w:pPr>
        <w:spacing w:line="360" w:lineRule="auto"/>
        <w:ind w:firstLine="709"/>
        <w:jc w:val="both"/>
        <w:rPr>
          <w:rFonts w:ascii="Times New Roman" w:hAnsi="Times New Roman" w:cs="Times New Roman"/>
          <w:sz w:val="28"/>
          <w:szCs w:val="28"/>
          <w:lang w:val="uk-UA"/>
        </w:rPr>
      </w:pPr>
      <w:r w:rsidRPr="00B1700D">
        <w:rPr>
          <w:rFonts w:ascii="Times New Roman" w:hAnsi="Times New Roman" w:cs="Times New Roman"/>
          <w:sz w:val="28"/>
          <w:szCs w:val="28"/>
        </w:rPr>
        <w:t xml:space="preserve">Про результати такої діяльності С. Петлюри свідчать згадки багатьох сучасників. Так, голова «Комітету поступових партій» Полтави В. Андрієвський, описуючи перебіг повстання на Полтавщині, вказує, що на початку виступу Директорії до універсалу С. Петлюри прислухалися багато селянських ватажків, які відчули свою боротьбу не містечковою, а загальнодержавною. Однак подальша бездіяльність із боку центру, відсутність єдиного виробленого плану та ігнорування місцевих інтересів призвело до поступового відходу їх від загальних гасел революції.  Противник ідеї самостійності України, командуючий Добровольчою армією, генерал А. Денікін у спогадах писав, що, на його думку, протигетьманське повстання не мало національного моменту – Директорія виступила з соціальними гаслами, щоб залучити на свій бік селян. Однак потім селянство залишило без підтримки і саму Директорію. </w:t>
      </w:r>
    </w:p>
    <w:p w:rsidR="00B1700D" w:rsidRPr="00B1700D" w:rsidRDefault="00B1700D" w:rsidP="00B1700D">
      <w:pPr>
        <w:spacing w:line="360" w:lineRule="auto"/>
        <w:ind w:firstLine="709"/>
        <w:jc w:val="both"/>
        <w:rPr>
          <w:rFonts w:ascii="Times New Roman" w:hAnsi="Times New Roman" w:cs="Times New Roman"/>
          <w:sz w:val="28"/>
          <w:szCs w:val="28"/>
        </w:rPr>
      </w:pPr>
      <w:r w:rsidRPr="00B1700D">
        <w:rPr>
          <w:rFonts w:ascii="Times New Roman" w:hAnsi="Times New Roman" w:cs="Times New Roman"/>
          <w:sz w:val="28"/>
          <w:szCs w:val="28"/>
        </w:rPr>
        <w:t>Схожу оцінку повстання надає в мемуарах представник київських більшовиків. Він відзначив, що деякі селянські загон, які увійшли в Київ, мали червоні прапори з радянськими написами «За владу Рад». Це, на його думку, свідчило про соціальний, а не національний характер протигетьманського руху.</w:t>
      </w:r>
    </w:p>
    <w:p w:rsidR="00B1700D" w:rsidRPr="00B1700D" w:rsidRDefault="00B1700D" w:rsidP="00B1700D">
      <w:pPr>
        <w:spacing w:line="360" w:lineRule="auto"/>
        <w:ind w:firstLine="709"/>
        <w:jc w:val="both"/>
        <w:rPr>
          <w:rFonts w:ascii="Times New Roman" w:hAnsi="Times New Roman" w:cs="Times New Roman"/>
          <w:sz w:val="28"/>
          <w:szCs w:val="28"/>
        </w:rPr>
      </w:pPr>
      <w:r w:rsidRPr="00B1700D">
        <w:rPr>
          <w:rFonts w:ascii="Times New Roman" w:hAnsi="Times New Roman" w:cs="Times New Roman"/>
          <w:sz w:val="28"/>
          <w:szCs w:val="28"/>
        </w:rPr>
        <w:t>Директорія в цей час перебувала у Вінниці та займалася поточною роботою. Вона полягала в безконечних засіданнях для вирішення протиріч між партіями та навіть не починала організаційну діяльність на місцях, хоча гетьманська адміністрація скрізь виганялася повстанцями, відтак її необхідно було замінювати. За словами сучасника, на місцях, поруч із представниками Директорії, «появилися комісари, коменданти, отамани… революція йш</w:t>
      </w:r>
      <w:r>
        <w:rPr>
          <w:rFonts w:ascii="Times New Roman" w:hAnsi="Times New Roman" w:cs="Times New Roman"/>
          <w:sz w:val="28"/>
          <w:szCs w:val="28"/>
        </w:rPr>
        <w:t>ла вже через голову Директорії»</w:t>
      </w:r>
      <w:r w:rsidRPr="00B1700D">
        <w:rPr>
          <w:rFonts w:ascii="Times New Roman" w:hAnsi="Times New Roman" w:cs="Times New Roman"/>
          <w:sz w:val="28"/>
          <w:szCs w:val="28"/>
        </w:rPr>
        <w:t xml:space="preserve">. Єдиним результатом роботи зі створення державного апарату влади стало формування у Вінниці «Тимчасової Ради завідуючих державними справами». Цей орган, сформований як аналог </w:t>
      </w:r>
      <w:r w:rsidRPr="00B1700D">
        <w:rPr>
          <w:rFonts w:ascii="Times New Roman" w:hAnsi="Times New Roman" w:cs="Times New Roman"/>
          <w:sz w:val="28"/>
          <w:szCs w:val="28"/>
        </w:rPr>
        <w:lastRenderedPageBreak/>
        <w:t>Кабінету Міністрів, не мав чітко визначених прав і обов’язків. По суті з дієвого механізму, яким він мав стати, перетворився на дорадчий орган Директорії. Навіть призначені за його рішенням представники Директорії по губерніях мали звітуватися напряму Директорії, оминаючи цей комітет. З виїздом із Вінниці «Тимчасова Рада завідуючих державними справами» припинила свою діяльність.</w:t>
      </w:r>
    </w:p>
    <w:p w:rsidR="00B1700D" w:rsidRPr="00B1700D" w:rsidRDefault="00B1700D" w:rsidP="00B1700D">
      <w:pPr>
        <w:spacing w:line="360" w:lineRule="auto"/>
        <w:ind w:firstLine="709"/>
        <w:jc w:val="both"/>
        <w:rPr>
          <w:rFonts w:ascii="Times New Roman" w:hAnsi="Times New Roman" w:cs="Times New Roman"/>
          <w:sz w:val="28"/>
          <w:szCs w:val="28"/>
        </w:rPr>
      </w:pPr>
      <w:r w:rsidRPr="00B1700D">
        <w:rPr>
          <w:rFonts w:ascii="Times New Roman" w:hAnsi="Times New Roman" w:cs="Times New Roman"/>
          <w:sz w:val="28"/>
          <w:szCs w:val="28"/>
        </w:rPr>
        <w:t>Результати такої діяльності Директорії досить скоро стали очевидними. Як вказував О. Греков, у цей час одночасно зі зростанням чисельності повстанців в Україні відбувається і зворотній процес –втрата контролю над цими повстанськими отаманами. Селянський рух все більше почав набирати стихійних форм, що ніяким чином не відповідало планам В. Винниченка і тим більше С. Петлюри. В цих умовах політичні опоненти змушені були діяти спільно, фактично передавши в руки своїх ставлеників владу на місцях: П. Болбочану – Лівобережжя, В. Оскілку – Волинь, М. Григор'єву – Херсонщину. Варто зазначити, що така делегація влади, яку в своїх мемуарах підтверджує І. Мазепа (з серпня 1919 р. по травень 1920 р. був головою Ради міністрів УНР), з часом завдала більше шкоди, аніж реальної користі. Делегувавши цим ватажкам свої повноваження, Директорія практично втратила всі важелі контролю над ними, перетворивши їх у самовладних правителів, які керували регіоном на власний розсуд. Найбільше така ситуація не влаштовувала В. Винниченка як керівника політичного крила Директорії, адже у військовому плані отамани ще принаймні номінально визнавали зверхність Петлюри.</w:t>
      </w:r>
    </w:p>
    <w:p w:rsidR="00B1700D" w:rsidRPr="00B1700D" w:rsidRDefault="00B1700D" w:rsidP="00B1700D">
      <w:pPr>
        <w:spacing w:line="360" w:lineRule="auto"/>
        <w:ind w:firstLine="709"/>
        <w:jc w:val="both"/>
        <w:rPr>
          <w:rFonts w:ascii="Times New Roman" w:hAnsi="Times New Roman" w:cs="Times New Roman"/>
          <w:sz w:val="28"/>
          <w:szCs w:val="28"/>
        </w:rPr>
      </w:pPr>
      <w:r w:rsidRPr="00B1700D">
        <w:rPr>
          <w:rFonts w:ascii="Times New Roman" w:hAnsi="Times New Roman" w:cs="Times New Roman"/>
          <w:sz w:val="28"/>
          <w:szCs w:val="28"/>
        </w:rPr>
        <w:t>Однак значно більше в цей час турбувала членів Директорії проблема майбутнього політичного устрою України. Їй значне місце в своїй праці приділяє В. Винниченко, який переконливо засвідчує особисту зацікавленість у вирішенні цього питання ще до здобуття повстанцями Києва. Відтак він досить докладно розповідає у своїх мемуарах про спроби вирішення політичного майбутнього України.</w:t>
      </w:r>
    </w:p>
    <w:p w:rsidR="00B1700D" w:rsidRPr="00B1700D" w:rsidRDefault="00B1700D" w:rsidP="00B1700D">
      <w:pPr>
        <w:spacing w:line="360" w:lineRule="auto"/>
        <w:ind w:firstLine="709"/>
        <w:jc w:val="both"/>
        <w:rPr>
          <w:rFonts w:ascii="Times New Roman" w:hAnsi="Times New Roman" w:cs="Times New Roman"/>
          <w:sz w:val="28"/>
          <w:szCs w:val="28"/>
        </w:rPr>
      </w:pPr>
      <w:r w:rsidRPr="00B1700D">
        <w:rPr>
          <w:rFonts w:ascii="Times New Roman" w:hAnsi="Times New Roman" w:cs="Times New Roman"/>
          <w:sz w:val="28"/>
          <w:szCs w:val="28"/>
        </w:rPr>
        <w:lastRenderedPageBreak/>
        <w:t>Після відхилення більшістю Директорії плану фактичної радянізації держави В. Винниченко розпочав підготовку нового політичного проекту, що мав зберегти можливість широкомасштабного залучення до влади робітників великих промислових міст. Саме їх голова Директорії вважав тим прошарком, що найменше наділений увагою з боку української влади, і що саме вони можуть стати тим козирем, який, безумовно, використають більшовики проти УНР. Тож враховуючи інтереси тих соціальних прошарків, які репрезентувалися Директорією, В. Винниченко запропонував проект упровадження «трудових рад», тобто рад представників усіх елементів громадянства, які не живуть з експлуатації чужої праці. Пропонувалася не диктатура пролетаріату і незаможного селянства, що дуже нагадувало більшовиків, а диктатура «всього трудового люду». Сам В. Винниченко вказує на недосконалості цього формулювання, його тимчасовості, неясності та недоговореності.</w:t>
      </w:r>
    </w:p>
    <w:p w:rsidR="00B1700D" w:rsidRPr="00B1700D" w:rsidRDefault="00B1700D" w:rsidP="00B1700D">
      <w:pPr>
        <w:spacing w:line="360" w:lineRule="auto"/>
        <w:ind w:firstLine="709"/>
        <w:jc w:val="both"/>
        <w:rPr>
          <w:rFonts w:ascii="Times New Roman" w:hAnsi="Times New Roman" w:cs="Times New Roman"/>
          <w:sz w:val="28"/>
          <w:szCs w:val="28"/>
        </w:rPr>
      </w:pPr>
      <w:r w:rsidRPr="00B1700D">
        <w:rPr>
          <w:rFonts w:ascii="Times New Roman" w:hAnsi="Times New Roman" w:cs="Times New Roman"/>
          <w:sz w:val="28"/>
          <w:szCs w:val="28"/>
        </w:rPr>
        <w:t>Однак, як пише мемуарист, таке формулювання було прийняте Директорією. Ухвалено рішення про створення системи трудових Рад, а вищим органом влади мав стати Трудовий конгрес, обирати який мали тільки трудові елементи. Велика буржуазія, «класи паразитичні, експлуататорські» цього права позбавлялися. Важко оцінити справжні настрої, що панували в Директорії після прийняття цього рішення. Адже окрім самого В. Винниченка практично ніхто не намагається дати більш широку оцінку цього факту у своїх спогадах.</w:t>
      </w:r>
    </w:p>
    <w:p w:rsidR="00B1700D" w:rsidRPr="00B1700D" w:rsidRDefault="00B1700D" w:rsidP="00B1700D">
      <w:pPr>
        <w:spacing w:line="360" w:lineRule="auto"/>
        <w:ind w:firstLine="709"/>
        <w:jc w:val="both"/>
        <w:rPr>
          <w:rFonts w:ascii="Times New Roman" w:hAnsi="Times New Roman" w:cs="Times New Roman"/>
          <w:sz w:val="28"/>
          <w:szCs w:val="28"/>
        </w:rPr>
      </w:pPr>
      <w:r w:rsidRPr="00B1700D">
        <w:rPr>
          <w:rFonts w:ascii="Times New Roman" w:hAnsi="Times New Roman" w:cs="Times New Roman"/>
          <w:sz w:val="28"/>
          <w:szCs w:val="28"/>
        </w:rPr>
        <w:t xml:space="preserve">Як не дивно, але факт взяття Києва повстанцями 14 грудня 1918 р. практично оминув своєю увагою голова Директорії. Він лише вказує, що саме фактична відмова німецької армії чинити опір республіканським військам, що наступали, дозволила розбити гетьманців і здобути 14 грудня столицю. Таку лаконічність спогадів автора можна пояснити небажанням висвітлювати досягнення свого опонента – С. Петлюри, який номінально здійснював керівництво операцією. Однак і його заслуга насправді в цьому </w:t>
      </w:r>
      <w:r w:rsidRPr="00B1700D">
        <w:rPr>
          <w:rFonts w:ascii="Times New Roman" w:hAnsi="Times New Roman" w:cs="Times New Roman"/>
          <w:sz w:val="28"/>
          <w:szCs w:val="28"/>
        </w:rPr>
        <w:lastRenderedPageBreak/>
        <w:t>мінімальна. Головним стало рішення німецького штабу – не чинити спротиву Директорії. Більше того, В. Винниченко не змарнував можливість ще раз задіти свого опонента. Так, він вказує, що С. Петлюра був членом масонської ложі, й навіть знаючи, де переховується П. Скоропадський, не наважився його затримати, бо мав заборону на це від «гросмейстера» однієї з київських лож С. Моркотуна. Цей факт також наводить у спогадах і П. Христюк. Як пише сучасний дослідник визвольних змагань В. Солдатенко, така інформація на початку 1920-х рр. викликала серед еміграції гучний та тривалий публічний скандал, однак С. Петлюра ніде і ніколи не висловив із цього приводу жодного слова на свій захист.</w:t>
      </w:r>
    </w:p>
    <w:p w:rsidR="00B1700D" w:rsidRPr="00B1700D" w:rsidRDefault="00B1700D" w:rsidP="00B1700D">
      <w:pPr>
        <w:spacing w:line="360" w:lineRule="auto"/>
        <w:ind w:firstLine="709"/>
        <w:jc w:val="both"/>
        <w:rPr>
          <w:rFonts w:ascii="Times New Roman" w:hAnsi="Times New Roman" w:cs="Times New Roman"/>
          <w:sz w:val="28"/>
          <w:szCs w:val="28"/>
        </w:rPr>
      </w:pPr>
      <w:r w:rsidRPr="00B1700D">
        <w:rPr>
          <w:rFonts w:ascii="Times New Roman" w:hAnsi="Times New Roman" w:cs="Times New Roman"/>
          <w:sz w:val="28"/>
          <w:szCs w:val="28"/>
        </w:rPr>
        <w:t>Досить захоплено описує аналізований період історії Директорії І. Мазепа. Він вказує, що це була вирішальна перемога повстанців, які мали значну перевагу у всьому. Доля попереднього режиму, на його думку, вирішена ще тоді, коли П. Скоропадський видав свою «федеративну грамоту» про зв'язок із Росією. З ним у мемуарах погоджується і П. Шандрук. Про безнадійне становище Гетьманату в листопаді 1918 р. писав у своєму щоденнику і Д. Донцов. Цікаві спогади про ті події залишила прихильниця Білого руху, сестра милосердя М. Нестерович-Берг (свого часу за її сприяння наприкінці 1917 р. із радянської Москви на Дон перевезено більше 2,5 тисяч офіцерів). У мемуарах вона писала про ненадійність гетьманських військ і малочисельність російських добровольчих дружин, сформованих із офіцерів та учнівської молоді, які у грудні 1918 р. намагалися захистити від С. Петлюри Київ.</w:t>
      </w:r>
    </w:p>
    <w:p w:rsidR="00B1700D" w:rsidRPr="00B1700D" w:rsidRDefault="00B1700D" w:rsidP="00B1700D">
      <w:pPr>
        <w:spacing w:line="360" w:lineRule="auto"/>
        <w:ind w:firstLine="709"/>
        <w:jc w:val="both"/>
        <w:rPr>
          <w:rFonts w:ascii="Times New Roman" w:hAnsi="Times New Roman" w:cs="Times New Roman"/>
          <w:sz w:val="28"/>
          <w:szCs w:val="28"/>
        </w:rPr>
      </w:pPr>
      <w:r w:rsidRPr="00B1700D">
        <w:rPr>
          <w:rFonts w:ascii="Times New Roman" w:hAnsi="Times New Roman" w:cs="Times New Roman"/>
          <w:sz w:val="28"/>
          <w:szCs w:val="28"/>
        </w:rPr>
        <w:t>Взяття Києва розпочало нову сторінку історії Директорії. Однак ті протиріччя, які виникли ще до остаточного падіння гетьманського режиму, нікуди не поділися. Більше того, перемога усунула й головну ціль, яка тримала повстанців єдиним цілим – необхідність боротьби з Гетьманатом. Організація мирного життя виявилася для Директорії значно важчим завданням, аніж саме повстання.</w:t>
      </w:r>
    </w:p>
    <w:p w:rsidR="00B1700D" w:rsidRPr="00B1700D" w:rsidRDefault="00B1700D" w:rsidP="00B1700D">
      <w:pPr>
        <w:spacing w:line="360" w:lineRule="auto"/>
        <w:ind w:firstLine="709"/>
        <w:jc w:val="both"/>
        <w:rPr>
          <w:rFonts w:ascii="Times New Roman" w:hAnsi="Times New Roman" w:cs="Times New Roman"/>
          <w:sz w:val="28"/>
          <w:szCs w:val="28"/>
          <w:lang w:val="uk-UA"/>
        </w:rPr>
      </w:pPr>
      <w:r w:rsidRPr="00B1700D">
        <w:rPr>
          <w:rFonts w:ascii="Times New Roman" w:hAnsi="Times New Roman" w:cs="Times New Roman"/>
          <w:sz w:val="28"/>
          <w:szCs w:val="28"/>
        </w:rPr>
        <w:lastRenderedPageBreak/>
        <w:t>Мемуарна література досить яскраво висвітлює ті питання, які виникли перед новою владою, а точніше були самі нею створені.</w:t>
      </w:r>
      <w:r>
        <w:rPr>
          <w:rFonts w:ascii="Times New Roman" w:hAnsi="Times New Roman" w:cs="Times New Roman"/>
          <w:sz w:val="28"/>
          <w:szCs w:val="28"/>
          <w:lang w:val="uk-UA"/>
        </w:rPr>
        <w:t xml:space="preserve"> </w:t>
      </w:r>
      <w:r w:rsidRPr="00B1700D">
        <w:rPr>
          <w:rFonts w:ascii="Times New Roman" w:hAnsi="Times New Roman" w:cs="Times New Roman"/>
          <w:sz w:val="28"/>
          <w:szCs w:val="28"/>
        </w:rPr>
        <w:t>Перші тижні перебування в Києві, як засвідчують мемуаристи, Директорія провела в самовихваляннях та бездіяльності. І В. Винниченко, і О. Греков в один голос вказують, що за цей час не зроблено ніяких кроків до встановлення повноцінної влади, відбувалися лише урочистості, головним персонажем яких був перший «національний герой» УНР – С. Петлюра</w:t>
      </w:r>
      <w:r>
        <w:rPr>
          <w:rFonts w:ascii="Times New Roman" w:hAnsi="Times New Roman" w:cs="Times New Roman"/>
          <w:sz w:val="28"/>
          <w:szCs w:val="28"/>
          <w:lang w:val="uk-UA"/>
        </w:rPr>
        <w:t>.</w:t>
      </w:r>
    </w:p>
    <w:p w:rsidR="00B1700D" w:rsidRPr="00B1700D" w:rsidRDefault="00B1700D" w:rsidP="00B1700D">
      <w:pPr>
        <w:spacing w:line="360" w:lineRule="auto"/>
        <w:ind w:firstLine="709"/>
        <w:jc w:val="both"/>
        <w:rPr>
          <w:rFonts w:ascii="Times New Roman" w:hAnsi="Times New Roman" w:cs="Times New Roman"/>
          <w:sz w:val="28"/>
          <w:szCs w:val="28"/>
        </w:rPr>
      </w:pPr>
      <w:r w:rsidRPr="00B1700D">
        <w:rPr>
          <w:rFonts w:ascii="Times New Roman" w:hAnsi="Times New Roman" w:cs="Times New Roman"/>
          <w:sz w:val="28"/>
          <w:szCs w:val="28"/>
        </w:rPr>
        <w:t>Однак спогади з цього питання не є цілком об’єктивними. Ще з моменту зайняття повстанцями Києва у місті почав працювати Революційний комітет, до складу якого увійшли М. Авдієнко, В. Чехівський, А. Пісоцький, В. Висоцький, М. Галаган, Н. Загородній, М. Марченко. Цей орган виконував у місті (й номінально у державі) всі адміністративні функції. Однак реальна адміністративна влада в цей час належала командиру Осадного корпусу Січових стрільців Є. Коновальцю. Цю тезу підтверджує також О. Греков, вказуючи, що єдиною фізичною силою, яка розпоряджалася всім у Києві та навіть здійснювала особисту охорону членів Директорії, стала «січова рада». Лідер Білого руху, генерал А. Денікін у спогадах теж називає Є. Коновальця та галичан господарями Києва. Такої ж точки зору дотримується більшовик М. Майоров, який наводить факти розправ січовиків над радянськими службовцями та профспілками. І тільки численні скарги міністра праці УНР Л. Михайліва до С. Петлюри змусили Є. Коновальця відмовитися від масових розстрілів київських робітників.</w:t>
      </w:r>
    </w:p>
    <w:p w:rsidR="00B1700D" w:rsidRPr="00B1700D" w:rsidRDefault="00B1700D" w:rsidP="00B1700D">
      <w:pPr>
        <w:spacing w:line="360" w:lineRule="auto"/>
        <w:ind w:firstLine="709"/>
        <w:jc w:val="both"/>
        <w:rPr>
          <w:rFonts w:ascii="Times New Roman" w:hAnsi="Times New Roman" w:cs="Times New Roman"/>
          <w:sz w:val="28"/>
          <w:szCs w:val="28"/>
        </w:rPr>
      </w:pPr>
      <w:r w:rsidRPr="00B1700D">
        <w:rPr>
          <w:rFonts w:ascii="Times New Roman" w:hAnsi="Times New Roman" w:cs="Times New Roman"/>
          <w:sz w:val="28"/>
          <w:szCs w:val="28"/>
        </w:rPr>
        <w:t xml:space="preserve">Реальним поштовхом, що змусив Директорію відійти від святкувань та зайнятися державотворчою діяльністю, став губернський селянський з’їзд, що проходив 21-24 грудня 1918 р. у Києві. Його делегати, які представляли практично всі регіони України, окрім подяки за знищення режиму Гетьманату, поставили перед новою владою завдання проведення низки соціальних змін, які повинні були вирішити подальшу долю поміщицьких землеволодінь та великих селянських господарств. Такі вимоги делегатів </w:t>
      </w:r>
      <w:r w:rsidRPr="00B1700D">
        <w:rPr>
          <w:rFonts w:ascii="Times New Roman" w:hAnsi="Times New Roman" w:cs="Times New Roman"/>
          <w:sz w:val="28"/>
          <w:szCs w:val="28"/>
        </w:rPr>
        <w:lastRenderedPageBreak/>
        <w:t>з’їзду підштовхнули членів Директорії до здійснення першочергового завдання – формування власного уряду.</w:t>
      </w:r>
    </w:p>
    <w:p w:rsidR="00B1700D" w:rsidRPr="00B1700D" w:rsidRDefault="00B1700D" w:rsidP="00B1700D">
      <w:pPr>
        <w:spacing w:line="360" w:lineRule="auto"/>
        <w:ind w:firstLine="709"/>
        <w:jc w:val="both"/>
        <w:rPr>
          <w:rFonts w:ascii="Times New Roman" w:hAnsi="Times New Roman" w:cs="Times New Roman"/>
          <w:sz w:val="28"/>
          <w:szCs w:val="28"/>
        </w:rPr>
      </w:pPr>
      <w:r w:rsidRPr="00B1700D">
        <w:rPr>
          <w:rFonts w:ascii="Times New Roman" w:hAnsi="Times New Roman" w:cs="Times New Roman"/>
          <w:sz w:val="28"/>
          <w:szCs w:val="28"/>
        </w:rPr>
        <w:t>Як зазначає О. Греков, рішення про формування нового уряду і його особовий склад мало бути прийняте на бенкеті, організованому для представників різних партій. Саме на ньому оприлюднено й плани дій керівництва Січових стрільців. Будучи незадоволеними головуванням у Директорії В. Винниченка, вони планували замінити його на С. Петлюру, передавши при цьому реальну владу в країні «січовій раді», зробивши Є. Коновальця керівником усього війська і фактичним диктатором. Однак лідери «січової ради», на думку О. Грекова, не наважувалися на переворот, розуміючи, що більшість повстанських загонів не підтримає їх.</w:t>
      </w:r>
    </w:p>
    <w:p w:rsidR="00B1700D" w:rsidRPr="00B1700D" w:rsidRDefault="00B1700D" w:rsidP="00B1700D">
      <w:pPr>
        <w:spacing w:line="360" w:lineRule="auto"/>
        <w:ind w:firstLine="709"/>
        <w:jc w:val="both"/>
        <w:rPr>
          <w:rFonts w:ascii="Times New Roman" w:hAnsi="Times New Roman" w:cs="Times New Roman"/>
          <w:sz w:val="28"/>
          <w:szCs w:val="28"/>
        </w:rPr>
      </w:pPr>
      <w:r w:rsidRPr="00B1700D">
        <w:rPr>
          <w:rFonts w:ascii="Times New Roman" w:hAnsi="Times New Roman" w:cs="Times New Roman"/>
          <w:sz w:val="28"/>
          <w:szCs w:val="28"/>
        </w:rPr>
        <w:t>Незважаючи на внутрішнє протистояння у владі між партіями та військовими, 24 грудня Директорією призначено першу Раду Народних Міністрів, яку очолив В. Чехівський. У мемуарах наведено її повний склад. Однак, як засвідчують І. Мазепа та П. Христюк, діяльність цього уряду була дуже обмеженою, адже фактичних важелів впливу в нього не було. Далі Києва влада нових міністрів майже не поширювалася.</w:t>
      </w:r>
    </w:p>
    <w:p w:rsidR="00B1700D" w:rsidRPr="00B1700D" w:rsidRDefault="00B1700D" w:rsidP="00B1700D">
      <w:pPr>
        <w:spacing w:line="360" w:lineRule="auto"/>
        <w:ind w:firstLine="709"/>
        <w:jc w:val="both"/>
        <w:rPr>
          <w:rFonts w:ascii="Times New Roman" w:hAnsi="Times New Roman" w:cs="Times New Roman"/>
          <w:sz w:val="28"/>
          <w:szCs w:val="28"/>
        </w:rPr>
      </w:pPr>
      <w:r w:rsidRPr="00B1700D">
        <w:rPr>
          <w:rFonts w:ascii="Times New Roman" w:hAnsi="Times New Roman" w:cs="Times New Roman"/>
          <w:sz w:val="28"/>
          <w:szCs w:val="28"/>
        </w:rPr>
        <w:t xml:space="preserve">Другим, не менш значущим заходом в державному будівництві України часів Директорії, стало створення та оприлюднення «Декларації Директорії Української Народної Республіки». Цей документ, що побачив світ 26 грудня 1918 р., за своєю суттю поєднував не тільки основні гасла, під якими нова влада прийшла у Київ. Він фактично перетворювався на «проконституцію», за якою мало зорганізуватися все внутрішнє життя країни. Сам зміст декларації, або його уривки наводяться багатьма мемуаристами, зокрема П. Христюком. Однак детально проаналізовано його у «Відродженні нації» В. Винниченка. Він же дає й власні коментарі щодо цього документа. Так, за своєю тематичною структурою декларація умовно поділяється на три основних частини: економічну, політичну та соціальну. У </w:t>
      </w:r>
      <w:r w:rsidRPr="00B1700D">
        <w:rPr>
          <w:rFonts w:ascii="Times New Roman" w:hAnsi="Times New Roman" w:cs="Times New Roman"/>
          <w:sz w:val="28"/>
          <w:szCs w:val="28"/>
        </w:rPr>
        <w:lastRenderedPageBreak/>
        <w:t>відповідності до першочергових лозунгів Директорії виокремлено основне коло питань, вирішення яких влада брала на себе.</w:t>
      </w:r>
    </w:p>
    <w:p w:rsidR="00B1700D" w:rsidRPr="00B1700D" w:rsidRDefault="00B1700D" w:rsidP="00B1700D">
      <w:pPr>
        <w:spacing w:line="360" w:lineRule="auto"/>
        <w:ind w:firstLine="709"/>
        <w:jc w:val="both"/>
        <w:rPr>
          <w:rFonts w:ascii="Times New Roman" w:hAnsi="Times New Roman" w:cs="Times New Roman"/>
          <w:sz w:val="28"/>
          <w:szCs w:val="28"/>
        </w:rPr>
      </w:pPr>
      <w:r w:rsidRPr="00B1700D">
        <w:rPr>
          <w:rFonts w:ascii="Times New Roman" w:hAnsi="Times New Roman" w:cs="Times New Roman"/>
          <w:sz w:val="28"/>
          <w:szCs w:val="28"/>
        </w:rPr>
        <w:t>Згідно з декларації Директорією проголошувалася тимчасовою верховною владою революційних часів. Отримавши цю владу від народу, вона зобов’язувалася потім її йому повернути. В декларації також досить чітко прописано, хто ж має належати до «трудового народу», представники якого повинні бути обраними до нової владної структури – Трудового конгресу. Так, до них мало відноситися трудове селянство, яке першим відгукнулося на заклики Директорії й повстало проти панства зі зброєю в руках. Другою соціальною верствою, яка повинна прийти до влади через своїх депутатів, стало міське робітництво. Більше того, розуміючи реалії життя, декларація проголошувала, що всі робітники, а не лише українці, мають залучитися до нової влади. Третім прошарком, що мав право обирати делегатів на Трудовий конгрес, стала «трудова інтелігенція». Декларація чітко вказує, хто саме мав до неї відношення: робітники народної освіти, лікарські помічники (але не лікарі!), народні кооперативні службовці.</w:t>
      </w:r>
    </w:p>
    <w:p w:rsidR="00B1700D" w:rsidRPr="00B1700D" w:rsidRDefault="00B1700D" w:rsidP="00B1700D">
      <w:pPr>
        <w:spacing w:line="360" w:lineRule="auto"/>
        <w:ind w:firstLine="709"/>
        <w:jc w:val="both"/>
        <w:rPr>
          <w:rFonts w:ascii="Times New Roman" w:hAnsi="Times New Roman" w:cs="Times New Roman"/>
          <w:sz w:val="28"/>
          <w:szCs w:val="28"/>
        </w:rPr>
      </w:pPr>
      <w:r w:rsidRPr="00B1700D">
        <w:rPr>
          <w:rFonts w:ascii="Times New Roman" w:hAnsi="Times New Roman" w:cs="Times New Roman"/>
          <w:sz w:val="28"/>
          <w:szCs w:val="28"/>
        </w:rPr>
        <w:t>Аналіз цього політичного уривка наочно демонструє ті коливання, що існували в середовищі Директорії. Особливо показовим став той факт, що виборчих прав не отримали військові (на відміну від більшовицької моделі, де Ради солдатських депутатів були звичайним явищем). І хоч ніхто з мемуаристів не називає чітко автора документа, за яким солдати не вирізнялися з-поміж селянства, однак за контекстом яскраво помітною стає персона В. Винниченка. Не бажаючи посилення свого головного опонента С. Петлюри, він таким формулюванням наче підкреслює факт тимчасовості посади Головного отамана. Якщо не буде армії (бо селяни мають повернутися до мирної праці), то відповідно й анулюється посада отамана.</w:t>
      </w:r>
    </w:p>
    <w:p w:rsidR="00B1700D" w:rsidRPr="00B1700D" w:rsidRDefault="00B1700D" w:rsidP="00B1700D">
      <w:pPr>
        <w:spacing w:line="360" w:lineRule="auto"/>
        <w:ind w:firstLine="709"/>
        <w:jc w:val="both"/>
        <w:rPr>
          <w:rFonts w:ascii="Times New Roman" w:hAnsi="Times New Roman" w:cs="Times New Roman"/>
          <w:sz w:val="28"/>
          <w:szCs w:val="28"/>
        </w:rPr>
      </w:pPr>
      <w:r w:rsidRPr="00B1700D">
        <w:rPr>
          <w:rFonts w:ascii="Times New Roman" w:hAnsi="Times New Roman" w:cs="Times New Roman"/>
          <w:sz w:val="28"/>
          <w:szCs w:val="28"/>
        </w:rPr>
        <w:t xml:space="preserve">Не менш радикально вирішувалася приналежність до інтелігенції. Її «трудова» частина значною мірою штучно обмежувалася, щоб не допустити до влади представників буржуазної орієнтації. Ні вчені, ні митці, ні навіть </w:t>
      </w:r>
      <w:r w:rsidRPr="00B1700D">
        <w:rPr>
          <w:rFonts w:ascii="Times New Roman" w:hAnsi="Times New Roman" w:cs="Times New Roman"/>
          <w:sz w:val="28"/>
          <w:szCs w:val="28"/>
        </w:rPr>
        <w:lastRenderedPageBreak/>
        <w:t>лікарі та юристи, без яких існування держави практично неможливе, не отримували виборчих прав, фактично прирівнюючись до поміщиків і буржуазії, тобто автоматично ставали ворогами нової влади, про що з розчаруванням писав у спогадах український військовий діяч, учасник протигетьманського виступу М. Галаган. Таке трактування стану й місця інтелігенції особливо цікавим виглядає в тому аспекті, що практично всі члени Директорії, за винятком хіба що А. Макаренка, належали до тієї «нетрудової інтелігенції», в тому числі письменник В. Винниченко та журналіст С. Петлюра.</w:t>
      </w:r>
    </w:p>
    <w:p w:rsidR="00B1700D" w:rsidRPr="00B1700D" w:rsidRDefault="00B1700D" w:rsidP="00B1700D">
      <w:pPr>
        <w:spacing w:line="360" w:lineRule="auto"/>
        <w:ind w:firstLine="709"/>
        <w:jc w:val="both"/>
        <w:rPr>
          <w:rFonts w:ascii="Times New Roman" w:hAnsi="Times New Roman" w:cs="Times New Roman"/>
          <w:sz w:val="28"/>
          <w:szCs w:val="28"/>
        </w:rPr>
      </w:pPr>
      <w:r w:rsidRPr="00B1700D">
        <w:rPr>
          <w:rFonts w:ascii="Times New Roman" w:hAnsi="Times New Roman" w:cs="Times New Roman"/>
          <w:sz w:val="28"/>
          <w:szCs w:val="28"/>
        </w:rPr>
        <w:t>Декларація визначала також основні владні повноваження майбутнього Конгресу трудового народу, його першочергові завдання. Так, конгрес матиме всі верховні права й повновладдя вирішувати питання соціального, економічного й політичного життя республіки. До самого ж моменту скликання конгресу вся повнота влади мала належати Директорії, що виступала гарантом незалежності України. Під останнім передусім розуміла протидія спробам більшовиків перехопити владу. Зазначимо, що ще 17 листопада у Курську сформовано Тимчасовий робітничо-селянський уряд України. Не оголошуючи офіційно війни, більшовики почали просуватися вглиб українських земель.</w:t>
      </w:r>
    </w:p>
    <w:p w:rsidR="00B1700D" w:rsidRPr="00B1700D" w:rsidRDefault="00B1700D" w:rsidP="00B1700D">
      <w:pPr>
        <w:spacing w:line="360" w:lineRule="auto"/>
        <w:ind w:firstLine="709"/>
        <w:jc w:val="both"/>
        <w:rPr>
          <w:rFonts w:ascii="Times New Roman" w:hAnsi="Times New Roman" w:cs="Times New Roman"/>
          <w:sz w:val="28"/>
          <w:szCs w:val="28"/>
        </w:rPr>
      </w:pPr>
      <w:r w:rsidRPr="00B1700D">
        <w:rPr>
          <w:rFonts w:ascii="Times New Roman" w:hAnsi="Times New Roman" w:cs="Times New Roman"/>
          <w:sz w:val="28"/>
          <w:szCs w:val="28"/>
        </w:rPr>
        <w:t>У декларації визначено й основні напрямки діяльності нової влади в економічній сфері. Розуміючи всю важливість цього питання не лише для благоустрою держави, а й у соціально-політичному контексті, лідери Директорії з початку взялися за її реформування. Так, відразу, ще 9 грудня, скасовано всі закони та постанови гетьманського уряду у сфері робітничої політики. Відновлено восьмигодинний робочий день та право робітників на колективні договори, право на коаліції та страйки, а також всю повноту прав робітничих фабричних комітетів.</w:t>
      </w:r>
    </w:p>
    <w:p w:rsidR="00B1700D" w:rsidRPr="00B1700D" w:rsidRDefault="00B1700D" w:rsidP="00B1700D">
      <w:pPr>
        <w:spacing w:line="360" w:lineRule="auto"/>
        <w:ind w:firstLine="709"/>
        <w:jc w:val="both"/>
        <w:rPr>
          <w:rFonts w:ascii="Times New Roman" w:hAnsi="Times New Roman" w:cs="Times New Roman"/>
          <w:sz w:val="28"/>
          <w:szCs w:val="28"/>
        </w:rPr>
      </w:pPr>
      <w:r w:rsidRPr="00B1700D">
        <w:rPr>
          <w:rFonts w:ascii="Times New Roman" w:hAnsi="Times New Roman" w:cs="Times New Roman"/>
          <w:sz w:val="28"/>
          <w:szCs w:val="28"/>
        </w:rPr>
        <w:t xml:space="preserve">Однак основну увагу в економічній галузі приділено земельним відносинам. Саме їм присвячено ледь не більшість тексту декларації. На її </w:t>
      </w:r>
      <w:r w:rsidRPr="00B1700D">
        <w:rPr>
          <w:rFonts w:ascii="Times New Roman" w:hAnsi="Times New Roman" w:cs="Times New Roman"/>
          <w:sz w:val="28"/>
          <w:szCs w:val="28"/>
        </w:rPr>
        <w:lastRenderedPageBreak/>
        <w:t>початку чітко вказано, що всі дрібні та всі трудові господарства залишаються у попередніх власників, а решта земель передається в користування безземельних і малоземельних селян, особливо тих, хто пішов у військо республіки для боротьби з гетьманом. У життя впроваджувалися соціалістичні ідеї, прибічниками яких були більшість членів Директорії і особливо її голова В. Винниченко. У документі також знайшлося місце й ідеям націоналізації промисловості. Так, зокрема вказувалося, що Директорія вважає своїм обов’язком узяти під контроль УНР головні галузі української промисловості та направляти їх розвиток в інтересах працюючих класів та усього громадянства.</w:t>
      </w:r>
    </w:p>
    <w:p w:rsidR="00B1700D" w:rsidRPr="00B1700D" w:rsidRDefault="00B1700D" w:rsidP="00B1700D">
      <w:pPr>
        <w:spacing w:line="360" w:lineRule="auto"/>
        <w:ind w:firstLine="709"/>
        <w:jc w:val="both"/>
        <w:rPr>
          <w:rFonts w:ascii="Times New Roman" w:hAnsi="Times New Roman" w:cs="Times New Roman"/>
          <w:sz w:val="28"/>
          <w:szCs w:val="28"/>
        </w:rPr>
      </w:pPr>
      <w:r w:rsidRPr="00B1700D">
        <w:rPr>
          <w:rFonts w:ascii="Times New Roman" w:hAnsi="Times New Roman" w:cs="Times New Roman"/>
          <w:sz w:val="28"/>
          <w:szCs w:val="28"/>
        </w:rPr>
        <w:t>Останньою темою, яка розкривала у декларації погляди нової влади на майбутній устрій України, стало соціальне питання. Частково його висвітлено у політичних планах, зокрема в розподілі населення країни на «трудовий народ» та «експлуататорів», причому за досить таки умовними критеріями. Така непримиренність до «експлуататорських» класів разом із фактичною невизначеністю статусу більшості інтелігенції наочно демонструє політичний аспект вирішення соціального питання лідерами Директорії. Фактично вони проголосили в країні владу селянства, яке й становило основу їх армії під час повстання. Апеляції до інтересів інших «трудових класів», передусім робітників, були лише спробою розколу робітничого руху в цілому, адже переважна більшість робітників, особливо у великих містах, віднеслася до приходу нової влади негативно. Більше того, і цього не приховує навіть В. Винниченко, основна частина «вождів» УНР ставилася до робітників відкрито вороже, вважаючи їх не українцями. Те ж саме можна сказати і про статус майбутньої армії, саме існування якої ставилося під сумнів. Останнє відразу вороже налаштувало військових проти ідеї «трудової влади» в Україні та її виразників – Директорії. І це стосувалося не лише кадрових офіцерів, а й простих солдатів.</w:t>
      </w:r>
    </w:p>
    <w:p w:rsidR="00B1700D" w:rsidRPr="00B1700D" w:rsidRDefault="00B1700D" w:rsidP="00B1700D">
      <w:pPr>
        <w:spacing w:line="360" w:lineRule="auto"/>
        <w:ind w:firstLine="709"/>
        <w:jc w:val="both"/>
        <w:rPr>
          <w:rFonts w:ascii="Times New Roman" w:hAnsi="Times New Roman" w:cs="Times New Roman"/>
          <w:sz w:val="28"/>
          <w:szCs w:val="28"/>
        </w:rPr>
      </w:pPr>
      <w:r w:rsidRPr="00B1700D">
        <w:rPr>
          <w:rFonts w:ascii="Times New Roman" w:hAnsi="Times New Roman" w:cs="Times New Roman"/>
          <w:sz w:val="28"/>
          <w:szCs w:val="28"/>
        </w:rPr>
        <w:lastRenderedPageBreak/>
        <w:t>Незважаючи на всі недоліки та її надмірну заполітизованість, декларація мала велике значення для тогочасної України. Відтак її оприлюднення знайшло відгук у суспільстві. Так, І. Мазепа згадує, що відразу після прийняття цього документа в середовищі українських партій відбулося значне пожвавлення. Більшість простих людей вітали її економічну та соціальну програму, а опоненти, позбавлені влади, мовчали. Досить схвально віднеслися до декларації і селяни в губерніях, які очікували змін і фактично отримали право перерозподілу земель поміщиків.</w:t>
      </w:r>
    </w:p>
    <w:p w:rsidR="00B1700D" w:rsidRPr="00B1700D" w:rsidRDefault="00B1700D" w:rsidP="00B1700D">
      <w:pPr>
        <w:spacing w:line="360" w:lineRule="auto"/>
        <w:ind w:firstLine="709"/>
        <w:jc w:val="both"/>
        <w:rPr>
          <w:rFonts w:ascii="Times New Roman" w:hAnsi="Times New Roman" w:cs="Times New Roman"/>
          <w:sz w:val="28"/>
          <w:szCs w:val="28"/>
        </w:rPr>
      </w:pPr>
      <w:r w:rsidRPr="00B1700D">
        <w:rPr>
          <w:rFonts w:ascii="Times New Roman" w:hAnsi="Times New Roman" w:cs="Times New Roman"/>
          <w:sz w:val="28"/>
          <w:szCs w:val="28"/>
        </w:rPr>
        <w:t>Про реальну ефективність роботи Директорії на початку січня 1919 р. говорять й інші мемуаристи. Зокрема О. Греков, описуючи одне з її засідань, присвячених автокефалії Української церкви, зазначає, що лише О. Андрієвський як юрист розумів, про що ведеться мова, і в чому полягає юридична та канонічна автокефалія, оскільки жодного представника духовенства на нараду не запрошено, вона тривала близько 4 годин. Автор іронічно засвідчує, що в Директорії було надто багато вільного часу, якщо вона могла так довго розглядати це маловажливе питання.</w:t>
      </w:r>
    </w:p>
    <w:p w:rsidR="00B1700D" w:rsidRPr="00B1700D" w:rsidRDefault="00B1700D" w:rsidP="00B1700D">
      <w:pPr>
        <w:spacing w:line="360" w:lineRule="auto"/>
        <w:ind w:firstLine="709"/>
        <w:jc w:val="both"/>
        <w:rPr>
          <w:rFonts w:ascii="Times New Roman" w:hAnsi="Times New Roman" w:cs="Times New Roman"/>
          <w:sz w:val="28"/>
          <w:szCs w:val="28"/>
        </w:rPr>
      </w:pPr>
      <w:r w:rsidRPr="00B1700D">
        <w:rPr>
          <w:rFonts w:ascii="Times New Roman" w:hAnsi="Times New Roman" w:cs="Times New Roman"/>
          <w:sz w:val="28"/>
          <w:szCs w:val="28"/>
        </w:rPr>
        <w:t xml:space="preserve">І такі згадки про діяльність Директорії непоодинокі, що засвідчує її низьку ефективність і потреби реформування. Саме цьому й присвячувалася державна нарада 16 січня, на яку запрошено представників Директорії в регіонах, представників політичних партій та членів «січової ради». Нарада повинна була визначити майбутню лінію влади, представлену на Трудовому конгресі. Представник стрілецтва О. Назарук, посилаючись на війну з більшовиками, запропонував змінити керівництво Директорії, передавши його від В. Винниченка С. Петлюрі. Однак при цьому С. Петлюра позбавлявся військових повноважень, що переходили до Є. Коновальця. Третім, реальним лідером країни мав стати теж представник стрільців – А. Мельник, який би й очолив командування Січовим корпусом. Проте більшість наради таку пропозицію відкинула. А член всеукраїнської кооперативної організації «Селоспілка» Коваль взагалі заявив, що деякі </w:t>
      </w:r>
      <w:r w:rsidRPr="00B1700D">
        <w:rPr>
          <w:rFonts w:ascii="Times New Roman" w:hAnsi="Times New Roman" w:cs="Times New Roman"/>
          <w:sz w:val="28"/>
          <w:szCs w:val="28"/>
        </w:rPr>
        <w:lastRenderedPageBreak/>
        <w:t>селяни вважають галицьких стрільців – «австрійцями». Як засвідчує генерал О. Греков, ця нарада тривала довго і завершилася без прийняття будь-яких рішень.</w:t>
      </w:r>
    </w:p>
    <w:p w:rsidR="00B1700D" w:rsidRPr="00B1700D" w:rsidRDefault="00B1700D" w:rsidP="00B1700D">
      <w:pPr>
        <w:spacing w:line="360" w:lineRule="auto"/>
        <w:ind w:firstLine="709"/>
        <w:jc w:val="both"/>
        <w:rPr>
          <w:rFonts w:ascii="Times New Roman" w:hAnsi="Times New Roman" w:cs="Times New Roman"/>
          <w:sz w:val="28"/>
          <w:szCs w:val="28"/>
        </w:rPr>
      </w:pPr>
      <w:r w:rsidRPr="00B1700D">
        <w:rPr>
          <w:rFonts w:ascii="Times New Roman" w:hAnsi="Times New Roman" w:cs="Times New Roman"/>
          <w:sz w:val="28"/>
          <w:szCs w:val="28"/>
        </w:rPr>
        <w:t>Отже, бачимо, що більшість мемуаристів, описуючи перші місяці перебування Директорії в Києві, засвідчують її виключну безпорадність та залежність від командування Січових стрільців. Влада на місцях у цей час остаточно переходить до повстанських отаманів, що активно проводять свою власну політику боротьби з контрреволюцією та більшовиками. Найпомітнішим явищем цього часу стають єврейські погроми в регіонах, які рішуче засуджувалися урядом УНР, але реально вплинути на їх місцевих організаторів Київ не міг.</w:t>
      </w:r>
    </w:p>
    <w:p w:rsidR="00B1700D" w:rsidRPr="00B1700D" w:rsidRDefault="00B1700D" w:rsidP="00B1700D">
      <w:pPr>
        <w:spacing w:line="360" w:lineRule="auto"/>
        <w:ind w:firstLine="709"/>
        <w:jc w:val="both"/>
        <w:rPr>
          <w:rFonts w:ascii="Times New Roman" w:hAnsi="Times New Roman" w:cs="Times New Roman"/>
          <w:sz w:val="28"/>
          <w:szCs w:val="28"/>
        </w:rPr>
      </w:pPr>
      <w:r w:rsidRPr="00B1700D">
        <w:rPr>
          <w:rFonts w:ascii="Times New Roman" w:hAnsi="Times New Roman" w:cs="Times New Roman"/>
          <w:sz w:val="28"/>
          <w:szCs w:val="28"/>
        </w:rPr>
        <w:t>Зібрання Трудового конгресу відбулося в Києві 23-28 січня 1919 р. у час вирішального наступу більшовиків, війна з якими номінально розпочалася 16 січня, а фактично тривала з листопада 1918 р. Спогади про цю подію залишили в своїх мемуарах В. Винниченко, І. Мазепа, П. Христюк та ін. Всі вони практично сходяться в одному – конгрес не виправдав покладених на нього сподівань, більше того, перетворився у звичайне зібрання, що вже не мало достатнього владного представництва. Прибули навіть не всі делегати – із 593 було ледь більше 400. В. Винниченко однозначно назвав його «мертвонародженим», адже умови роботи та результати практично не мали ніякого значення. Як у свою чергу зазначали І. Мазепа та М. Галаган, депутати досить довго визначалися зі своїми політичними цілями, навіть однопартійні не могли знайти між собою згоди. Аналогічної думки дотримується і П. Христюк. Він зазначає, що есери дійсно склали більшість депутатів, однак вони могли працювати виключно за наявності єдності. А в результаті – представники більшості виступали та голосували за різні, часто протилежні резолюції.</w:t>
      </w:r>
    </w:p>
    <w:p w:rsidR="00B1700D" w:rsidRPr="00B1700D" w:rsidRDefault="00B1700D" w:rsidP="00B1700D">
      <w:pPr>
        <w:spacing w:line="360" w:lineRule="auto"/>
        <w:ind w:firstLine="709"/>
        <w:jc w:val="both"/>
        <w:rPr>
          <w:rFonts w:ascii="Times New Roman" w:hAnsi="Times New Roman" w:cs="Times New Roman"/>
          <w:sz w:val="28"/>
          <w:szCs w:val="28"/>
        </w:rPr>
      </w:pPr>
      <w:r w:rsidRPr="00B1700D">
        <w:rPr>
          <w:rFonts w:ascii="Times New Roman" w:hAnsi="Times New Roman" w:cs="Times New Roman"/>
          <w:sz w:val="28"/>
          <w:szCs w:val="28"/>
        </w:rPr>
        <w:t xml:space="preserve">Одним із визначальних чинників, що також вплинув на ефективність роботи конгресу, став наступ більшовицьких військ. Про ці військові дії </w:t>
      </w:r>
      <w:r w:rsidRPr="00B1700D">
        <w:rPr>
          <w:rFonts w:ascii="Times New Roman" w:hAnsi="Times New Roman" w:cs="Times New Roman"/>
          <w:sz w:val="28"/>
          <w:szCs w:val="28"/>
        </w:rPr>
        <w:lastRenderedPageBreak/>
        <w:t>залишили спогади представники обох сторін. Як зазначає В. Винниченко, і есери, і есдеки змушені були торгуватися між собою з обережністю, поглядаючи на червоне військо, що вже підходило до Броварів. Теж саме засвідчує і П. Христюк, який підкреслює, що в останні дні роботи депутати більше цікавилися рухом більшовицьких дивізій, аніж власними політичними програмами, не бажаючи бути оточеними ворогами в столиці [41, с. 78-79]. Представник радянського табору О. Селявкін у спогадах писав про швидкий темп наступу більшовиків проти Директорії в харківському напрямку в січні 1919 р.. Про безпорадність петлюрівського командування в Катеринославі та несподівано стрімке для мешканців міста просування червоноармійців писав у мемуарах ще один свідок тих подій, прихильник «єдиної та неподільної Росії».</w:t>
      </w:r>
    </w:p>
    <w:p w:rsidR="00B1700D" w:rsidRPr="00B1700D" w:rsidRDefault="00B1700D" w:rsidP="00B1700D">
      <w:pPr>
        <w:spacing w:line="360" w:lineRule="auto"/>
        <w:ind w:firstLine="709"/>
        <w:jc w:val="both"/>
        <w:rPr>
          <w:rFonts w:ascii="Times New Roman" w:hAnsi="Times New Roman" w:cs="Times New Roman"/>
          <w:sz w:val="28"/>
          <w:szCs w:val="28"/>
        </w:rPr>
      </w:pPr>
      <w:r w:rsidRPr="00B1700D">
        <w:rPr>
          <w:rFonts w:ascii="Times New Roman" w:hAnsi="Times New Roman" w:cs="Times New Roman"/>
          <w:sz w:val="28"/>
          <w:szCs w:val="28"/>
        </w:rPr>
        <w:t>Лише 28 січня конгрес ухвалив свою кінцеву резолюцію, укладену з ініціативи делегатів від УСДРП, які зуміли нарешті консолідувати навколо себе більшість. Її наведено в мемуарах І. Мазепи та П. Христюка. Резолюція по суті не містила нічого нового. Влада й надалі покладалася на Директорію УНР. Вирішення соціальних питань, формування нових виборчих законів та забезпечення демократії в Україні відкладено на наступні зібрання конгресу.</w:t>
      </w:r>
    </w:p>
    <w:p w:rsidR="00B1700D" w:rsidRPr="00B1700D" w:rsidRDefault="00B1700D" w:rsidP="00B1700D">
      <w:pPr>
        <w:spacing w:line="360" w:lineRule="auto"/>
        <w:ind w:firstLine="709"/>
        <w:jc w:val="both"/>
        <w:rPr>
          <w:rFonts w:ascii="Times New Roman" w:hAnsi="Times New Roman" w:cs="Times New Roman"/>
          <w:sz w:val="28"/>
          <w:szCs w:val="28"/>
        </w:rPr>
      </w:pPr>
      <w:r w:rsidRPr="00B1700D">
        <w:rPr>
          <w:rFonts w:ascii="Times New Roman" w:hAnsi="Times New Roman" w:cs="Times New Roman"/>
          <w:sz w:val="28"/>
          <w:szCs w:val="28"/>
        </w:rPr>
        <w:t>Отже, мемуаристи в один голос висловлюють своє незадоволення результатами роботи конгресу. Одні натякають на відсутність чітких програм, інші – на неможливість працювати під постійною «опікою» повстанських отаманів. Однак головною причиною збереження усієї повноти влади Директорією більшість сучасників вважає саме загрозу від радянських військ. Вона впливала не лише на депутатів та військових, а й членів Директорії та уряду, які вже почали готуватися до евакуації. І ніхто не висловлює навіть найменшого сподівання на те, що Київ вдасться відстояти, а більшовиків зупинити наявними силами.</w:t>
      </w:r>
    </w:p>
    <w:p w:rsidR="001A5F59" w:rsidRDefault="00B1700D" w:rsidP="00B1700D">
      <w:pPr>
        <w:spacing w:line="360" w:lineRule="auto"/>
        <w:ind w:firstLine="709"/>
        <w:jc w:val="both"/>
        <w:rPr>
          <w:rFonts w:ascii="Times New Roman" w:hAnsi="Times New Roman" w:cs="Times New Roman"/>
          <w:sz w:val="28"/>
          <w:szCs w:val="28"/>
          <w:lang w:val="uk-UA"/>
        </w:rPr>
      </w:pPr>
      <w:r w:rsidRPr="00B1700D">
        <w:rPr>
          <w:rFonts w:ascii="Times New Roman" w:hAnsi="Times New Roman" w:cs="Times New Roman"/>
          <w:sz w:val="28"/>
          <w:szCs w:val="28"/>
        </w:rPr>
        <w:t xml:space="preserve">Про стан армії, що визнавала владу Директорії та могла реально бути кинутою проти більшовиків, дають чітку інформацію призначений </w:t>
      </w:r>
      <w:r w:rsidRPr="00B1700D">
        <w:rPr>
          <w:rFonts w:ascii="Times New Roman" w:hAnsi="Times New Roman" w:cs="Times New Roman"/>
          <w:sz w:val="28"/>
          <w:szCs w:val="28"/>
        </w:rPr>
        <w:lastRenderedPageBreak/>
        <w:t xml:space="preserve">військовим міністром О. Греков та сам В. Винниченко. Зокрема О. Греків вказує, що основу війська УНР складали: корпус П. Болбочана на Лівобережжі (40-50 тис. бійців); три дивізії Січового корпусу (30-35 тис.); підрозділи В. Оскілка на Волині, чисельність яких ніхто не знав; «гайдамаки» С. Петлюри, які почали формуватися ще за часів Центральної Ради (6-7 тис. військових). В. Винниченко, в свою чергу, посилаючись на О. Грекова, називає загальну чисельність – 21 тисяча бійців, наводячи в спогадах копію доповіді військового міністра. </w:t>
      </w:r>
    </w:p>
    <w:p w:rsidR="00B1700D" w:rsidRPr="00B1700D" w:rsidRDefault="00B1700D" w:rsidP="00B1700D">
      <w:pPr>
        <w:spacing w:line="360" w:lineRule="auto"/>
        <w:ind w:firstLine="709"/>
        <w:jc w:val="both"/>
        <w:rPr>
          <w:rFonts w:ascii="Times New Roman" w:hAnsi="Times New Roman" w:cs="Times New Roman"/>
          <w:sz w:val="26"/>
          <w:szCs w:val="26"/>
        </w:rPr>
      </w:pPr>
      <w:r w:rsidRPr="00B1700D">
        <w:rPr>
          <w:rFonts w:ascii="Times New Roman" w:hAnsi="Times New Roman" w:cs="Times New Roman"/>
          <w:sz w:val="28"/>
          <w:szCs w:val="28"/>
        </w:rPr>
        <w:t>Така відмінність у кількості пояснюється часом – О. Греков дає інформацію станом на кінець грудня 1918 р., а у В. Винниченка вказано дані на кінець січня. Це наочно демонструє падіння не лише обороноздатності УНР, а й фактичний розпад армії, підірваний самовладдям на місцях «отаманщини». Так, на Півдні загони Григор'єва, більшість яких у січні діяли на Миколаївщині (Новий Буг – Снігурівка), майже не виконували розпоряджень Директорії. А 29 січня отаман повідомив свої «Республіканські війська східної Херсонщини» про перехід на бік наступаючої червоної армії. За спогадами сучасника, сумну славу здобули різні «курені смерті». На Чернігівщині діяв «червоний курінь смерті» отамана Ангела, на Волині – «чорний курінь» Гуцола. Ці отамани відмовлялися за наказами Директорії виступити на фронт, проте на місцях активно боролися з «буржуазією». М. Чеботарів, на якого покладено завдання боротися з «отаманщиною», в мемуарах, характеризуючи це явище, писав, що більшість повстанських ватажків «були звичайні авантюристи і тому утруднювали боротьбу й шкодили нашій справі». Так, 9 отаманів Правобережжя заарештовано за наказом М. Чеботаріва, а київському отаману Зеленому (Д. Терпило) та чернігівському Ангелу навіть влаштували зустріч із С. Петлюрою. «Ці отамани опам'яталися, але запізно!»</w:t>
      </w:r>
    </w:p>
    <w:p w:rsidR="00B1700D" w:rsidRPr="00B1700D" w:rsidRDefault="00B1700D" w:rsidP="00B1700D">
      <w:pPr>
        <w:spacing w:line="360" w:lineRule="auto"/>
        <w:ind w:firstLine="709"/>
        <w:jc w:val="both"/>
        <w:rPr>
          <w:rFonts w:ascii="Times New Roman" w:hAnsi="Times New Roman" w:cs="Times New Roman"/>
          <w:sz w:val="28"/>
          <w:szCs w:val="28"/>
        </w:rPr>
      </w:pPr>
      <w:r w:rsidRPr="00B1700D">
        <w:rPr>
          <w:rFonts w:ascii="Times New Roman" w:hAnsi="Times New Roman" w:cs="Times New Roman"/>
          <w:sz w:val="28"/>
          <w:szCs w:val="28"/>
        </w:rPr>
        <w:t xml:space="preserve">Прихильник скинутого Гетьманату, Д. Донцов у щоденнику відзначив безпорадність та безтурботність Директорії в умовах активізації в Україні </w:t>
      </w:r>
      <w:r w:rsidRPr="00B1700D">
        <w:rPr>
          <w:rFonts w:ascii="Times New Roman" w:hAnsi="Times New Roman" w:cs="Times New Roman"/>
          <w:sz w:val="28"/>
          <w:szCs w:val="28"/>
        </w:rPr>
        <w:lastRenderedPageBreak/>
        <w:t>радянських сил. Він доволі низько оцінював боєздатність республіканських військ, вважаючи, що для ефективної боротьби з більшовиками треба формувати військо із тих 100-тисяч полонених галичан колишньої австрійської армії, що перебували в Італії, а також залучати в якості найманців офіцерів європейських держав. Висновок досить сумний, Донцов – на той момент ідеолог визвольного руху – не вірить у національну свідомість широких народних мас.</w:t>
      </w:r>
    </w:p>
    <w:p w:rsidR="00B1700D" w:rsidRPr="00B1700D" w:rsidRDefault="00B1700D" w:rsidP="00B1700D">
      <w:pPr>
        <w:spacing w:line="360" w:lineRule="auto"/>
        <w:ind w:firstLine="709"/>
        <w:jc w:val="both"/>
        <w:rPr>
          <w:rFonts w:ascii="Times New Roman" w:hAnsi="Times New Roman" w:cs="Times New Roman"/>
          <w:sz w:val="28"/>
          <w:szCs w:val="28"/>
        </w:rPr>
      </w:pPr>
      <w:r w:rsidRPr="00B1700D">
        <w:rPr>
          <w:rFonts w:ascii="Times New Roman" w:hAnsi="Times New Roman" w:cs="Times New Roman"/>
          <w:sz w:val="28"/>
          <w:szCs w:val="28"/>
        </w:rPr>
        <w:t>Подібний настрій відчувається й у Є. Чикаленка. У січні 1919 р. він знову в щоденнику висловлюється на адресу В. Винниченка: «горе в тім, що Винниченко, як спеціаліст по втіканню, втече собі, а українську інтелігенцію більшовики перестріляють». Ці слова, на жаль, у подальшому стануть пророчими.</w:t>
      </w:r>
    </w:p>
    <w:p w:rsidR="00B1700D" w:rsidRPr="00B1700D" w:rsidRDefault="00B1700D" w:rsidP="00B1700D">
      <w:pPr>
        <w:spacing w:line="360" w:lineRule="auto"/>
        <w:ind w:firstLine="709"/>
        <w:jc w:val="both"/>
        <w:rPr>
          <w:rFonts w:ascii="Times New Roman" w:hAnsi="Times New Roman" w:cs="Times New Roman"/>
          <w:sz w:val="28"/>
          <w:szCs w:val="28"/>
        </w:rPr>
      </w:pPr>
      <w:r w:rsidRPr="00B1700D">
        <w:rPr>
          <w:rFonts w:ascii="Times New Roman" w:hAnsi="Times New Roman" w:cs="Times New Roman"/>
          <w:sz w:val="28"/>
          <w:szCs w:val="28"/>
        </w:rPr>
        <w:t>У таких умовах частини УНР намагалися протистояти руху більшовиків. У якості джерела про ті події можна навести спогади 15-річного стрільця І. Паньківа, що служив на бронепотязі «Отаман Мельник». У його мемуарах розповідається про важкі бої з наступаючими червоними військами та повсталими селянами на початку 1919 р.</w:t>
      </w:r>
    </w:p>
    <w:p w:rsidR="00B1700D" w:rsidRPr="00B1700D" w:rsidRDefault="00B1700D" w:rsidP="00B1700D">
      <w:pPr>
        <w:spacing w:line="360" w:lineRule="auto"/>
        <w:ind w:firstLine="709"/>
        <w:jc w:val="both"/>
        <w:rPr>
          <w:rFonts w:ascii="Times New Roman" w:hAnsi="Times New Roman" w:cs="Times New Roman"/>
          <w:sz w:val="28"/>
          <w:szCs w:val="28"/>
        </w:rPr>
      </w:pPr>
      <w:r w:rsidRPr="00B1700D">
        <w:rPr>
          <w:rFonts w:ascii="Times New Roman" w:hAnsi="Times New Roman" w:cs="Times New Roman"/>
          <w:sz w:val="28"/>
          <w:szCs w:val="28"/>
        </w:rPr>
        <w:t>2 лютого Директорія евакуювалася до Вінниці, а 6 лютого радянські війська здобули Київ. Проте ці успіхи більшовиків для населення теж не були переконливими. Як вказував П. Христюк, економічне життя руйнувалося ще глибше, червоний терор охопив не стільки буржуазію, скільки селянство та робітників, а «комуністичні декрети залишалися на папері». </w:t>
      </w:r>
    </w:p>
    <w:p w:rsidR="001B1EC4" w:rsidRPr="001B1EC4" w:rsidRDefault="009B3C53" w:rsidP="001B1EC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Важливою віхою визвольної боротьби стало проголошення у січні 1919 р. Акту соборності українських земель. </w:t>
      </w:r>
      <w:r w:rsidR="001B1EC4" w:rsidRPr="001B1EC4">
        <w:rPr>
          <w:rFonts w:ascii="Times New Roman" w:hAnsi="Times New Roman" w:cs="Times New Roman"/>
          <w:sz w:val="28"/>
          <w:szCs w:val="28"/>
        </w:rPr>
        <w:t xml:space="preserve">Із захопленням віднеслися до Акту соборності мемуаристи з числа Січових стрільців. І Є. Коновалець, і В. Кучабський наголошують на важливості цього заходу. Так, на думку Є. Коновальця, цей документ мав остаточно здолати непорозуміння між галичанами та жителями великої України, об’єднати їх з єдиною метою – </w:t>
      </w:r>
      <w:r w:rsidR="001B1EC4" w:rsidRPr="001B1EC4">
        <w:rPr>
          <w:rFonts w:ascii="Times New Roman" w:hAnsi="Times New Roman" w:cs="Times New Roman"/>
          <w:sz w:val="28"/>
          <w:szCs w:val="28"/>
        </w:rPr>
        <w:lastRenderedPageBreak/>
        <w:t>захист власної держави.  Аналогічних думок дотримується і В. Кучабський, лише уточнюючи, що найбільшу радість продемонстрували саме січовики, серед яких ідея об’</w:t>
      </w:r>
      <w:r w:rsidR="001B1EC4">
        <w:rPr>
          <w:rFonts w:ascii="Times New Roman" w:hAnsi="Times New Roman" w:cs="Times New Roman"/>
          <w:sz w:val="28"/>
          <w:szCs w:val="28"/>
        </w:rPr>
        <w:t>єднання була найпопулярнішою</w:t>
      </w:r>
      <w:r w:rsidR="001B1EC4" w:rsidRPr="001B1EC4">
        <w:rPr>
          <w:rFonts w:ascii="Times New Roman" w:hAnsi="Times New Roman" w:cs="Times New Roman"/>
          <w:sz w:val="28"/>
          <w:szCs w:val="28"/>
        </w:rPr>
        <w:t>. Менш захоплено оцінюють цю подію цивільні представники східної України. Так, В. Винниченко взагалі приділив їй декілька абзаців, намагаючись показати події 22 січня, як робочий процес, що лише після встановлення політичної стабільності в кр</w:t>
      </w:r>
      <w:r w:rsidR="001B1EC4">
        <w:rPr>
          <w:rFonts w:ascii="Times New Roman" w:hAnsi="Times New Roman" w:cs="Times New Roman"/>
          <w:sz w:val="28"/>
          <w:szCs w:val="28"/>
        </w:rPr>
        <w:t>аїні зможе набути реальної сили</w:t>
      </w:r>
      <w:r w:rsidR="001B1EC4" w:rsidRPr="001B1EC4">
        <w:rPr>
          <w:rFonts w:ascii="Times New Roman" w:hAnsi="Times New Roman" w:cs="Times New Roman"/>
          <w:sz w:val="28"/>
          <w:szCs w:val="28"/>
        </w:rPr>
        <w:t>.</w:t>
      </w:r>
    </w:p>
    <w:p w:rsidR="001B1EC4" w:rsidRPr="001B1EC4" w:rsidRDefault="001B1EC4" w:rsidP="001B1EC4">
      <w:pPr>
        <w:spacing w:line="360" w:lineRule="auto"/>
        <w:ind w:firstLine="709"/>
        <w:jc w:val="both"/>
        <w:rPr>
          <w:rFonts w:ascii="Times New Roman" w:hAnsi="Times New Roman" w:cs="Times New Roman"/>
          <w:sz w:val="28"/>
          <w:szCs w:val="28"/>
        </w:rPr>
      </w:pPr>
      <w:r w:rsidRPr="001B1EC4">
        <w:rPr>
          <w:rFonts w:ascii="Times New Roman" w:hAnsi="Times New Roman" w:cs="Times New Roman"/>
          <w:sz w:val="28"/>
          <w:szCs w:val="28"/>
        </w:rPr>
        <w:t>Отже, навіть із наведених джерел бачимо, що мемуаристи західної та східної України по-різному оцінюють значення цієї події. Якщо галичани з захопленням повідомляють про значущість Акту соборності, то їх колеги з визвольної боротьби зі сходу ставляться до неї досить стримано, вказуючи, що її декларативне значення не могло бути вирішальним у ході організації опору зовнішнім ворогам, оскільки УНР і ЗУНР мали різні погляди щодо стосунків з більшовиками, Добровольчою армією, Антантою та Польщею.</w:t>
      </w:r>
    </w:p>
    <w:p w:rsidR="001B1EC4" w:rsidRDefault="001B1EC4" w:rsidP="001B1EC4">
      <w:pPr>
        <w:spacing w:line="360" w:lineRule="auto"/>
        <w:ind w:firstLine="709"/>
        <w:jc w:val="both"/>
        <w:rPr>
          <w:rFonts w:ascii="Times New Roman" w:hAnsi="Times New Roman" w:cs="Times New Roman"/>
          <w:sz w:val="28"/>
          <w:szCs w:val="28"/>
          <w:lang w:val="uk-UA"/>
        </w:rPr>
      </w:pPr>
      <w:r w:rsidRPr="001B1EC4">
        <w:rPr>
          <w:rFonts w:ascii="Times New Roman" w:hAnsi="Times New Roman" w:cs="Times New Roman"/>
          <w:sz w:val="28"/>
          <w:szCs w:val="28"/>
        </w:rPr>
        <w:t>Підсумовуючи внутрішню діяльність Директорії під час її перебування в Києві (грудень 1918 – січень 1919 рр.), бачимо, що новій владі так і не вдалося виконати першочергового завдання: забезпечити повноцінне керівництво країною та вирішити найбільш нагальні соціальні та економічні проблеми. Мемуаристи практично одноголосно стверджують, що за цей час в країні лише зросли анархія та криза, посилені побічним ефектом протигетьманського повстання – самовладністю селянських отаманів. І верхівкою кризи виявилося те, що майже 300-тисячна повстанська армія, яка була на початку грудня 1918 р. в розпорядженні Директорії, через місяць практично перестала існувати, залишивши країну фактично беззахисною від зовнішніх викликів.</w:t>
      </w:r>
    </w:p>
    <w:p w:rsidR="00267F88" w:rsidRPr="00267F88" w:rsidRDefault="00267F88" w:rsidP="00267F88">
      <w:pPr>
        <w:spacing w:line="360" w:lineRule="auto"/>
        <w:ind w:firstLine="708"/>
        <w:jc w:val="both"/>
        <w:rPr>
          <w:rFonts w:ascii="Times New Roman" w:hAnsi="Times New Roman" w:cs="Times New Roman"/>
          <w:sz w:val="28"/>
          <w:szCs w:val="28"/>
          <w:lang w:val="uk-UA"/>
        </w:rPr>
      </w:pPr>
      <w:r w:rsidRPr="00267F88">
        <w:rPr>
          <w:rFonts w:ascii="Times New Roman" w:hAnsi="Times New Roman" w:cs="Times New Roman"/>
          <w:sz w:val="28"/>
          <w:szCs w:val="28"/>
          <w:lang w:val="uk-UA"/>
        </w:rPr>
        <w:t>Проаналізувавши мемуарну літературу, бачимо, що у спогадах усі автори відзначили скрутне становище, у якому опинилася Директорія вже в січні 1919</w:t>
      </w:r>
      <w:r w:rsidRPr="00267F88">
        <w:rPr>
          <w:rFonts w:ascii="Times New Roman" w:hAnsi="Times New Roman" w:cs="Times New Roman"/>
          <w:sz w:val="28"/>
          <w:szCs w:val="28"/>
        </w:rPr>
        <w:t> </w:t>
      </w:r>
      <w:r w:rsidRPr="00267F88">
        <w:rPr>
          <w:rFonts w:ascii="Times New Roman" w:hAnsi="Times New Roman" w:cs="Times New Roman"/>
          <w:sz w:val="28"/>
          <w:szCs w:val="28"/>
          <w:lang w:val="uk-UA"/>
        </w:rPr>
        <w:t xml:space="preserve">р. Переговори з Антантою, на думку мемуаристів, стали тими заходами, якими УНР сподівалася переломити хід подій та перехопити </w:t>
      </w:r>
      <w:r w:rsidRPr="00267F88">
        <w:rPr>
          <w:rFonts w:ascii="Times New Roman" w:hAnsi="Times New Roman" w:cs="Times New Roman"/>
          <w:sz w:val="28"/>
          <w:szCs w:val="28"/>
          <w:lang w:val="uk-UA"/>
        </w:rPr>
        <w:lastRenderedPageBreak/>
        <w:t>стратегічну ініціативу в більшовиків. Однак переговори відразу виявили нерівноправність сторін, реальних дивідендів Директорія так і не отримала, а вже в квітні під тиском радянських військ Антанта сама змушена була евакуювати експедиційні сили з чорноморських портів.</w:t>
      </w:r>
    </w:p>
    <w:p w:rsidR="00267F88" w:rsidRPr="009B3C53" w:rsidRDefault="009B3C53" w:rsidP="00267F88">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Щодо війни Директорії проти Добровольчої армії у 1919 році, то а</w:t>
      </w:r>
      <w:r w:rsidR="00267F88" w:rsidRPr="009B3C53">
        <w:rPr>
          <w:rFonts w:ascii="Times New Roman" w:hAnsi="Times New Roman" w:cs="Times New Roman"/>
          <w:sz w:val="28"/>
          <w:szCs w:val="28"/>
          <w:lang w:val="uk-UA"/>
        </w:rPr>
        <w:t>наліз мемуарної літератури з досліджуваного питання дає можливість стверджувати:</w:t>
      </w:r>
    </w:p>
    <w:p w:rsidR="00267F88" w:rsidRPr="00267F88" w:rsidRDefault="00267F88" w:rsidP="00267F88">
      <w:pPr>
        <w:spacing w:line="360" w:lineRule="auto"/>
        <w:ind w:firstLine="720"/>
        <w:jc w:val="both"/>
        <w:rPr>
          <w:rFonts w:ascii="Times New Roman" w:hAnsi="Times New Roman" w:cs="Times New Roman"/>
          <w:sz w:val="28"/>
          <w:szCs w:val="28"/>
        </w:rPr>
      </w:pPr>
      <w:r w:rsidRPr="00267F88">
        <w:rPr>
          <w:rFonts w:ascii="Times New Roman" w:hAnsi="Times New Roman" w:cs="Times New Roman"/>
          <w:sz w:val="28"/>
          <w:szCs w:val="28"/>
        </w:rPr>
        <w:t>По-перше, маючи спільного ворога – більшовиків, ні УНР, ні Добровольча армія не спромоглися подолати політичні суперечності та досягти компромісу.</w:t>
      </w:r>
    </w:p>
    <w:p w:rsidR="00267F88" w:rsidRPr="00267F88" w:rsidRDefault="00267F88" w:rsidP="00267F88">
      <w:pPr>
        <w:spacing w:line="360" w:lineRule="auto"/>
        <w:ind w:firstLine="720"/>
        <w:jc w:val="both"/>
        <w:rPr>
          <w:rFonts w:ascii="Times New Roman" w:hAnsi="Times New Roman" w:cs="Times New Roman"/>
          <w:sz w:val="28"/>
          <w:szCs w:val="28"/>
        </w:rPr>
      </w:pPr>
      <w:r w:rsidRPr="00267F88">
        <w:rPr>
          <w:rFonts w:ascii="Times New Roman" w:hAnsi="Times New Roman" w:cs="Times New Roman"/>
          <w:sz w:val="28"/>
          <w:szCs w:val="28"/>
        </w:rPr>
        <w:t>По-друге, українсько-білогвардійська війна стала поворотним етапом в історії Української революції. Зазнавши поразки, уряд УНР втратив територію і роль самостійного політичного чинника.</w:t>
      </w:r>
    </w:p>
    <w:p w:rsidR="00267F88" w:rsidRPr="00267F88" w:rsidRDefault="00267F88" w:rsidP="00267F88">
      <w:pPr>
        <w:spacing w:line="360" w:lineRule="auto"/>
        <w:ind w:firstLine="720"/>
        <w:jc w:val="both"/>
        <w:rPr>
          <w:rFonts w:ascii="Times New Roman" w:hAnsi="Times New Roman" w:cs="Times New Roman"/>
          <w:sz w:val="28"/>
          <w:szCs w:val="28"/>
        </w:rPr>
      </w:pPr>
      <w:r w:rsidRPr="00267F88">
        <w:rPr>
          <w:rFonts w:ascii="Times New Roman" w:hAnsi="Times New Roman" w:cs="Times New Roman"/>
          <w:sz w:val="28"/>
          <w:szCs w:val="28"/>
        </w:rPr>
        <w:t>По-третє, петлюрівсько-денікінський конфлікт виявив відсутність внутрішньої консолідації серед українських політичних сил, проілюстрував розбрат між урядами ЗОУНР та УНР.</w:t>
      </w:r>
    </w:p>
    <w:p w:rsidR="00267F88" w:rsidRDefault="00267F88" w:rsidP="00267F88">
      <w:pPr>
        <w:spacing w:line="360" w:lineRule="auto"/>
        <w:ind w:firstLine="720"/>
        <w:jc w:val="both"/>
        <w:rPr>
          <w:rFonts w:ascii="Times New Roman" w:hAnsi="Times New Roman" w:cs="Times New Roman"/>
          <w:sz w:val="28"/>
          <w:szCs w:val="28"/>
          <w:lang w:val="uk-UA"/>
        </w:rPr>
      </w:pPr>
      <w:r w:rsidRPr="00267F88">
        <w:rPr>
          <w:rFonts w:ascii="Times New Roman" w:hAnsi="Times New Roman" w:cs="Times New Roman"/>
          <w:sz w:val="28"/>
          <w:szCs w:val="28"/>
        </w:rPr>
        <w:t>По-четверте, лідери Білого руху не досягли головної мети. Незважаючи на поразку, уряд УНР не припинив своєї діяльності, а українське військо продовжило боротьбу за державність в нових умовах 1920-1921 рр.</w:t>
      </w:r>
    </w:p>
    <w:p w:rsidR="001A5F59" w:rsidRPr="001A5F59" w:rsidRDefault="001A5F59" w:rsidP="001A5F59">
      <w:pPr>
        <w:spacing w:line="360" w:lineRule="auto"/>
        <w:ind w:firstLine="709"/>
        <w:jc w:val="both"/>
        <w:rPr>
          <w:rFonts w:ascii="Times New Roman" w:hAnsi="Times New Roman" w:cs="Times New Roman"/>
          <w:sz w:val="28"/>
          <w:szCs w:val="28"/>
        </w:rPr>
      </w:pPr>
      <w:r w:rsidRPr="001A5F59">
        <w:rPr>
          <w:rFonts w:ascii="Times New Roman" w:hAnsi="Times New Roman" w:cs="Times New Roman"/>
          <w:sz w:val="28"/>
          <w:szCs w:val="28"/>
        </w:rPr>
        <w:t xml:space="preserve">У квітні 1919 р. Директорія пережила одну з найбільш небезпечних для себе подій – «оскілковщину». Отаман В. Оскілко, колишній царський прапорщик, що з перших місяців Директорії став ледь не самовладним правителем Волині, після встановлення «лівого» кабінету Б. Мартоса спробував здійснити державний переворот і заарештувати всю Директорію та її уряд. Причини цього виступу досить докладно подає у своїх споминах сам Б. Мартос, який зокрема вказує, що найбільшу зацікавленість у цьому перевороті відігравали праві українські партії, які втратили владу і планували </w:t>
      </w:r>
      <w:r w:rsidRPr="001A5F59">
        <w:rPr>
          <w:rFonts w:ascii="Times New Roman" w:hAnsi="Times New Roman" w:cs="Times New Roman"/>
          <w:sz w:val="28"/>
          <w:szCs w:val="28"/>
        </w:rPr>
        <w:lastRenderedPageBreak/>
        <w:t>цим кроком позбавитися і Директорії, і її уряду. Визнаючи, що цей переворот був одним із найнеприємніших явищ для національного престижу, колишній голова уряду намагається дати йому максимально об’єктивну оцінку. Він вказує, що вина людей, які з колишніх сотників опинилися на чолі багатотисячних армій, не менша, ніж у тих, хто їх туди призначав.</w:t>
      </w:r>
      <w:r w:rsidRPr="001A5F59">
        <w:rPr>
          <w:rFonts w:ascii="Times New Roman" w:hAnsi="Times New Roman" w:cs="Times New Roman"/>
          <w:sz w:val="28"/>
          <w:szCs w:val="28"/>
          <w:lang w:val="en-US"/>
        </w:rPr>
        <w:t> </w:t>
      </w:r>
      <w:r w:rsidRPr="001A5F59">
        <w:rPr>
          <w:rFonts w:ascii="Times New Roman" w:hAnsi="Times New Roman" w:cs="Times New Roman"/>
          <w:sz w:val="28"/>
          <w:szCs w:val="28"/>
        </w:rPr>
        <w:t xml:space="preserve"> Схожу думку висловлює у своїх спогадах і Є. Коновалець, наголошуючи на тому, що основна вина заколоту лежить на галичанах, відомих своїми консервативними поглядами.</w:t>
      </w:r>
    </w:p>
    <w:p w:rsidR="001A5F59" w:rsidRPr="001A5F59" w:rsidRDefault="001A5F59" w:rsidP="001A5F59">
      <w:pPr>
        <w:spacing w:line="360" w:lineRule="auto"/>
        <w:ind w:firstLine="709"/>
        <w:jc w:val="both"/>
        <w:rPr>
          <w:rFonts w:ascii="Times New Roman" w:hAnsi="Times New Roman" w:cs="Times New Roman"/>
          <w:sz w:val="28"/>
          <w:szCs w:val="28"/>
        </w:rPr>
      </w:pPr>
      <w:r w:rsidRPr="001A5F59">
        <w:rPr>
          <w:rFonts w:ascii="Times New Roman" w:hAnsi="Times New Roman" w:cs="Times New Roman"/>
          <w:sz w:val="28"/>
          <w:szCs w:val="28"/>
        </w:rPr>
        <w:t>Прямим винуватцем заколоту Б. Мартос називає начальника штабу Північного угрупування військ УНР, генерала В. Агапієва, який вів переговори як з правими партіями, так і з денікінцями, і відповідно був зацікавлений у перевороті. Початком же самого повстання вважається відмова В. Оскілка виступити з військом на схід проти більшовиків. 28 квітня 1919 р. С. Петлюра видав наказ про зняття отамана з посади, а як відповідь – 29 квітня, зранку віддані отаманові війська зайняли Рівний і взяли під варту весь уряд. Однак члени Директорії на чолі з С. Петлюрою перебували тоді в Здолбунові, що й врятувало їх від арешту. Сил захопити Здолбунів у В. Оскілка не було, і саме це дало можливість С. Петлюрі придушити бунт наступного дня. Як зазначає Б. Мартос, більшість козаків В. Оскілка не розуміли всієї ситуації, і сам похід на Здолбунів їм представлено, як спробу звільнити С. Петлюру, який наче потрапив до рук більшовиків. У подальшому відозви самого С. Петлюри, який закликав не коритися заколотникові Оскілку, відіграли вирішальну роль. Уже 30 квітня Рівний було зайнято військами Головного отамана, а весь уряд звільнено з-під варти.</w:t>
      </w:r>
    </w:p>
    <w:p w:rsidR="001A5F59" w:rsidRPr="001A5F59" w:rsidRDefault="001A5F59" w:rsidP="001A5F59">
      <w:pPr>
        <w:spacing w:line="360" w:lineRule="auto"/>
        <w:ind w:firstLine="709"/>
        <w:jc w:val="both"/>
        <w:rPr>
          <w:rFonts w:ascii="Times New Roman" w:hAnsi="Times New Roman" w:cs="Times New Roman"/>
          <w:sz w:val="28"/>
          <w:szCs w:val="28"/>
        </w:rPr>
      </w:pPr>
      <w:r w:rsidRPr="001A5F59">
        <w:rPr>
          <w:rFonts w:ascii="Times New Roman" w:hAnsi="Times New Roman" w:cs="Times New Roman"/>
          <w:sz w:val="28"/>
          <w:szCs w:val="28"/>
        </w:rPr>
        <w:t>Цей заколот вміло використали поляки, які практично без опору зайняли Луцьк та зах</w:t>
      </w:r>
      <w:r>
        <w:rPr>
          <w:rFonts w:ascii="Times New Roman" w:hAnsi="Times New Roman" w:cs="Times New Roman"/>
          <w:sz w:val="28"/>
          <w:szCs w:val="28"/>
        </w:rPr>
        <w:t>опили значні склади з амуніцією</w:t>
      </w:r>
      <w:r w:rsidRPr="001A5F59">
        <w:rPr>
          <w:rFonts w:ascii="Times New Roman" w:hAnsi="Times New Roman" w:cs="Times New Roman"/>
          <w:sz w:val="28"/>
          <w:szCs w:val="28"/>
        </w:rPr>
        <w:t xml:space="preserve">. Сам же В. Оскілко разом із В. Агапієвим втекли у Польщу. Для самої Директорії цей заколот мав ще більш шкідливі наслідки – він настільки послабив армію, що уряд 5 квітня змушений був залишити Рівний і згодом перебратися на Галичину. </w:t>
      </w:r>
      <w:r w:rsidRPr="001A5F59">
        <w:rPr>
          <w:rFonts w:ascii="Times New Roman" w:hAnsi="Times New Roman" w:cs="Times New Roman"/>
          <w:sz w:val="28"/>
          <w:szCs w:val="28"/>
        </w:rPr>
        <w:lastRenderedPageBreak/>
        <w:t>Війська УНР у цей час спиралися на Збруч, утримуючи лише декілька повітів на схід від річки.</w:t>
      </w:r>
      <w:r w:rsidRPr="001A5F59">
        <w:rPr>
          <w:rFonts w:ascii="Times New Roman" w:hAnsi="Times New Roman" w:cs="Times New Roman"/>
          <w:sz w:val="28"/>
          <w:szCs w:val="28"/>
          <w:lang w:val="en-US"/>
        </w:rPr>
        <w:t> </w:t>
      </w:r>
    </w:p>
    <w:p w:rsidR="001A5F59" w:rsidRPr="001A5F59" w:rsidRDefault="001A5F59" w:rsidP="001A5F59">
      <w:pPr>
        <w:spacing w:line="360" w:lineRule="auto"/>
        <w:ind w:firstLine="709"/>
        <w:jc w:val="both"/>
        <w:rPr>
          <w:rFonts w:ascii="Times New Roman" w:hAnsi="Times New Roman" w:cs="Times New Roman"/>
          <w:sz w:val="28"/>
          <w:szCs w:val="28"/>
        </w:rPr>
      </w:pPr>
      <w:r w:rsidRPr="001A5F59">
        <w:rPr>
          <w:rFonts w:ascii="Times New Roman" w:hAnsi="Times New Roman" w:cs="Times New Roman"/>
          <w:sz w:val="28"/>
          <w:szCs w:val="28"/>
        </w:rPr>
        <w:t>Подальшу сторінку історії Директорії В. Винниченко своїх мемуарах іронічно у називає «вагонним табором», коли під владою українського уряду лишалися лише кілька кілометрів залізничного полотна, на яких розташовувалися вагони з владою, партіями та військом. Таку саму оцінку, тільки в менш категоричних висловах дають цьому періоду також І. Мазепа та Б. Мартос, наголошуючи, що уряд весь час пересувався лінією Броди – Золочів – Тернопіль. Частина офіцерства, більшість якого походила з царської армії, лише чекала моменту, щоб перейти до А. Денікіна. Отамани ж у цей час взагалі не визнавали будь-якої влади та діяли на власний розсуд. Регіонами поширився звичайний грабіж, що прикривався назвою «реквізиції». Однак і перебування на території Галичини не могло тривати довго, адже 14 травня 1919 р. армія польського генерала Ю. Галлєра розпочала широкомасштабний наступ, зайнявши 2 червня столицю ЗУНР – Тернопіль. Волочиськ на той момент контролювали вже більшовики, яких із поляками розділяла смуга шириною 20 км.</w:t>
      </w:r>
    </w:p>
    <w:p w:rsidR="001A5F59" w:rsidRPr="001A5F59" w:rsidRDefault="001A5F59" w:rsidP="001A5F59">
      <w:pPr>
        <w:spacing w:line="360" w:lineRule="auto"/>
        <w:ind w:firstLine="709"/>
        <w:jc w:val="both"/>
        <w:rPr>
          <w:rFonts w:ascii="Times New Roman" w:hAnsi="Times New Roman" w:cs="Times New Roman"/>
          <w:sz w:val="28"/>
          <w:szCs w:val="28"/>
        </w:rPr>
      </w:pPr>
      <w:r w:rsidRPr="001A5F59">
        <w:rPr>
          <w:rFonts w:ascii="Times New Roman" w:hAnsi="Times New Roman" w:cs="Times New Roman"/>
          <w:sz w:val="28"/>
          <w:szCs w:val="28"/>
        </w:rPr>
        <w:t xml:space="preserve">Не менш значущим для долі Директорії цього часу виявився заколот П. Болбочана, організований ним у Проскурові 9 червня 1919 р. Сам цей заколот В. Винниченко іронічно назвав виступом «другого національного героя проти першого», показуючи, що він став наслідком того самовладдя, яке Петлюра дозволяв своїм отаманам, і яке стало однією з причин падіння Директорії. Приводом же до цього виступу Б. Мартос називає запровадження Державного інспекторату, що мав виявляти контрреволюційні елементи в армії та боротися з ними. Це викликало зворотну реакцію правих сил, які після придушення виступу В. Оскілка продовжили працювати в уряді. Саме вони вирішили використати полковника П. Болбочана як подальшу заміну С. Петлюрі. Головою Директорії мав стати Є. Петрушевич. Справжнім організатором цієї змови став С. Шемет, який зумів умовити П. Болбочана </w:t>
      </w:r>
      <w:r w:rsidRPr="001A5F59">
        <w:rPr>
          <w:rFonts w:ascii="Times New Roman" w:hAnsi="Times New Roman" w:cs="Times New Roman"/>
          <w:sz w:val="28"/>
          <w:szCs w:val="28"/>
        </w:rPr>
        <w:lastRenderedPageBreak/>
        <w:t>розпочати виступ. Зазначимо, що останнього за наказом Петлюри вже призначено в Італію, щоб вирішати там справу повернення українських полонених. Були спроби залучити до заколоту проти С. Петлюри також Є. Коновальця, чи принаймні заручитися його підтримкою, однак керівник Січових стрільців заявив, що підтримає призначення Болбочана лише тоді, коли воно буде проведено легально, що малоймовірно. Цим він фактично відмовив заколотникам і підштовхнув їх до рішучих дій.</w:t>
      </w:r>
    </w:p>
    <w:p w:rsidR="001A5F59" w:rsidRPr="001A5F59" w:rsidRDefault="001A5F59" w:rsidP="001A5F59">
      <w:pPr>
        <w:spacing w:line="360" w:lineRule="auto"/>
        <w:ind w:firstLine="709"/>
        <w:jc w:val="both"/>
        <w:rPr>
          <w:rFonts w:ascii="Times New Roman" w:hAnsi="Times New Roman" w:cs="Times New Roman"/>
          <w:sz w:val="28"/>
          <w:szCs w:val="28"/>
        </w:rPr>
      </w:pPr>
      <w:r w:rsidRPr="001A5F59">
        <w:rPr>
          <w:rFonts w:ascii="Times New Roman" w:hAnsi="Times New Roman" w:cs="Times New Roman"/>
          <w:sz w:val="28"/>
          <w:szCs w:val="28"/>
        </w:rPr>
        <w:t>Основною ударною силою, на яку планували опертися заколотники, був Запорізький корпус, що на той час передислокувався з Румунії. Саме ним у 1918 р. командував П. Болбочан, відтак і були сподівання на підтримку козаками свого колишнього керівника. С. Шемет організував агітацію серед солдатів, щоб вони вимагали призначення комендантом корпусу саме свого колишнього командира. 9 червня П. Болбочан із прихильниками прибув до штабу Запорозького корпусу в Проскурові та оголосив себе командувачем. Однак досить швидка реакція уряду не дозволила заколотникам отримати реальну владу в корпусі, частини якого в цей час тримали фронт проти більшовиків під Шепетівкою. Отже, до Проскурова для вирішення ситуації на місці направлено спочатку державного інспектора В. Кедровського. Однак після провалу переговорів проти заколотників відправлено агентів петлюрівської контррозвідки, підтриманих полком ім. Д. Дорошенка, які заарештували П. Болбочана. С. Шемету вдалося втекти у Польщу. 10 червня відбувся суд над заколотником, а 24-го його розстріляно.</w:t>
      </w:r>
    </w:p>
    <w:p w:rsidR="004B4573" w:rsidRDefault="001A5F59" w:rsidP="001A5F59">
      <w:pPr>
        <w:spacing w:line="360" w:lineRule="auto"/>
        <w:ind w:firstLine="709"/>
        <w:jc w:val="both"/>
        <w:rPr>
          <w:rFonts w:ascii="Times New Roman" w:hAnsi="Times New Roman" w:cs="Times New Roman"/>
          <w:sz w:val="28"/>
          <w:szCs w:val="28"/>
          <w:lang w:val="uk-UA"/>
        </w:rPr>
      </w:pPr>
      <w:r w:rsidRPr="001A5F59">
        <w:rPr>
          <w:rFonts w:ascii="Times New Roman" w:hAnsi="Times New Roman" w:cs="Times New Roman"/>
          <w:sz w:val="28"/>
          <w:szCs w:val="28"/>
        </w:rPr>
        <w:t xml:space="preserve">Обидва ці заколоти, досить детально описані мемуаристами, наочно продемонстрували слабкість та ненадійність позицій Директорії, яка не могла опертися навіть на свою армію. Перехід до «лівої» орієнтації після призначення кабінету Б. Мартоса не лише посилив розкол між соціалістами та самостійниками, а й між політиками УНР та ЗУНР, які відповідно підтримували «ліву» та «праву» лінію орієнтації в майбутній політиці Української держави. Реакцією на цей розрив і стали організовані правими </w:t>
      </w:r>
      <w:r w:rsidRPr="001A5F59">
        <w:rPr>
          <w:rFonts w:ascii="Times New Roman" w:hAnsi="Times New Roman" w:cs="Times New Roman"/>
          <w:sz w:val="28"/>
          <w:szCs w:val="28"/>
        </w:rPr>
        <w:lastRenderedPageBreak/>
        <w:t xml:space="preserve">два військових виступи. Однак остаточному розриву стосунків між галичанами та східними українцями на той час завадили зовнішні умови, а саме наступ польських та більшовицьких військ, який взагалі поставив під сумнів факт існування української влади. </w:t>
      </w:r>
    </w:p>
    <w:p w:rsidR="001A5F59" w:rsidRPr="001A5F59" w:rsidRDefault="001A5F59" w:rsidP="001A5F59">
      <w:pPr>
        <w:spacing w:line="360" w:lineRule="auto"/>
        <w:ind w:firstLine="709"/>
        <w:jc w:val="both"/>
        <w:rPr>
          <w:rFonts w:ascii="Times New Roman" w:hAnsi="Times New Roman" w:cs="Times New Roman"/>
          <w:sz w:val="28"/>
          <w:szCs w:val="28"/>
        </w:rPr>
      </w:pPr>
      <w:r w:rsidRPr="001A5F59">
        <w:rPr>
          <w:rFonts w:ascii="Times New Roman" w:hAnsi="Times New Roman" w:cs="Times New Roman"/>
          <w:sz w:val="28"/>
          <w:szCs w:val="28"/>
        </w:rPr>
        <w:t>Для організації подальшого опору необхідним було об’єднання всіх збройних сил УНР проти єдиного ворога. Однак цьому завадила одна важлива обставина, а саме призначення Є. Петрушевича диктатором. Це відразу зустріло опір із боку «лівого» уряду Директорії, члени якого не могли зрозуміти й прийняти таку зміну в політиці представників галицького громадянства. Через це було вирішено, що акт передачі влади Є. Петрушевичу від 9 червня 1919 р. є незаконним, і тому «диктатура» не є правовою. Це значною мірою й посилило конфронтацію між галичанами та УНР.</w:t>
      </w:r>
    </w:p>
    <w:p w:rsidR="001A5F59" w:rsidRPr="001A5F59" w:rsidRDefault="001A5F59" w:rsidP="001A5F59">
      <w:pPr>
        <w:spacing w:line="360" w:lineRule="auto"/>
        <w:ind w:firstLine="709"/>
        <w:jc w:val="both"/>
        <w:rPr>
          <w:rFonts w:ascii="Times New Roman" w:hAnsi="Times New Roman" w:cs="Times New Roman"/>
          <w:sz w:val="28"/>
          <w:szCs w:val="28"/>
        </w:rPr>
      </w:pPr>
      <w:r w:rsidRPr="001A5F59">
        <w:rPr>
          <w:rFonts w:ascii="Times New Roman" w:hAnsi="Times New Roman" w:cs="Times New Roman"/>
          <w:sz w:val="28"/>
          <w:szCs w:val="28"/>
        </w:rPr>
        <w:t>Тим часом, як згадує у своїх спогадах генерал М. Омелянович-Павленко, українці здійснювала останню спробу здобути перевагу над поляками та змінити перебіг війни. Однак наступ під Дрогобичем у травні 1919 р. завершився поразкою (в тому числі й через нестачу озброєння). За цих умов на нараді в Бережанах прийнято рішення про об’єднання східної та західної армії під єдиним командуванням генерала О. Грекова та «закриття» польського фронту. Всі сили вирішено спрямувати проти більшовиків. Однак і остання акція в Галичині – наступ під Чортківим з метою виведення з оточення частин української армії та збереження її майна – завершився невдало, оскільки більша половина спорядження, приготовленого для відправлення за Збруч із часом потрапила до поляків.</w:t>
      </w:r>
    </w:p>
    <w:p w:rsidR="001A5F59" w:rsidRPr="001A5F59" w:rsidRDefault="001A5F59" w:rsidP="001A5F59">
      <w:pPr>
        <w:spacing w:line="360" w:lineRule="auto"/>
        <w:ind w:firstLine="709"/>
        <w:jc w:val="both"/>
        <w:rPr>
          <w:rFonts w:ascii="Times New Roman" w:hAnsi="Times New Roman" w:cs="Times New Roman"/>
          <w:sz w:val="28"/>
          <w:szCs w:val="28"/>
        </w:rPr>
      </w:pPr>
      <w:r w:rsidRPr="001A5F59">
        <w:rPr>
          <w:rFonts w:ascii="Times New Roman" w:hAnsi="Times New Roman" w:cs="Times New Roman"/>
          <w:sz w:val="28"/>
          <w:szCs w:val="28"/>
        </w:rPr>
        <w:t xml:space="preserve">Інакше факт об’єднання обох армій та перехід Галицької армії за Збруч оцінив В. Винниченко. Він назвав дії галицьких політиків «боягузтвом», адже вони, відкинувши пропозиції більшовиків про антипольський союз, зрадили свій народ. «Буржуазні» прагнення галицьких політиків, що не наважувалися опертися на народні маси, а сподівалися лише на власну </w:t>
      </w:r>
      <w:r w:rsidRPr="001A5F59">
        <w:rPr>
          <w:rFonts w:ascii="Times New Roman" w:hAnsi="Times New Roman" w:cs="Times New Roman"/>
          <w:sz w:val="28"/>
          <w:szCs w:val="28"/>
        </w:rPr>
        <w:lastRenderedPageBreak/>
        <w:t>армію, виявилися утопічними, адже Польща мала значно більший військовий потенціал. Тож останні дії Національної Ради, а також і надання Є. Петрушевичу статусу диктатора призвели до втрати Галичини, однак врятували С. Петлюру та його «отаманщину».</w:t>
      </w:r>
    </w:p>
    <w:p w:rsidR="001A5F59" w:rsidRPr="001A5F59" w:rsidRDefault="001A5F59" w:rsidP="001A5F59">
      <w:pPr>
        <w:spacing w:line="360" w:lineRule="auto"/>
        <w:ind w:firstLine="709"/>
        <w:jc w:val="both"/>
        <w:rPr>
          <w:rFonts w:ascii="Times New Roman" w:hAnsi="Times New Roman" w:cs="Times New Roman"/>
          <w:sz w:val="28"/>
          <w:szCs w:val="28"/>
        </w:rPr>
      </w:pPr>
      <w:r w:rsidRPr="001A5F59">
        <w:rPr>
          <w:rFonts w:ascii="Times New Roman" w:hAnsi="Times New Roman" w:cs="Times New Roman"/>
          <w:sz w:val="28"/>
          <w:szCs w:val="28"/>
        </w:rPr>
        <w:t>Центром нової об’єднаної влади після відступу за Збруч галичан став Кам’янець-Подільський, який вдалося відстояти від більшовиків. Так 6 червня 1919</w:t>
      </w:r>
      <w:r w:rsidRPr="001A5F59">
        <w:rPr>
          <w:rFonts w:ascii="Times New Roman" w:hAnsi="Times New Roman" w:cs="Times New Roman"/>
          <w:sz w:val="28"/>
          <w:szCs w:val="28"/>
          <w:lang w:val="en-US"/>
        </w:rPr>
        <w:t> </w:t>
      </w:r>
      <w:r w:rsidRPr="001A5F59">
        <w:rPr>
          <w:rFonts w:ascii="Times New Roman" w:hAnsi="Times New Roman" w:cs="Times New Roman"/>
          <w:sz w:val="28"/>
          <w:szCs w:val="28"/>
        </w:rPr>
        <w:t>р. розпочався останній етап Директорії – Кам’янецький, який остаточно довів неспроможність української влади у форматі Директорії відстояти свою незалежність. Суттєві спогади про цей час нам залишили І.</w:t>
      </w:r>
      <w:r w:rsidRPr="001A5F59">
        <w:rPr>
          <w:rFonts w:ascii="Times New Roman" w:hAnsi="Times New Roman" w:cs="Times New Roman"/>
          <w:sz w:val="28"/>
          <w:szCs w:val="28"/>
          <w:lang w:val="en-US"/>
        </w:rPr>
        <w:t> </w:t>
      </w:r>
      <w:r w:rsidRPr="001A5F59">
        <w:rPr>
          <w:rFonts w:ascii="Times New Roman" w:hAnsi="Times New Roman" w:cs="Times New Roman"/>
          <w:sz w:val="28"/>
          <w:szCs w:val="28"/>
        </w:rPr>
        <w:t>Мазепа, який дав опис та власний аналіз політичних подій літа 1919</w:t>
      </w:r>
      <w:r w:rsidRPr="001A5F59">
        <w:rPr>
          <w:rFonts w:ascii="Times New Roman" w:hAnsi="Times New Roman" w:cs="Times New Roman"/>
          <w:sz w:val="28"/>
          <w:szCs w:val="28"/>
          <w:lang w:val="en-US"/>
        </w:rPr>
        <w:t> </w:t>
      </w:r>
      <w:r w:rsidRPr="001A5F59">
        <w:rPr>
          <w:rFonts w:ascii="Times New Roman" w:hAnsi="Times New Roman" w:cs="Times New Roman"/>
          <w:sz w:val="28"/>
          <w:szCs w:val="28"/>
        </w:rPr>
        <w:t>р., та М.</w:t>
      </w:r>
      <w:r w:rsidRPr="001A5F59">
        <w:rPr>
          <w:rFonts w:ascii="Times New Roman" w:hAnsi="Times New Roman" w:cs="Times New Roman"/>
          <w:sz w:val="28"/>
          <w:szCs w:val="28"/>
          <w:lang w:val="en-US"/>
        </w:rPr>
        <w:t> </w:t>
      </w:r>
      <w:r w:rsidRPr="001A5F59">
        <w:rPr>
          <w:rFonts w:ascii="Times New Roman" w:hAnsi="Times New Roman" w:cs="Times New Roman"/>
          <w:sz w:val="28"/>
          <w:szCs w:val="28"/>
        </w:rPr>
        <w:t>Омелянович-Павленко, який досить детально охарактеризував ситуацію в армії та перебіг війни проти більшовиків і денікінців. Саме М. Омелянович-Павленко вказує, що відразу після об’єднання Галицької армії з армією Директорії розпочалася її уніфікація, перетворення у справжню, регулярну бойову силу. За зразок взято структуру галицького війська, яке й стало головною ударною силою в цей час.</w:t>
      </w:r>
    </w:p>
    <w:p w:rsidR="001A5F59" w:rsidRPr="001A5F59" w:rsidRDefault="001A5F59" w:rsidP="001A5F59">
      <w:pPr>
        <w:spacing w:line="360" w:lineRule="auto"/>
        <w:ind w:firstLine="709"/>
        <w:jc w:val="both"/>
        <w:rPr>
          <w:rFonts w:ascii="Times New Roman" w:hAnsi="Times New Roman" w:cs="Times New Roman"/>
          <w:sz w:val="28"/>
          <w:szCs w:val="28"/>
        </w:rPr>
      </w:pPr>
      <w:r w:rsidRPr="001A5F59">
        <w:rPr>
          <w:rFonts w:ascii="Times New Roman" w:hAnsi="Times New Roman" w:cs="Times New Roman"/>
          <w:sz w:val="28"/>
          <w:szCs w:val="28"/>
        </w:rPr>
        <w:t xml:space="preserve">У політичному житті української влади такої уніфікації досягнуто не було. Як зазначає І. Мазепа, в цей час у Кам’янці-Подільському існувало дві влади: «ліва» у вагонах та «права» (галичани) в самому місті. Таке «двовладдя» й змусило </w:t>
      </w:r>
      <w:r w:rsidRPr="001A5F59">
        <w:rPr>
          <w:rFonts w:ascii="Times New Roman" w:hAnsi="Times New Roman" w:cs="Times New Roman"/>
          <w:sz w:val="28"/>
          <w:szCs w:val="28"/>
          <w:lang w:val="en-US"/>
        </w:rPr>
        <w:t>C</w:t>
      </w:r>
      <w:r w:rsidRPr="001A5F59">
        <w:rPr>
          <w:rFonts w:ascii="Times New Roman" w:hAnsi="Times New Roman" w:cs="Times New Roman"/>
          <w:sz w:val="28"/>
          <w:szCs w:val="28"/>
        </w:rPr>
        <w:t>.</w:t>
      </w:r>
      <w:r w:rsidRPr="001A5F59">
        <w:rPr>
          <w:rFonts w:ascii="Times New Roman" w:hAnsi="Times New Roman" w:cs="Times New Roman"/>
          <w:sz w:val="28"/>
          <w:szCs w:val="28"/>
          <w:lang w:val="en-US"/>
        </w:rPr>
        <w:t> </w:t>
      </w:r>
      <w:r w:rsidRPr="001A5F59">
        <w:rPr>
          <w:rFonts w:ascii="Times New Roman" w:hAnsi="Times New Roman" w:cs="Times New Roman"/>
          <w:sz w:val="28"/>
          <w:szCs w:val="28"/>
        </w:rPr>
        <w:t>Петлюру на початку серпня 1919 р. відійти від революційних ідей та розпочати більш тісну співпрацю з правими силами. Результатом таких дій стала відставка Б. Мартоса та формування нового уряду, який очолив І. Мазепа. Колишній прем'єр зберіг посаду міністра фінансів. З цього приводу сучасник відзначив: «нетерпеливо жде з-за кордону аеропланів з друкованими грішми, – це, мабуть, єдиний тепер обов'язок міністра фінансів – діждатись тих грошей і роздати».</w:t>
      </w:r>
    </w:p>
    <w:p w:rsidR="001A5F59" w:rsidRPr="001A5F59" w:rsidRDefault="001A5F59" w:rsidP="001A5F59">
      <w:pPr>
        <w:spacing w:line="360" w:lineRule="auto"/>
        <w:ind w:firstLine="709"/>
        <w:jc w:val="both"/>
        <w:rPr>
          <w:rFonts w:ascii="Times New Roman" w:hAnsi="Times New Roman" w:cs="Times New Roman"/>
          <w:sz w:val="28"/>
          <w:szCs w:val="28"/>
        </w:rPr>
      </w:pPr>
      <w:r w:rsidRPr="001A5F59">
        <w:rPr>
          <w:rFonts w:ascii="Times New Roman" w:hAnsi="Times New Roman" w:cs="Times New Roman"/>
          <w:sz w:val="28"/>
          <w:szCs w:val="28"/>
        </w:rPr>
        <w:t xml:space="preserve">Однак І. Мазепа також не зміг подолати протиріччя між С. Петлюрою та Є. Петрушевичем, які особливо загострилися з початком наступу армії А. Денікіна на Україну. Ставлення до цієї нової загрози було неоднозначним </w:t>
      </w:r>
      <w:r w:rsidRPr="001A5F59">
        <w:rPr>
          <w:rFonts w:ascii="Times New Roman" w:hAnsi="Times New Roman" w:cs="Times New Roman"/>
          <w:sz w:val="28"/>
          <w:szCs w:val="28"/>
        </w:rPr>
        <w:lastRenderedPageBreak/>
        <w:t>– якщо для східних політиків білогвардійська армія була природнім ворогом, адже її лідери ніяким чином не визнавали можливостей існування незалежної української держави, то для галичан порозуміння з А. Денікіним означало можливість налагодження стосунків з Антантою, відтак отримання її підтримки проти польських зазіхань.</w:t>
      </w:r>
    </w:p>
    <w:p w:rsidR="001A5F59" w:rsidRPr="001A5F59" w:rsidRDefault="001A5F59" w:rsidP="001A5F59">
      <w:pPr>
        <w:spacing w:line="360" w:lineRule="auto"/>
        <w:ind w:firstLine="709"/>
        <w:jc w:val="both"/>
        <w:rPr>
          <w:rFonts w:ascii="Times New Roman" w:hAnsi="Times New Roman" w:cs="Times New Roman"/>
          <w:sz w:val="28"/>
          <w:szCs w:val="28"/>
        </w:rPr>
      </w:pPr>
      <w:r w:rsidRPr="001A5F59">
        <w:rPr>
          <w:rFonts w:ascii="Times New Roman" w:hAnsi="Times New Roman" w:cs="Times New Roman"/>
          <w:sz w:val="28"/>
          <w:szCs w:val="28"/>
        </w:rPr>
        <w:t>У військовому середовищі довгий час обговорювалися плани майбутнього наступу, серед яких розглядалися 2 напрямки: Одеський для з’єднання з Антантою та Київський. Більшість галицьких командирів виступали за Одеський напрямок, вважаючи його більш перспективним. Але в підсумку головним напрямком визначено саме Київський, на який наполягав С. Петлюра. У військовому плані об’єднання армій дало Директорії суттєву перевагу. Відтепер під командуванням С. Петлюри було майже 80 тисяч воїнів, які мали досвід війни з поляками та більшовиками. Подальша реорганізація армії, про яку згадує М. Омелянович-Павленко, перетворили її на контрольовану та боєздатну одиницю. Єдине командування здійснював генерал М. Юнаків, який очолював Штаб Головного отамана. Проте в самій армії, як і в Галицькій частині, так і в Дієвій (Наддніпрянській) серед офіцерів, як свідчить у своїх «Спогадах» М. Омелянович-Павленко, переважали песимістичні настрої, викликані значною перевагою білогвардійської Добровольчої армії, що здійснювала наступ Україною теж у двох напрямках: на Київ та Одесу.  Командувач Галицькою армією, генерал М. Тарнавський писав у мемуарах, що С. Петлюра запевнив його, що з боку білогвардійців небезпека не загрожує, а в разі конфлікту частина денікінців перейде на бік УНР.</w:t>
      </w:r>
    </w:p>
    <w:p w:rsidR="001A5F59" w:rsidRPr="001A5F59" w:rsidRDefault="001A5F59" w:rsidP="001A5F59">
      <w:pPr>
        <w:spacing w:line="360" w:lineRule="auto"/>
        <w:ind w:firstLine="709"/>
        <w:jc w:val="both"/>
        <w:rPr>
          <w:rFonts w:ascii="Times New Roman" w:hAnsi="Times New Roman" w:cs="Times New Roman"/>
          <w:sz w:val="28"/>
          <w:szCs w:val="28"/>
        </w:rPr>
      </w:pPr>
      <w:r w:rsidRPr="001A5F59">
        <w:rPr>
          <w:rFonts w:ascii="Times New Roman" w:hAnsi="Times New Roman" w:cs="Times New Roman"/>
          <w:sz w:val="28"/>
          <w:szCs w:val="28"/>
        </w:rPr>
        <w:t>Незважаючи на все, в липні – серпні наступ республіканських військ проти більшовиків тривав, що знайшло відображення у сп</w:t>
      </w:r>
      <w:r>
        <w:rPr>
          <w:rFonts w:ascii="Times New Roman" w:hAnsi="Times New Roman" w:cs="Times New Roman"/>
          <w:sz w:val="28"/>
          <w:szCs w:val="28"/>
        </w:rPr>
        <w:t>огадах українських військових</w:t>
      </w:r>
      <w:r w:rsidRPr="001A5F59">
        <w:rPr>
          <w:rFonts w:ascii="Times New Roman" w:hAnsi="Times New Roman" w:cs="Times New Roman"/>
          <w:sz w:val="28"/>
          <w:szCs w:val="28"/>
        </w:rPr>
        <w:t>. Наприклад, мемуари І.</w:t>
      </w:r>
      <w:r w:rsidRPr="001A5F59">
        <w:rPr>
          <w:rFonts w:ascii="Times New Roman" w:hAnsi="Times New Roman" w:cs="Times New Roman"/>
          <w:sz w:val="28"/>
          <w:szCs w:val="28"/>
          <w:lang w:val="en-US"/>
        </w:rPr>
        <w:t> </w:t>
      </w:r>
      <w:r w:rsidRPr="001A5F59">
        <w:rPr>
          <w:rFonts w:ascii="Times New Roman" w:hAnsi="Times New Roman" w:cs="Times New Roman"/>
          <w:sz w:val="28"/>
          <w:szCs w:val="28"/>
        </w:rPr>
        <w:t xml:space="preserve">Вінника, які є фактично єдиним джерелом з історії Житомирської курсантської школи, що відзначилася в боях із більшовиками за Проскурів. Вирішальним моментом наступу української </w:t>
      </w:r>
      <w:r w:rsidRPr="001A5F59">
        <w:rPr>
          <w:rFonts w:ascii="Times New Roman" w:hAnsi="Times New Roman" w:cs="Times New Roman"/>
          <w:sz w:val="28"/>
          <w:szCs w:val="28"/>
        </w:rPr>
        <w:lastRenderedPageBreak/>
        <w:t>армії стало взяття Києва. 30</w:t>
      </w:r>
      <w:r w:rsidRPr="001A5F59">
        <w:rPr>
          <w:rFonts w:ascii="Times New Roman" w:hAnsi="Times New Roman" w:cs="Times New Roman"/>
          <w:sz w:val="28"/>
          <w:szCs w:val="28"/>
          <w:lang w:val="en-US"/>
        </w:rPr>
        <w:t> </w:t>
      </w:r>
      <w:r w:rsidRPr="001A5F59">
        <w:rPr>
          <w:rFonts w:ascii="Times New Roman" w:hAnsi="Times New Roman" w:cs="Times New Roman"/>
          <w:sz w:val="28"/>
          <w:szCs w:val="28"/>
        </w:rPr>
        <w:t>серпня Галицька група генерала А.</w:t>
      </w:r>
      <w:r w:rsidRPr="001A5F59">
        <w:rPr>
          <w:rFonts w:ascii="Times New Roman" w:hAnsi="Times New Roman" w:cs="Times New Roman"/>
          <w:sz w:val="28"/>
          <w:szCs w:val="28"/>
          <w:lang w:val="en-US"/>
        </w:rPr>
        <w:t> </w:t>
      </w:r>
      <w:r w:rsidRPr="001A5F59">
        <w:rPr>
          <w:rFonts w:ascii="Times New Roman" w:hAnsi="Times New Roman" w:cs="Times New Roman"/>
          <w:sz w:val="28"/>
          <w:szCs w:val="28"/>
        </w:rPr>
        <w:t>Кравса увійшла у столицю, про що розповідається у числений військовій мемуаристиці. Однак того ж дня у Київ увійшли й передові загони денікінців, що змусили галичан залишити місто. Саме ця подія мала теж значний відгук у мемуарах сучасників, адже вона фактично поклала край сподіванням Директорії на відновлення свої влади над Україною.</w:t>
      </w:r>
    </w:p>
    <w:p w:rsidR="001A5F59" w:rsidRPr="001A5F59" w:rsidRDefault="001A5F59" w:rsidP="001A5F59">
      <w:pPr>
        <w:spacing w:line="360" w:lineRule="auto"/>
        <w:ind w:firstLine="709"/>
        <w:jc w:val="both"/>
        <w:rPr>
          <w:rFonts w:ascii="Times New Roman" w:hAnsi="Times New Roman" w:cs="Times New Roman"/>
          <w:sz w:val="28"/>
          <w:szCs w:val="28"/>
        </w:rPr>
      </w:pPr>
      <w:r w:rsidRPr="001A5F59">
        <w:rPr>
          <w:rFonts w:ascii="Times New Roman" w:hAnsi="Times New Roman" w:cs="Times New Roman"/>
          <w:sz w:val="28"/>
          <w:szCs w:val="28"/>
        </w:rPr>
        <w:t>Так, сам М. Омелянович-Павленко пояснює факт втрати Києва наказом Петлюри не вступати в сутички з Добровольчою армією. Інакше пояснюють причини відступу з Києва інші мемуаристи. Полковник Генштабу армії УНР В. Чабанівський відкрито звинувачує галицькі частини у тому, що ті не виконали наказу підірвати мости, що могло б зупинити наступ білогвардійців, і таким чином утримати Київ.</w:t>
      </w:r>
    </w:p>
    <w:p w:rsidR="001A5F59" w:rsidRPr="001A5F59" w:rsidRDefault="001A5F59" w:rsidP="001A5F59">
      <w:pPr>
        <w:spacing w:line="360" w:lineRule="auto"/>
        <w:ind w:firstLine="709"/>
        <w:jc w:val="both"/>
        <w:rPr>
          <w:rFonts w:ascii="Times New Roman" w:hAnsi="Times New Roman" w:cs="Times New Roman"/>
          <w:b/>
          <w:i/>
          <w:sz w:val="28"/>
          <w:szCs w:val="28"/>
        </w:rPr>
      </w:pPr>
      <w:r w:rsidRPr="001A5F59">
        <w:rPr>
          <w:rFonts w:ascii="Times New Roman" w:hAnsi="Times New Roman" w:cs="Times New Roman"/>
          <w:sz w:val="28"/>
          <w:szCs w:val="28"/>
        </w:rPr>
        <w:t>І. Мазепа причиною таких дій галицьких воїнів називає їх недостатню політичну підготовленість та незнання реалій життя Наддніпрянської України. На його думку, висловлену в спогадах, шанси укріпитися в Києві були, враховуючи незначну кількість білогвардійського загону, що увійшов у місто. Однак А. Кравс не прийняв бою через те, що не вбачав у денікінцях ворогів, а розглядав їх швидше, як союзника проти більшовиків. </w:t>
      </w:r>
    </w:p>
    <w:p w:rsidR="001A5F59" w:rsidRPr="001A5F59" w:rsidRDefault="001A5F59" w:rsidP="001A5F59">
      <w:pPr>
        <w:spacing w:line="360" w:lineRule="auto"/>
        <w:ind w:firstLine="709"/>
        <w:jc w:val="both"/>
        <w:rPr>
          <w:rFonts w:ascii="Times New Roman" w:hAnsi="Times New Roman" w:cs="Times New Roman"/>
          <w:sz w:val="28"/>
          <w:szCs w:val="28"/>
        </w:rPr>
      </w:pPr>
      <w:r w:rsidRPr="001A5F59">
        <w:rPr>
          <w:rFonts w:ascii="Times New Roman" w:hAnsi="Times New Roman" w:cs="Times New Roman"/>
          <w:sz w:val="28"/>
          <w:szCs w:val="28"/>
        </w:rPr>
        <w:t xml:space="preserve">Цікаві свідчення залишив старший син українського громадського діяча Є. Чикаленка – Л. Чикаленко. Колишній секретар Центральної і Малої Рад, він у ці дні перебував у Києві та спілкувався як з галицькими, так і з денікінськими офіцерами. Провину за відхід із Києва він теж покладає на А. Кравса, який пішов на поступки білогвардійському командуванню. Останнє вустами полковника Стеселя заявило, що галичани – це австрійці, а українці набагато гірше більшовиків, адже вони йдуть проти неподільної Росії. Пізніше, перебуваючи у Кам'янці-Подільському, Л. Чикаленко зустрівся з Є. Петрушевичем і запитав: чому ж відбулася «київська трагедія»? Лідер ЗОУНР відповів: «За Денікіним стоїть ціла Антанта а на конфлікт з нею ми не підемо». Аргумент Л. Чикаленка, про те, що у свій час </w:t>
      </w:r>
      <w:r w:rsidRPr="001A5F59">
        <w:rPr>
          <w:rFonts w:ascii="Times New Roman" w:hAnsi="Times New Roman" w:cs="Times New Roman"/>
          <w:sz w:val="28"/>
          <w:szCs w:val="28"/>
        </w:rPr>
        <w:lastRenderedPageBreak/>
        <w:t>отаман М. Григор'єв розгромив війська Антанти і здобув Одесу, на «диктатора» ніяк не подіяв.</w:t>
      </w:r>
    </w:p>
    <w:p w:rsidR="001A5F59" w:rsidRPr="001A5F59" w:rsidRDefault="001A5F59" w:rsidP="001A5F59">
      <w:pPr>
        <w:spacing w:line="360" w:lineRule="auto"/>
        <w:ind w:firstLine="709"/>
        <w:jc w:val="both"/>
        <w:rPr>
          <w:rFonts w:ascii="Times New Roman" w:hAnsi="Times New Roman" w:cs="Times New Roman"/>
          <w:sz w:val="28"/>
          <w:szCs w:val="28"/>
          <w:lang w:val="uk-UA"/>
        </w:rPr>
      </w:pPr>
      <w:r w:rsidRPr="001A5F59">
        <w:rPr>
          <w:rFonts w:ascii="Times New Roman" w:hAnsi="Times New Roman" w:cs="Times New Roman"/>
          <w:sz w:val="28"/>
          <w:szCs w:val="28"/>
        </w:rPr>
        <w:t>У характерній для себе манері відгук дав і В. Винниченко, який один із тих небагатьох, хто не покладав всю вину виключно на Кравса. На його думку, «отаманщина» приречена самим заграванням із А. Денікіним відтак, була нездатною обороняти Київ</w:t>
      </w:r>
      <w:r>
        <w:rPr>
          <w:rFonts w:ascii="Times New Roman" w:hAnsi="Times New Roman" w:cs="Times New Roman"/>
          <w:sz w:val="28"/>
          <w:szCs w:val="28"/>
          <w:lang w:val="uk-UA"/>
        </w:rPr>
        <w:t xml:space="preserve">. </w:t>
      </w:r>
      <w:r w:rsidRPr="001A5F59">
        <w:rPr>
          <w:rFonts w:ascii="Times New Roman" w:hAnsi="Times New Roman" w:cs="Times New Roman"/>
          <w:sz w:val="28"/>
          <w:szCs w:val="28"/>
          <w:lang w:val="uk-UA"/>
        </w:rPr>
        <w:t>Незважаючи на такий «пошук винного» у мемуарній літературі, більшість авторів реально вказує, що відступ із Києва став початком кінця союзу галичан та військ УНР, а в перспективі – кінця й Директорії.</w:t>
      </w:r>
    </w:p>
    <w:p w:rsidR="001A5F59" w:rsidRPr="00D57613" w:rsidRDefault="001A5F59" w:rsidP="001A5F59">
      <w:pPr>
        <w:spacing w:line="360" w:lineRule="auto"/>
        <w:ind w:firstLine="709"/>
        <w:jc w:val="both"/>
        <w:rPr>
          <w:rFonts w:ascii="Times New Roman" w:hAnsi="Times New Roman" w:cs="Times New Roman"/>
          <w:sz w:val="28"/>
          <w:szCs w:val="28"/>
          <w:lang w:val="uk-UA"/>
        </w:rPr>
      </w:pPr>
      <w:r w:rsidRPr="001B1EC4">
        <w:rPr>
          <w:rFonts w:ascii="Times New Roman" w:hAnsi="Times New Roman" w:cs="Times New Roman"/>
          <w:sz w:val="28"/>
          <w:szCs w:val="28"/>
          <w:lang w:val="uk-UA"/>
        </w:rPr>
        <w:t>Мемуаристика, зокрема військова, по суті є унікальним джерелом, де висвітлено подальший перебіг визвольних змагань: Перший та Другий зимові походи армії УНР, участь українських формувань в радянсько-польській війні 1920</w:t>
      </w:r>
      <w:r w:rsidRPr="001B1EC4">
        <w:rPr>
          <w:rFonts w:ascii="Times New Roman" w:hAnsi="Times New Roman" w:cs="Times New Roman"/>
          <w:sz w:val="28"/>
          <w:szCs w:val="28"/>
        </w:rPr>
        <w:t> </w:t>
      </w:r>
      <w:r w:rsidRPr="001B1EC4">
        <w:rPr>
          <w:rFonts w:ascii="Times New Roman" w:hAnsi="Times New Roman" w:cs="Times New Roman"/>
          <w:sz w:val="28"/>
          <w:szCs w:val="28"/>
          <w:lang w:val="uk-UA"/>
        </w:rPr>
        <w:t xml:space="preserve">р., селянсько-повстанський антибільшовицький рух. </w:t>
      </w:r>
      <w:r w:rsidRPr="00D57613">
        <w:rPr>
          <w:rFonts w:ascii="Times New Roman" w:hAnsi="Times New Roman" w:cs="Times New Roman"/>
          <w:sz w:val="28"/>
          <w:szCs w:val="28"/>
          <w:lang w:val="uk-UA"/>
        </w:rPr>
        <w:t>У цій літературі відображено яскраві бойові епізоди, діяльність окремих військових підрозділів та повстанських загонів. Проте це були вже останні спалахи Української революції 1917-1921</w:t>
      </w:r>
      <w:r w:rsidRPr="001B1EC4">
        <w:rPr>
          <w:rFonts w:ascii="Times New Roman" w:hAnsi="Times New Roman" w:cs="Times New Roman"/>
          <w:sz w:val="28"/>
          <w:szCs w:val="28"/>
        </w:rPr>
        <w:t> </w:t>
      </w:r>
      <w:r w:rsidRPr="00D57613">
        <w:rPr>
          <w:rFonts w:ascii="Times New Roman" w:hAnsi="Times New Roman" w:cs="Times New Roman"/>
          <w:sz w:val="28"/>
          <w:szCs w:val="28"/>
          <w:lang w:val="uk-UA"/>
        </w:rPr>
        <w:t>рр.</w:t>
      </w:r>
    </w:p>
    <w:p w:rsidR="001A5F59" w:rsidRDefault="001A5F59" w:rsidP="001A5F59">
      <w:pPr>
        <w:spacing w:line="360" w:lineRule="auto"/>
        <w:ind w:firstLine="709"/>
        <w:jc w:val="both"/>
        <w:rPr>
          <w:rFonts w:ascii="Times New Roman" w:hAnsi="Times New Roman" w:cs="Times New Roman"/>
          <w:sz w:val="28"/>
          <w:szCs w:val="28"/>
          <w:lang w:val="uk-UA"/>
        </w:rPr>
      </w:pPr>
      <w:r w:rsidRPr="00D57613">
        <w:rPr>
          <w:rFonts w:ascii="Times New Roman" w:hAnsi="Times New Roman" w:cs="Times New Roman"/>
          <w:sz w:val="28"/>
          <w:szCs w:val="28"/>
          <w:lang w:val="uk-UA"/>
        </w:rPr>
        <w:t xml:space="preserve">Отже, найменш інформативним, за мемуарною літературою, видається останній період історії Директорії – період її перебування у Рівному та Кам’янці-Подільському. </w:t>
      </w:r>
      <w:r w:rsidRPr="001B1EC4">
        <w:rPr>
          <w:rFonts w:ascii="Times New Roman" w:hAnsi="Times New Roman" w:cs="Times New Roman"/>
          <w:sz w:val="28"/>
          <w:szCs w:val="28"/>
        </w:rPr>
        <w:t xml:space="preserve">І це не зважаючи на такі інформативні джерела, як спогади двох прем’єр-міністрів: Б. Мартоса та І. Мазепи. Їх мемуари, містячи значний документальний матеріал, дуже стисло дають авторське бачення самих подій, що є зрозумілим із погляду на їх тогочасний статус, адже будь-який коментар в цьому випадку став би оцінкою результатів власної політики, що були далеко не втішними. Відтак автори найчастіше або просто викладають факти, як це роблять Б. Мартос і М. Омелянович-Павленко, або намагаються приховати свої особисті враження за документами, як І. Мазепа. Інша група мемуарів щодо останнього періоду Директорії також не викликає достатньої довіри через надмірну емоційність чи політичну заангажованість, як у В. Винниченка, представників ЗУНР та діячів Білого руху. </w:t>
      </w:r>
    </w:p>
    <w:p w:rsidR="001A5F59" w:rsidRDefault="001A5F59" w:rsidP="001A5F59">
      <w:pPr>
        <w:spacing w:line="360" w:lineRule="auto"/>
        <w:ind w:firstLine="709"/>
        <w:jc w:val="both"/>
        <w:rPr>
          <w:rFonts w:ascii="Times New Roman" w:hAnsi="Times New Roman" w:cs="Times New Roman"/>
          <w:sz w:val="28"/>
          <w:szCs w:val="28"/>
          <w:lang w:val="uk-UA"/>
        </w:rPr>
      </w:pPr>
      <w:r w:rsidRPr="00B1700D">
        <w:rPr>
          <w:rFonts w:ascii="Times New Roman" w:hAnsi="Times New Roman" w:cs="Times New Roman"/>
          <w:sz w:val="28"/>
          <w:szCs w:val="28"/>
          <w:lang w:val="uk-UA"/>
        </w:rPr>
        <w:lastRenderedPageBreak/>
        <w:t>Однак всі вони в комплексі створюють цілісну картину подій, що зображує ту безвихідь, в якій опинився уряд УНР та його армія влітку – восени 1919</w:t>
      </w:r>
      <w:r w:rsidRPr="001B1EC4">
        <w:rPr>
          <w:rFonts w:ascii="Times New Roman" w:hAnsi="Times New Roman" w:cs="Times New Roman"/>
          <w:sz w:val="28"/>
          <w:szCs w:val="28"/>
        </w:rPr>
        <w:t> </w:t>
      </w:r>
      <w:r w:rsidRPr="00B1700D">
        <w:rPr>
          <w:rFonts w:ascii="Times New Roman" w:hAnsi="Times New Roman" w:cs="Times New Roman"/>
          <w:sz w:val="28"/>
          <w:szCs w:val="28"/>
          <w:lang w:val="uk-UA"/>
        </w:rPr>
        <w:t xml:space="preserve">р. Відсутність союзників чи навіть нейтральних сил зумовило необхідність ведення боротьби на 3 фронти: проти Польщі, більшовиків та Добровольчої армії. </w:t>
      </w:r>
      <w:r w:rsidRPr="001A5F59">
        <w:rPr>
          <w:rFonts w:ascii="Times New Roman" w:hAnsi="Times New Roman" w:cs="Times New Roman"/>
          <w:sz w:val="28"/>
          <w:szCs w:val="28"/>
          <w:lang w:val="uk-UA"/>
        </w:rPr>
        <w:t xml:space="preserve">Таке становище, посилене відсутністю достатньої кількості матеріальних ресурсів, епідемією тифу та розбратом між </w:t>
      </w:r>
      <w:r>
        <w:rPr>
          <w:rFonts w:ascii="Times New Roman" w:hAnsi="Times New Roman" w:cs="Times New Roman"/>
          <w:sz w:val="28"/>
          <w:szCs w:val="28"/>
          <w:lang w:val="uk-UA"/>
        </w:rPr>
        <w:t>лідерами УНР та ЗУНР</w:t>
      </w:r>
      <w:r w:rsidRPr="001A5F59">
        <w:rPr>
          <w:rFonts w:ascii="Times New Roman" w:hAnsi="Times New Roman" w:cs="Times New Roman"/>
          <w:sz w:val="28"/>
          <w:szCs w:val="28"/>
          <w:lang w:val="uk-UA"/>
        </w:rPr>
        <w:t>, врешті-решт і призвело до остаточного падіння Директорії та її фактичного саморозпуску. Щодо цього мемуаристи не стільки намагаються знайти істині причини поразки, скільки підтверджують свої попередні тези про вину тієї чи іншої сторони.</w:t>
      </w:r>
    </w:p>
    <w:p w:rsidR="00326EC3" w:rsidRPr="001B1EC4" w:rsidRDefault="00326EC3" w:rsidP="00326EC3">
      <w:pPr>
        <w:spacing w:line="360" w:lineRule="auto"/>
        <w:ind w:firstLine="709"/>
        <w:jc w:val="both"/>
        <w:rPr>
          <w:rFonts w:ascii="Times New Roman" w:hAnsi="Times New Roman" w:cs="Times New Roman"/>
          <w:sz w:val="28"/>
          <w:szCs w:val="28"/>
        </w:rPr>
      </w:pPr>
      <w:r w:rsidRPr="0040537C">
        <w:rPr>
          <w:rFonts w:ascii="Times New Roman" w:hAnsi="Times New Roman" w:cs="Times New Roman"/>
          <w:sz w:val="28"/>
          <w:szCs w:val="28"/>
          <w:lang w:val="uk-UA"/>
        </w:rPr>
        <w:t xml:space="preserve">Розглянувши висвітлення періоду існування Директорії в мемуарній літературі, можемо зробити ряд висновків. </w:t>
      </w:r>
      <w:r w:rsidRPr="001B1EC4">
        <w:rPr>
          <w:rFonts w:ascii="Times New Roman" w:hAnsi="Times New Roman" w:cs="Times New Roman"/>
          <w:sz w:val="28"/>
          <w:szCs w:val="28"/>
        </w:rPr>
        <w:t xml:space="preserve">Так, більшість мемуаристів незалежно від своїх політичних уподобань намагаються дати об’єктивне уявлення про події зазначеного періоду та їх місце в загальній історії. Кожен із них із власної позиції оцінює значення Директорії, підкреслюючи її прогресивність у період повалення режиму Гетьманату (за винятком мемуаристів із гетьманського табору), однак в подальшому оцінка подій та заходів, здійснених новою владою значно різниться. Захоплення перемогою, стримана критика революційних перетворень – це та неоднорідність, що притаманна саме мемуарній літературі. Спроби проведення соціальних реформ, які залишилися на папері, побудова власної армії, стосунки з більшовиками та Антантою – все це не знаходить однозначної оцінки в мемуарній літературі. </w:t>
      </w:r>
    </w:p>
    <w:p w:rsidR="00326EC3" w:rsidRPr="001B1EC4" w:rsidRDefault="00326EC3" w:rsidP="00326EC3">
      <w:pPr>
        <w:spacing w:line="360" w:lineRule="auto"/>
        <w:ind w:firstLine="709"/>
        <w:jc w:val="both"/>
        <w:rPr>
          <w:rFonts w:ascii="Times New Roman" w:hAnsi="Times New Roman" w:cs="Times New Roman"/>
          <w:sz w:val="28"/>
          <w:szCs w:val="28"/>
        </w:rPr>
      </w:pPr>
      <w:r w:rsidRPr="001B1EC4">
        <w:rPr>
          <w:rFonts w:ascii="Times New Roman" w:hAnsi="Times New Roman" w:cs="Times New Roman"/>
          <w:sz w:val="28"/>
          <w:szCs w:val="28"/>
        </w:rPr>
        <w:t xml:space="preserve">І з цим можна погодитися, аналізуючи різні сторони та періоди існування досліджуваного режиму. Визначене більшістю мемуаристів загальнонародне піднесення, викликане відозвами С. Петлюри, поява майже 300-тисячної армії, відступ з України окупаційних німецьких військ – все це давало майбутній владі значні політичні перспективи, про що й зазначає більшість сучасників. Успіх повстання, боєздатність нової армії, особливо її </w:t>
      </w:r>
      <w:r w:rsidRPr="001B1EC4">
        <w:rPr>
          <w:rFonts w:ascii="Times New Roman" w:hAnsi="Times New Roman" w:cs="Times New Roman"/>
          <w:sz w:val="28"/>
          <w:szCs w:val="28"/>
        </w:rPr>
        <w:lastRenderedPageBreak/>
        <w:t>основи – корпусу Січових стрільців, лише посилювала це враження. Однак у реальності перемога була лише одна – повалення консервативного гетьманського режиму, який навіть за спогадами його апологетів втратив підтримку в суспільстві.</w:t>
      </w:r>
    </w:p>
    <w:p w:rsidR="00326EC3" w:rsidRPr="001B1EC4" w:rsidRDefault="00326EC3" w:rsidP="00326EC3">
      <w:pPr>
        <w:spacing w:line="360" w:lineRule="auto"/>
        <w:ind w:firstLine="709"/>
        <w:jc w:val="both"/>
        <w:rPr>
          <w:rFonts w:ascii="Times New Roman" w:hAnsi="Times New Roman" w:cs="Times New Roman"/>
          <w:sz w:val="28"/>
          <w:szCs w:val="28"/>
        </w:rPr>
      </w:pPr>
      <w:r w:rsidRPr="001B1EC4">
        <w:rPr>
          <w:rFonts w:ascii="Times New Roman" w:hAnsi="Times New Roman" w:cs="Times New Roman"/>
          <w:sz w:val="28"/>
          <w:szCs w:val="28"/>
        </w:rPr>
        <w:t>Подальша історія Директорії, і це яскраво прослідковується в мемуарах, стала постійною боротьбою за вплив і владу різних політичних сил як на державному рівні (протистояння В. Винниченка – С. Петлюри), так і на нижчих рівнях: боротьба між політиками та військовими, між «правими» та «лівими», між представниками Директорії в регіонах та селянськими отаманами, які дуже швидко розчарувалися в новій владі. Все це, поєднане з наступом більшовиків і розгортанням селянських повстань, поставило Директорію на грань катастрофи ще в січні 1919 р. Відступ до Вінниці, зміна правлячого кабінету, переговори з Антантою стали тими заходами, які мемуаристи однозначно вважають спробами Директорії переломити хід подій, щоб перехопити у більшовиків стратегічну ініціативу. Директорія навіть пожертвувала одним зі своїх членів – В. Винниченком, що також посилило розбіжність трактування подій у мемуарах. Однак і це не дало достатніх дивідендів через фактичне припинення переговорів із французьким командуванням. Єдиною подією, що позитивно оцінюється мемуаристами, став Акт соборності 22 січня 1919 р., однак і в його описі ми бачимо різні позиції – від піднесено-захопленого в спогадах галичан, до побутово-недовірливого в східних українців.</w:t>
      </w:r>
    </w:p>
    <w:p w:rsidR="00326EC3" w:rsidRPr="001B1EC4" w:rsidRDefault="00326EC3" w:rsidP="00326EC3">
      <w:pPr>
        <w:spacing w:line="360" w:lineRule="auto"/>
        <w:ind w:firstLine="709"/>
        <w:jc w:val="both"/>
        <w:rPr>
          <w:rFonts w:ascii="Times New Roman" w:hAnsi="Times New Roman" w:cs="Times New Roman"/>
          <w:sz w:val="28"/>
          <w:szCs w:val="28"/>
        </w:rPr>
      </w:pPr>
      <w:r w:rsidRPr="001B1EC4">
        <w:rPr>
          <w:rFonts w:ascii="Times New Roman" w:hAnsi="Times New Roman" w:cs="Times New Roman"/>
          <w:sz w:val="28"/>
          <w:szCs w:val="28"/>
        </w:rPr>
        <w:t>Отже, проаналізувавши мемуарну літератури щодо діяльності Директорії, можемо відзначити інформативність наявних спогадів у якості грунтовного історичного джерела, яке дозволяє не лише відтворити перебіг подій, а й проаналізувати їх з позицій сучасників, досліджуючи той реальний стан речей, який був прихований як за текстами офіційних документів, так і за емоціями авторів мемуарів.</w:t>
      </w:r>
    </w:p>
    <w:p w:rsidR="00D84FE9" w:rsidRDefault="00512016" w:rsidP="0040537C">
      <w:pPr>
        <w:tabs>
          <w:tab w:val="left" w:pos="1200"/>
        </w:tabs>
        <w:spacing w:line="360" w:lineRule="auto"/>
        <w:jc w:val="both"/>
        <w:rPr>
          <w:rFonts w:ascii="Times New Roman" w:hAnsi="Times New Roman"/>
          <w:sz w:val="28"/>
          <w:szCs w:val="28"/>
          <w:lang w:val="uk-UA"/>
        </w:rPr>
      </w:pPr>
      <w:r>
        <w:rPr>
          <w:rFonts w:ascii="Times New Roman" w:hAnsi="Times New Roman" w:cs="Times New Roman"/>
          <w:sz w:val="28"/>
          <w:szCs w:val="28"/>
        </w:rPr>
        <w:tab/>
      </w:r>
      <w:r w:rsidR="00013605">
        <w:rPr>
          <w:rFonts w:ascii="Times New Roman" w:hAnsi="Times New Roman"/>
          <w:sz w:val="28"/>
          <w:szCs w:val="28"/>
          <w:lang w:val="uk-UA"/>
        </w:rPr>
        <w:br w:type="page"/>
      </w:r>
    </w:p>
    <w:p w:rsidR="00D84FE9" w:rsidRDefault="00D84FE9" w:rsidP="00D84FE9">
      <w:pPr>
        <w:tabs>
          <w:tab w:val="left" w:pos="142"/>
          <w:tab w:val="right" w:pos="567"/>
        </w:tabs>
        <w:spacing w:after="0" w:line="360" w:lineRule="auto"/>
        <w:ind w:firstLine="567"/>
        <w:jc w:val="center"/>
        <w:rPr>
          <w:rFonts w:ascii="Times New Roman" w:hAnsi="Times New Roman" w:cs="Times New Roman"/>
          <w:b/>
          <w:sz w:val="28"/>
          <w:szCs w:val="28"/>
          <w:lang w:val="uk-UA"/>
        </w:rPr>
      </w:pPr>
      <w:r w:rsidRPr="008A13B8">
        <w:rPr>
          <w:rFonts w:ascii="Times New Roman" w:hAnsi="Times New Roman" w:cs="Times New Roman"/>
          <w:b/>
          <w:sz w:val="28"/>
          <w:szCs w:val="28"/>
        </w:rPr>
        <w:lastRenderedPageBreak/>
        <w:t>МЕТОДИЧНІ РЕКОМЕНДАЦІЇ ДО ЛЕКЦІЙНИХ ЗАНЯТЬ</w:t>
      </w:r>
    </w:p>
    <w:p w:rsidR="0080746C" w:rsidRPr="0080746C" w:rsidRDefault="0080746C" w:rsidP="00D84FE9">
      <w:pPr>
        <w:tabs>
          <w:tab w:val="left" w:pos="142"/>
          <w:tab w:val="right" w:pos="567"/>
        </w:tabs>
        <w:spacing w:after="0" w:line="360" w:lineRule="auto"/>
        <w:ind w:firstLine="567"/>
        <w:jc w:val="center"/>
        <w:rPr>
          <w:rFonts w:ascii="Times New Roman" w:hAnsi="Times New Roman" w:cs="Times New Roman"/>
          <w:b/>
          <w:sz w:val="28"/>
          <w:szCs w:val="28"/>
          <w:u w:val="single"/>
          <w:lang w:val="uk-UA"/>
        </w:rPr>
      </w:pPr>
    </w:p>
    <w:p w:rsidR="00D84FE9" w:rsidRPr="00B42711" w:rsidRDefault="00D84FE9" w:rsidP="00D84FE9">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sz w:val="28"/>
          <w:szCs w:val="28"/>
        </w:rPr>
      </w:pPr>
      <w:r w:rsidRPr="00B42711">
        <w:rPr>
          <w:rFonts w:ascii="Times New Roman" w:hAnsi="Times New Roman" w:cs="Times New Roman"/>
          <w:sz w:val="28"/>
          <w:szCs w:val="28"/>
        </w:rPr>
        <w:t>Лекція – це систематичне, цілісне, аргументоване, усне викладення навчального матеріалу.</w:t>
      </w:r>
    </w:p>
    <w:p w:rsidR="00D84FE9" w:rsidRPr="00B42711" w:rsidRDefault="00D84FE9" w:rsidP="00D84FE9">
      <w:pPr>
        <w:tabs>
          <w:tab w:val="left" w:pos="142"/>
          <w:tab w:val="right" w:pos="567"/>
        </w:tabs>
        <w:spacing w:after="0" w:line="360" w:lineRule="auto"/>
        <w:ind w:firstLine="567"/>
        <w:jc w:val="both"/>
        <w:rPr>
          <w:rFonts w:ascii="Times New Roman" w:hAnsi="Times New Roman" w:cs="Times New Roman"/>
          <w:sz w:val="28"/>
          <w:szCs w:val="28"/>
        </w:rPr>
      </w:pPr>
      <w:r w:rsidRPr="00B42711">
        <w:rPr>
          <w:rFonts w:ascii="Times New Roman" w:hAnsi="Times New Roman" w:cs="Times New Roman"/>
          <w:sz w:val="28"/>
          <w:szCs w:val="28"/>
        </w:rPr>
        <w:t>Провідна роль під час лекції належить викладачу. Найголовнішим завданням лекції є викладення основ історії, ознайомлення з новітніми досягненнями історичної науки, озброєння студентів методологією предмета та самостійної роботи над ним. Адже викладач змушує студентів активно думати, брати участь у процесі вирішення поставленої конкретної проблемної ситуації, самостійно відкривати для себе наукові проблеми.</w:t>
      </w:r>
    </w:p>
    <w:p w:rsidR="00D84FE9" w:rsidRPr="00B42711" w:rsidRDefault="00D84FE9" w:rsidP="00D84FE9">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sz w:val="28"/>
          <w:szCs w:val="28"/>
        </w:rPr>
      </w:pPr>
      <w:r w:rsidRPr="00B42711">
        <w:rPr>
          <w:rFonts w:ascii="Times New Roman" w:hAnsi="Times New Roman" w:cs="Times New Roman"/>
          <w:sz w:val="28"/>
          <w:szCs w:val="28"/>
        </w:rPr>
        <w:t xml:space="preserve">Студент має оволодіти методикою самостійної роботи під час лекційного заняття та відпрацювання лекції. Насамперед у студентів денної і заочної форм навчання необхідно сформувати вміння не лише слухати, а й сприймати, усвідомлювати зміст лекції; систематизувати і групувати одержані знання в конспектах; уміти творчо осмислювати матеріал лекції у процесі самостійної роботи та ін. </w:t>
      </w:r>
    </w:p>
    <w:p w:rsidR="00D84FE9" w:rsidRPr="00B42711" w:rsidRDefault="00D84FE9" w:rsidP="00D84FE9">
      <w:pPr>
        <w:tabs>
          <w:tab w:val="left" w:pos="142"/>
          <w:tab w:val="right" w:pos="567"/>
        </w:tabs>
        <w:spacing w:after="0" w:line="360" w:lineRule="auto"/>
        <w:ind w:firstLine="567"/>
        <w:jc w:val="both"/>
        <w:rPr>
          <w:rFonts w:ascii="Times New Roman" w:hAnsi="Times New Roman" w:cs="Times New Roman"/>
          <w:sz w:val="28"/>
          <w:szCs w:val="28"/>
        </w:rPr>
      </w:pPr>
      <w:r w:rsidRPr="00B42711">
        <w:rPr>
          <w:rFonts w:ascii="Times New Roman" w:hAnsi="Times New Roman" w:cs="Times New Roman"/>
          <w:sz w:val="28"/>
          <w:szCs w:val="28"/>
        </w:rPr>
        <w:t>Лекцію необхідно не лише уважно слухати й ретельно засвоїти, а й обов’язково записувати, конспектувати. Сутність конспектування полягає в процесі розумового засвоєння та стислому викладенні прослуханого чи прочитаного. Під час конспектування лекції студент має чітко зрозуміти тему і план викладу матеріалу, вміти відрізнити істотне від другорядного, усвідомити зв’язок між окремими положеннями, засвоїти закономірності, гіпотези, оцінки та висновки. Для цього необхідно конспектувати лише головні ідеї, концептуальні положення та висновки, а також їх докази, аргументи. Загалом запис лекції має бути максимально стислим, але конкретним і точним за змістом.</w:t>
      </w:r>
    </w:p>
    <w:p w:rsidR="00D84FE9" w:rsidRPr="00B42711" w:rsidRDefault="00D84FE9" w:rsidP="00D84FE9">
      <w:pPr>
        <w:tabs>
          <w:tab w:val="left" w:pos="142"/>
          <w:tab w:val="right" w:pos="567"/>
        </w:tabs>
        <w:spacing w:after="0" w:line="360" w:lineRule="auto"/>
        <w:ind w:firstLine="567"/>
        <w:jc w:val="both"/>
        <w:rPr>
          <w:rFonts w:ascii="Times New Roman" w:hAnsi="Times New Roman" w:cs="Times New Roman"/>
          <w:sz w:val="28"/>
          <w:szCs w:val="28"/>
        </w:rPr>
      </w:pPr>
      <w:r w:rsidRPr="00B42711">
        <w:rPr>
          <w:rFonts w:ascii="Times New Roman" w:hAnsi="Times New Roman" w:cs="Times New Roman"/>
          <w:sz w:val="28"/>
          <w:szCs w:val="28"/>
        </w:rPr>
        <w:t xml:space="preserve">Структура лекції складається з трьох частин: вступу, основного змісту та висновків. У вступі викладач визначає предмет лекції, формулює її актуальність, мету, головну ідею, вказує джерела і літературу, рекомендації щодо подальшого самостійного вивчення теми. У другій частині лекції </w:t>
      </w:r>
      <w:r w:rsidRPr="00B42711">
        <w:rPr>
          <w:rFonts w:ascii="Times New Roman" w:hAnsi="Times New Roman" w:cs="Times New Roman"/>
          <w:sz w:val="28"/>
          <w:szCs w:val="28"/>
        </w:rPr>
        <w:lastRenderedPageBreak/>
        <w:t>висвітлюються головні питання її змісту. З кожного питання формулюються короткі висновки, робляться узагальнення, які завершують певну частину змісту лекції й підводять її до наступного розділу. Записи мають складатися не тільки з теоретичних положень і висновків, а й супроводжуватися необхідними фактами, що підтверджують ці положення. У висновках підбивається логічний підсумок розкритої теми, формулюються загальні положення, рекомендації.</w:t>
      </w:r>
    </w:p>
    <w:p w:rsidR="00D84FE9" w:rsidRPr="00B42711" w:rsidRDefault="00D84FE9" w:rsidP="00D84FE9">
      <w:pPr>
        <w:tabs>
          <w:tab w:val="left" w:pos="142"/>
          <w:tab w:val="right" w:pos="567"/>
        </w:tabs>
        <w:spacing w:after="0" w:line="360" w:lineRule="auto"/>
        <w:ind w:firstLine="567"/>
        <w:jc w:val="both"/>
        <w:rPr>
          <w:rFonts w:ascii="Times New Roman" w:hAnsi="Times New Roman" w:cs="Times New Roman"/>
          <w:sz w:val="28"/>
          <w:szCs w:val="28"/>
        </w:rPr>
      </w:pPr>
      <w:r w:rsidRPr="00B42711">
        <w:rPr>
          <w:rFonts w:ascii="Times New Roman" w:hAnsi="Times New Roman" w:cs="Times New Roman"/>
          <w:sz w:val="28"/>
          <w:szCs w:val="28"/>
        </w:rPr>
        <w:t>Записи мають бути зручними для їх подальшого використання та економними за технікою виконання. Зошит для запису має містити великі поля, куди вносяться доповнення, власні думки при подальшій самостійній роботі з історичними джерелами та літературою. Важливим є вмінням виділяти окремі положення, висновки, їх докази та обґрунтування, для чого використовують поля, колонки, умовні знаки, підкреслення окремих положень, термінів, важливих дат, фактів тощо. З метою прискорення темпу конспектування лекції застосовуються скорочення окремих слів. Зокрема, використовують абревіатури, загальноприйняті скорочення («іст.», «напр.», «н. е.», «с/г», «соц.-ек.», «політ.»).</w:t>
      </w:r>
    </w:p>
    <w:p w:rsidR="00D84FE9" w:rsidRPr="00B42711" w:rsidRDefault="00D84FE9" w:rsidP="00D84FE9">
      <w:pPr>
        <w:tabs>
          <w:tab w:val="left" w:pos="142"/>
          <w:tab w:val="right" w:pos="567"/>
        </w:tabs>
        <w:spacing w:after="0" w:line="360" w:lineRule="auto"/>
        <w:ind w:firstLine="567"/>
        <w:jc w:val="both"/>
        <w:rPr>
          <w:rFonts w:ascii="Times New Roman" w:hAnsi="Times New Roman" w:cs="Times New Roman"/>
          <w:sz w:val="28"/>
          <w:szCs w:val="28"/>
        </w:rPr>
      </w:pPr>
      <w:r w:rsidRPr="00B42711">
        <w:rPr>
          <w:rFonts w:ascii="Times New Roman" w:hAnsi="Times New Roman" w:cs="Times New Roman"/>
          <w:sz w:val="28"/>
          <w:szCs w:val="28"/>
        </w:rPr>
        <w:t>Конспект лекції бажано опрацьовувати того ж дня, коли вона прослухана. Особливу увагу слід приділяти термінологічно-понятійному апарату.</w:t>
      </w:r>
    </w:p>
    <w:p w:rsidR="00D84FE9" w:rsidRPr="00B42711" w:rsidRDefault="00D84FE9" w:rsidP="00D84FE9">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sz w:val="28"/>
          <w:szCs w:val="28"/>
        </w:rPr>
      </w:pPr>
      <w:r w:rsidRPr="00B42711">
        <w:rPr>
          <w:rFonts w:ascii="Times New Roman" w:hAnsi="Times New Roman" w:cs="Times New Roman"/>
          <w:sz w:val="28"/>
          <w:szCs w:val="28"/>
        </w:rPr>
        <w:t xml:space="preserve">Орієнтовна методика відпрацювання теми лекційного заняття: </w:t>
      </w:r>
    </w:p>
    <w:p w:rsidR="00D84FE9" w:rsidRPr="00B42711" w:rsidRDefault="00D84FE9" w:rsidP="00D84FE9">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sz w:val="28"/>
          <w:szCs w:val="28"/>
        </w:rPr>
      </w:pPr>
      <w:r w:rsidRPr="00B42711">
        <w:rPr>
          <w:rFonts w:ascii="Times New Roman" w:hAnsi="Times New Roman" w:cs="Times New Roman"/>
          <w:sz w:val="28"/>
          <w:szCs w:val="28"/>
        </w:rPr>
        <w:t xml:space="preserve">1. вивчити програму навчальної дисципліни та робочу навчальну програму; </w:t>
      </w:r>
    </w:p>
    <w:p w:rsidR="00D84FE9" w:rsidRPr="00B42711" w:rsidRDefault="00D84FE9" w:rsidP="00D84FE9">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sz w:val="28"/>
          <w:szCs w:val="28"/>
        </w:rPr>
      </w:pPr>
      <w:r w:rsidRPr="00B42711">
        <w:rPr>
          <w:rFonts w:ascii="Times New Roman" w:hAnsi="Times New Roman" w:cs="Times New Roman"/>
          <w:sz w:val="28"/>
          <w:szCs w:val="28"/>
        </w:rPr>
        <w:t xml:space="preserve">2.  визначити місце теми цієї лекції в структурі навчальної дисципліни за тематичним планом; </w:t>
      </w:r>
    </w:p>
    <w:p w:rsidR="00D84FE9" w:rsidRPr="00B42711" w:rsidRDefault="00D84FE9" w:rsidP="00D84FE9">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sz w:val="28"/>
          <w:szCs w:val="28"/>
        </w:rPr>
      </w:pPr>
      <w:r w:rsidRPr="00B42711">
        <w:rPr>
          <w:rFonts w:ascii="Times New Roman" w:hAnsi="Times New Roman" w:cs="Times New Roman"/>
          <w:sz w:val="28"/>
          <w:szCs w:val="28"/>
        </w:rPr>
        <w:t xml:space="preserve">3.  з'ясувати всі питання, які необхідно вивчити; </w:t>
      </w:r>
    </w:p>
    <w:p w:rsidR="00D84FE9" w:rsidRPr="00B42711" w:rsidRDefault="00D84FE9" w:rsidP="00D84FE9">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sz w:val="28"/>
          <w:szCs w:val="28"/>
        </w:rPr>
      </w:pPr>
      <w:r w:rsidRPr="00B42711">
        <w:rPr>
          <w:rFonts w:ascii="Times New Roman" w:hAnsi="Times New Roman" w:cs="Times New Roman"/>
          <w:sz w:val="28"/>
          <w:szCs w:val="28"/>
        </w:rPr>
        <w:t xml:space="preserve">4. вивчити навчальний матеріал, який є в конспекті, уточнити обсяг відсутнього матеріалу на основі контрольних питань, завдань для контрольної роботи і питань, винесених на іспит (див. програму навчальної дисципліни та робочу навчальну програму); </w:t>
      </w:r>
    </w:p>
    <w:p w:rsidR="00D84FE9" w:rsidRPr="00B42711" w:rsidRDefault="00D84FE9" w:rsidP="00D84FE9">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sz w:val="28"/>
          <w:szCs w:val="28"/>
        </w:rPr>
      </w:pPr>
      <w:r w:rsidRPr="00B42711">
        <w:rPr>
          <w:rFonts w:ascii="Times New Roman" w:hAnsi="Times New Roman" w:cs="Times New Roman"/>
          <w:sz w:val="28"/>
          <w:szCs w:val="28"/>
        </w:rPr>
        <w:lastRenderedPageBreak/>
        <w:t xml:space="preserve">5. визначити літературу, в якій є необхідний навчальний матеріал, та послідовність його засвоєння; </w:t>
      </w:r>
    </w:p>
    <w:p w:rsidR="00D84FE9" w:rsidRPr="00B42711" w:rsidRDefault="00D84FE9" w:rsidP="00D84FE9">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sz w:val="28"/>
          <w:szCs w:val="28"/>
        </w:rPr>
      </w:pPr>
      <w:r w:rsidRPr="00B42711">
        <w:rPr>
          <w:rFonts w:ascii="Times New Roman" w:hAnsi="Times New Roman" w:cs="Times New Roman"/>
          <w:sz w:val="28"/>
          <w:szCs w:val="28"/>
        </w:rPr>
        <w:t xml:space="preserve">6. кожен навчальний матеріал опрацювати в такий спосіб: </w:t>
      </w:r>
    </w:p>
    <w:p w:rsidR="00D84FE9" w:rsidRPr="00B42711" w:rsidRDefault="00D84FE9" w:rsidP="00D84FE9">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sz w:val="28"/>
          <w:szCs w:val="28"/>
        </w:rPr>
      </w:pPr>
      <w:r w:rsidRPr="00B42711">
        <w:rPr>
          <w:rFonts w:ascii="Times New Roman" w:hAnsi="Times New Roman" w:cs="Times New Roman"/>
          <w:sz w:val="28"/>
          <w:szCs w:val="28"/>
        </w:rPr>
        <w:t xml:space="preserve">- прочитати його в динаміці, щоб зрозуміти загальну сутність; </w:t>
      </w:r>
    </w:p>
    <w:p w:rsidR="00D84FE9" w:rsidRPr="00B42711" w:rsidRDefault="00D84FE9" w:rsidP="00D84FE9">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sz w:val="28"/>
          <w:szCs w:val="28"/>
        </w:rPr>
      </w:pPr>
      <w:r w:rsidRPr="00B42711">
        <w:rPr>
          <w:rFonts w:ascii="Times New Roman" w:hAnsi="Times New Roman" w:cs="Times New Roman"/>
          <w:sz w:val="28"/>
          <w:szCs w:val="28"/>
        </w:rPr>
        <w:t xml:space="preserve">- вдруге прочитати навчальний матеріал, осмислюючи кожне слово і речення; </w:t>
      </w:r>
    </w:p>
    <w:p w:rsidR="00D84FE9" w:rsidRPr="00B42711" w:rsidRDefault="00D84FE9" w:rsidP="00D84FE9">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sz w:val="28"/>
          <w:szCs w:val="28"/>
        </w:rPr>
      </w:pPr>
      <w:r w:rsidRPr="00B42711">
        <w:rPr>
          <w:rFonts w:ascii="Times New Roman" w:hAnsi="Times New Roman" w:cs="Times New Roman"/>
          <w:sz w:val="28"/>
          <w:szCs w:val="28"/>
        </w:rPr>
        <w:t xml:space="preserve">- за третім разом виокремити основні поняття, сутність явищ і процесів, їх структуру і зміст, а також зв'язки між ними; </w:t>
      </w:r>
    </w:p>
    <w:p w:rsidR="00D84FE9" w:rsidRPr="00B42711" w:rsidRDefault="00D84FE9" w:rsidP="00D84FE9">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sz w:val="28"/>
          <w:szCs w:val="28"/>
        </w:rPr>
      </w:pPr>
      <w:r w:rsidRPr="00B42711">
        <w:rPr>
          <w:rFonts w:ascii="Times New Roman" w:hAnsi="Times New Roman" w:cs="Times New Roman"/>
          <w:sz w:val="28"/>
          <w:szCs w:val="28"/>
        </w:rPr>
        <w:t xml:space="preserve">7.  записати все це в конспект чи оформити доповіддю; </w:t>
      </w:r>
    </w:p>
    <w:p w:rsidR="00D84FE9" w:rsidRPr="00B42711" w:rsidRDefault="00D84FE9" w:rsidP="00D84FE9">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sz w:val="28"/>
          <w:szCs w:val="28"/>
        </w:rPr>
      </w:pPr>
      <w:r w:rsidRPr="00B42711">
        <w:rPr>
          <w:rFonts w:ascii="Times New Roman" w:hAnsi="Times New Roman" w:cs="Times New Roman"/>
          <w:sz w:val="28"/>
          <w:szCs w:val="28"/>
        </w:rPr>
        <w:t>8. установити зв'язок із попереднім навчальним матеріалом;</w:t>
      </w:r>
    </w:p>
    <w:p w:rsidR="00D84FE9" w:rsidRPr="00B42711" w:rsidRDefault="00D84FE9" w:rsidP="00D84FE9">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b/>
          <w:sz w:val="28"/>
          <w:szCs w:val="28"/>
        </w:rPr>
      </w:pPr>
      <w:r w:rsidRPr="00B42711">
        <w:rPr>
          <w:rFonts w:ascii="Times New Roman" w:hAnsi="Times New Roman" w:cs="Times New Roman"/>
          <w:sz w:val="28"/>
          <w:szCs w:val="28"/>
        </w:rPr>
        <w:t>9. захистити матеріал, самостійно відповівши на питання викладача з цієї теми.</w:t>
      </w:r>
    </w:p>
    <w:p w:rsidR="00D84FE9" w:rsidRPr="007353CD" w:rsidRDefault="00D84FE9" w:rsidP="00D84FE9">
      <w:pPr>
        <w:rPr>
          <w:rFonts w:ascii="Times New Roman" w:hAnsi="Times New Roman"/>
        </w:rPr>
      </w:pPr>
    </w:p>
    <w:p w:rsidR="00D84FE9" w:rsidRDefault="00D84FE9" w:rsidP="00D84FE9">
      <w:pPr>
        <w:rPr>
          <w:rFonts w:ascii="Times New Roman" w:hAnsi="Times New Roman"/>
          <w:lang w:val="uk-UA"/>
        </w:rPr>
      </w:pPr>
    </w:p>
    <w:p w:rsidR="00D84FE9" w:rsidRDefault="00D84FE9" w:rsidP="00D84FE9">
      <w:pPr>
        <w:rPr>
          <w:rFonts w:ascii="Times New Roman" w:hAnsi="Times New Roman"/>
          <w:lang w:val="uk-UA"/>
        </w:rPr>
      </w:pPr>
    </w:p>
    <w:p w:rsidR="00D84FE9" w:rsidRPr="00056FF5" w:rsidRDefault="00D84FE9" w:rsidP="00D84FE9">
      <w:pPr>
        <w:rPr>
          <w:rFonts w:ascii="Times New Roman" w:hAnsi="Times New Roman"/>
          <w:lang w:val="uk-UA"/>
        </w:rPr>
      </w:pPr>
    </w:p>
    <w:p w:rsidR="00D84FE9" w:rsidRDefault="00D84FE9" w:rsidP="00D84FE9">
      <w:pPr>
        <w:rPr>
          <w:rFonts w:ascii="Times New Roman" w:hAnsi="Times New Roman"/>
          <w:sz w:val="28"/>
          <w:szCs w:val="28"/>
          <w:lang w:val="uk-UA"/>
        </w:rPr>
      </w:pPr>
    </w:p>
    <w:p w:rsidR="00D84FE9" w:rsidRDefault="00D84FE9" w:rsidP="00013605">
      <w:pPr>
        <w:jc w:val="center"/>
        <w:rPr>
          <w:rFonts w:ascii="Times New Roman" w:hAnsi="Times New Roman"/>
          <w:sz w:val="28"/>
          <w:szCs w:val="28"/>
          <w:lang w:val="uk-UA"/>
        </w:rPr>
      </w:pPr>
    </w:p>
    <w:p w:rsidR="00D84FE9" w:rsidRDefault="00D84FE9" w:rsidP="00013605">
      <w:pPr>
        <w:jc w:val="center"/>
        <w:rPr>
          <w:rFonts w:ascii="Times New Roman" w:hAnsi="Times New Roman"/>
          <w:sz w:val="28"/>
          <w:szCs w:val="28"/>
          <w:lang w:val="uk-UA"/>
        </w:rPr>
      </w:pPr>
    </w:p>
    <w:p w:rsidR="00D84FE9" w:rsidRDefault="00D84FE9" w:rsidP="00013605">
      <w:pPr>
        <w:jc w:val="center"/>
        <w:rPr>
          <w:rFonts w:ascii="Times New Roman" w:hAnsi="Times New Roman"/>
          <w:sz w:val="28"/>
          <w:szCs w:val="28"/>
          <w:lang w:val="uk-UA"/>
        </w:rPr>
      </w:pPr>
    </w:p>
    <w:p w:rsidR="00D84FE9" w:rsidRDefault="00D84FE9" w:rsidP="00013605">
      <w:pPr>
        <w:jc w:val="center"/>
        <w:rPr>
          <w:rFonts w:ascii="Times New Roman" w:hAnsi="Times New Roman"/>
          <w:sz w:val="28"/>
          <w:szCs w:val="28"/>
          <w:lang w:val="uk-UA"/>
        </w:rPr>
      </w:pPr>
    </w:p>
    <w:p w:rsidR="00D84FE9" w:rsidRDefault="00D84FE9" w:rsidP="00013605">
      <w:pPr>
        <w:jc w:val="center"/>
        <w:rPr>
          <w:rFonts w:ascii="Times New Roman" w:hAnsi="Times New Roman"/>
          <w:sz w:val="28"/>
          <w:szCs w:val="28"/>
          <w:lang w:val="uk-UA"/>
        </w:rPr>
      </w:pPr>
    </w:p>
    <w:p w:rsidR="00D84FE9" w:rsidRDefault="00D84FE9" w:rsidP="00013605">
      <w:pPr>
        <w:jc w:val="center"/>
        <w:rPr>
          <w:rFonts w:ascii="Times New Roman" w:hAnsi="Times New Roman"/>
          <w:sz w:val="28"/>
          <w:szCs w:val="28"/>
          <w:lang w:val="uk-UA"/>
        </w:rPr>
      </w:pPr>
    </w:p>
    <w:p w:rsidR="00D84FE9" w:rsidRDefault="00D84FE9" w:rsidP="00013605">
      <w:pPr>
        <w:jc w:val="center"/>
        <w:rPr>
          <w:rFonts w:ascii="Times New Roman" w:hAnsi="Times New Roman"/>
          <w:sz w:val="28"/>
          <w:szCs w:val="28"/>
          <w:lang w:val="uk-UA"/>
        </w:rPr>
      </w:pPr>
    </w:p>
    <w:p w:rsidR="00D84FE9" w:rsidRDefault="00D84FE9" w:rsidP="00013605">
      <w:pPr>
        <w:jc w:val="center"/>
        <w:rPr>
          <w:rFonts w:ascii="Times New Roman" w:hAnsi="Times New Roman"/>
          <w:sz w:val="28"/>
          <w:szCs w:val="28"/>
          <w:lang w:val="uk-UA"/>
        </w:rPr>
      </w:pPr>
    </w:p>
    <w:p w:rsidR="00D84FE9" w:rsidRDefault="00D84FE9" w:rsidP="00013605">
      <w:pPr>
        <w:jc w:val="center"/>
        <w:rPr>
          <w:rFonts w:ascii="Times New Roman" w:hAnsi="Times New Roman"/>
          <w:sz w:val="28"/>
          <w:szCs w:val="28"/>
          <w:lang w:val="uk-UA"/>
        </w:rPr>
      </w:pPr>
    </w:p>
    <w:p w:rsidR="00D84FE9" w:rsidRDefault="00D84FE9">
      <w:pPr>
        <w:rPr>
          <w:rFonts w:ascii="Times New Roman" w:hAnsi="Times New Roman"/>
          <w:sz w:val="28"/>
          <w:szCs w:val="28"/>
          <w:lang w:val="uk-UA"/>
        </w:rPr>
      </w:pPr>
      <w:r>
        <w:rPr>
          <w:rFonts w:ascii="Times New Roman" w:hAnsi="Times New Roman"/>
          <w:sz w:val="28"/>
          <w:szCs w:val="28"/>
          <w:lang w:val="uk-UA"/>
        </w:rPr>
        <w:br w:type="page"/>
      </w:r>
    </w:p>
    <w:p w:rsidR="007353CD" w:rsidRDefault="007353CD" w:rsidP="00013605">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ТЕМАТИКА </w:t>
      </w:r>
      <w:r w:rsidRPr="0080746C">
        <w:rPr>
          <w:rFonts w:ascii="Times New Roman" w:hAnsi="Times New Roman" w:cs="Times New Roman"/>
          <w:b/>
          <w:sz w:val="28"/>
          <w:szCs w:val="28"/>
          <w:lang w:val="uk-UA"/>
        </w:rPr>
        <w:t>СЕМІНАРСЬКИХ ЗАНЯТЬ</w:t>
      </w:r>
    </w:p>
    <w:p w:rsidR="007353CD" w:rsidRDefault="007353CD" w:rsidP="007353CD">
      <w:pPr>
        <w:tabs>
          <w:tab w:val="left" w:pos="2976"/>
        </w:tabs>
        <w:rPr>
          <w:rFonts w:ascii="Times New Roman" w:hAnsi="Times New Roman"/>
          <w:sz w:val="28"/>
          <w:szCs w:val="28"/>
          <w:lang w:val="uk-UA"/>
        </w:rPr>
      </w:pPr>
    </w:p>
    <w:p w:rsidR="007353CD" w:rsidRPr="00BB2F68" w:rsidRDefault="007353CD" w:rsidP="007353CD">
      <w:pPr>
        <w:spacing w:after="0" w:line="360" w:lineRule="auto"/>
        <w:ind w:firstLine="709"/>
        <w:jc w:val="both"/>
        <w:rPr>
          <w:rFonts w:ascii="Times New Roman" w:eastAsia="Calibri" w:hAnsi="Times New Roman" w:cs="Times New Roman"/>
          <w:sz w:val="28"/>
          <w:szCs w:val="28"/>
          <w:lang w:val="uk-UA"/>
        </w:rPr>
      </w:pPr>
      <w:r w:rsidRPr="00DC465D">
        <w:rPr>
          <w:rFonts w:ascii="Times New Roman" w:eastAsia="Calibri" w:hAnsi="Times New Roman" w:cs="Times New Roman"/>
          <w:sz w:val="28"/>
          <w:szCs w:val="28"/>
          <w:lang w:val="uk-UA"/>
        </w:rPr>
        <w:t xml:space="preserve">Однією із найбільш складних дієвих форм засвоєння найскладніших тем курсу є </w:t>
      </w:r>
      <w:r w:rsidRPr="00DC465D">
        <w:rPr>
          <w:rFonts w:ascii="Times New Roman" w:eastAsia="Calibri" w:hAnsi="Times New Roman" w:cs="Times New Roman"/>
          <w:b/>
          <w:sz w:val="28"/>
          <w:szCs w:val="28"/>
          <w:lang w:val="uk-UA"/>
        </w:rPr>
        <w:t>семінарські заняття</w:t>
      </w:r>
      <w:r w:rsidRPr="00DC465D">
        <w:rPr>
          <w:rFonts w:ascii="Times New Roman" w:eastAsia="Calibri" w:hAnsi="Times New Roman" w:cs="Times New Roman"/>
          <w:sz w:val="28"/>
          <w:szCs w:val="28"/>
          <w:lang w:val="uk-UA"/>
        </w:rPr>
        <w:t xml:space="preserve">. </w:t>
      </w:r>
      <w:r w:rsidRPr="00BB2F68">
        <w:rPr>
          <w:rFonts w:ascii="Times New Roman" w:eastAsia="Calibri" w:hAnsi="Times New Roman" w:cs="Times New Roman"/>
          <w:sz w:val="28"/>
          <w:szCs w:val="28"/>
          <w:lang w:val="uk-UA"/>
        </w:rPr>
        <w:t xml:space="preserve">Семінари сприяють закріпленню матеріалу лекційного курсу, вчать студентів самостійно працювати і творчо мислити, робити висновки і давати оцінки явищам і подіям, сприяють формування системного підходу до розуміння історичних процесів, заохочують студентів вчитися правильно формулювати та висловлювати свої думки під час обговорення тем. </w:t>
      </w:r>
    </w:p>
    <w:p w:rsidR="007353CD" w:rsidRPr="00DC465D" w:rsidRDefault="007353CD" w:rsidP="007353CD">
      <w:pPr>
        <w:spacing w:after="0" w:line="360" w:lineRule="auto"/>
        <w:ind w:firstLine="709"/>
        <w:jc w:val="both"/>
        <w:rPr>
          <w:rFonts w:ascii="Times New Roman" w:eastAsia="Calibri" w:hAnsi="Times New Roman" w:cs="Times New Roman"/>
          <w:sz w:val="28"/>
          <w:szCs w:val="28"/>
        </w:rPr>
      </w:pPr>
      <w:r w:rsidRPr="00DC465D">
        <w:rPr>
          <w:rFonts w:ascii="Times New Roman" w:eastAsia="Calibri" w:hAnsi="Times New Roman" w:cs="Times New Roman"/>
          <w:sz w:val="28"/>
          <w:szCs w:val="28"/>
        </w:rPr>
        <w:t xml:space="preserve">Головна </w:t>
      </w:r>
      <w:r w:rsidRPr="00DC465D">
        <w:rPr>
          <w:rFonts w:ascii="Times New Roman" w:eastAsia="Calibri" w:hAnsi="Times New Roman" w:cs="Times New Roman"/>
          <w:b/>
          <w:sz w:val="28"/>
          <w:szCs w:val="28"/>
        </w:rPr>
        <w:t xml:space="preserve">мета </w:t>
      </w:r>
      <w:r w:rsidRPr="00DC465D">
        <w:rPr>
          <w:rFonts w:ascii="Times New Roman" w:eastAsia="Calibri" w:hAnsi="Times New Roman" w:cs="Times New Roman"/>
          <w:sz w:val="28"/>
          <w:szCs w:val="28"/>
        </w:rPr>
        <w:t>семінарських занять – поглибити і систематизувати вивчення найбільш важливих, складних і актуальних тем курсу з історії України.</w:t>
      </w:r>
    </w:p>
    <w:p w:rsidR="007353CD" w:rsidRPr="00DC465D" w:rsidRDefault="007353CD" w:rsidP="007353CD">
      <w:pPr>
        <w:tabs>
          <w:tab w:val="left" w:pos="142"/>
          <w:tab w:val="right" w:pos="567"/>
        </w:tabs>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 xml:space="preserve">У вищій школі використовуються різні </w:t>
      </w:r>
      <w:r w:rsidRPr="00DC465D">
        <w:rPr>
          <w:rFonts w:ascii="Times New Roman" w:hAnsi="Times New Roman" w:cs="Times New Roman"/>
          <w:b/>
          <w:sz w:val="28"/>
          <w:szCs w:val="28"/>
        </w:rPr>
        <w:t>типи семінарських занять</w:t>
      </w:r>
      <w:r w:rsidRPr="00DC465D">
        <w:rPr>
          <w:rFonts w:ascii="Times New Roman" w:hAnsi="Times New Roman" w:cs="Times New Roman"/>
          <w:sz w:val="28"/>
          <w:szCs w:val="28"/>
        </w:rPr>
        <w:t>. Передусім слід підкреслити важливість проведення вступних семінарських занять, тобто на початку вивчення всього курсу.</w:t>
      </w:r>
    </w:p>
    <w:p w:rsidR="007353CD" w:rsidRPr="00DC465D" w:rsidRDefault="007353CD" w:rsidP="00084055">
      <w:pPr>
        <w:widowControl w:val="0"/>
        <w:numPr>
          <w:ilvl w:val="0"/>
          <w:numId w:val="5"/>
        </w:numPr>
        <w:tabs>
          <w:tab w:val="num" w:pos="0"/>
          <w:tab w:val="left" w:pos="142"/>
          <w:tab w:val="right" w:pos="567"/>
        </w:tabs>
        <w:autoSpaceDE w:val="0"/>
        <w:autoSpaceDN w:val="0"/>
        <w:adjustRightInd w:val="0"/>
        <w:spacing w:after="0" w:line="360" w:lineRule="auto"/>
        <w:ind w:left="0" w:firstLine="567"/>
        <w:jc w:val="both"/>
        <w:rPr>
          <w:rFonts w:ascii="Times New Roman" w:hAnsi="Times New Roman" w:cs="Times New Roman"/>
          <w:sz w:val="28"/>
          <w:szCs w:val="28"/>
        </w:rPr>
      </w:pPr>
      <w:r w:rsidRPr="00DC465D">
        <w:rPr>
          <w:rFonts w:ascii="Times New Roman" w:hAnsi="Times New Roman" w:cs="Times New Roman"/>
          <w:b/>
          <w:i/>
          <w:sz w:val="28"/>
          <w:szCs w:val="28"/>
        </w:rPr>
        <w:t>семінар – розгорнута бесіда.</w:t>
      </w:r>
      <w:r w:rsidRPr="00DC465D">
        <w:rPr>
          <w:rFonts w:ascii="Times New Roman" w:hAnsi="Times New Roman" w:cs="Times New Roman"/>
          <w:sz w:val="28"/>
          <w:szCs w:val="28"/>
        </w:rPr>
        <w:t xml:space="preserve"> Характерна особливість – чітко сформульовані, тісно пов’язані між собою питання певної теми, які формулюються як пізнавальне завдання і на які студенти мають давати відповіді в результаті самостійного вивчення програмного матеріалу. Структурно семінар-бесіда має обов’язкові складові, які викладач прагне раціонально використати в процесі роботи:</w:t>
      </w:r>
    </w:p>
    <w:p w:rsidR="007353CD" w:rsidRPr="00DC465D" w:rsidRDefault="007353CD" w:rsidP="007353CD">
      <w:pPr>
        <w:tabs>
          <w:tab w:val="left" w:pos="142"/>
          <w:tab w:val="right" w:pos="567"/>
        </w:tabs>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1. Вступне слово викладача, під час якого він визначає місце питань, що виносяться на обговорення, їх зв’язок з питаннями, що вивчалися раніше, ставить конкретне завдання цього семінарського заняття.</w:t>
      </w:r>
    </w:p>
    <w:p w:rsidR="007353CD" w:rsidRPr="00DC465D" w:rsidRDefault="007353CD" w:rsidP="007353CD">
      <w:pPr>
        <w:tabs>
          <w:tab w:val="left" w:pos="142"/>
          <w:tab w:val="right" w:pos="567"/>
        </w:tabs>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 xml:space="preserve">2. Основна частина семінару – це бесіда з питань, що виносяться на заняття. Викладач ставить запитання до всієї групи, але вибирає серед бажаючих того, хто буде відповідати першим. Надалі до обговорення питань залучаються інші студенти, які доповнюють чи виправляють своїх </w:t>
      </w:r>
      <w:r w:rsidRPr="00DC465D">
        <w:rPr>
          <w:rFonts w:ascii="Times New Roman" w:hAnsi="Times New Roman" w:cs="Times New Roman"/>
          <w:sz w:val="28"/>
          <w:szCs w:val="28"/>
        </w:rPr>
        <w:lastRenderedPageBreak/>
        <w:t>попередників. Так семінарське заняття переростає в розгорнуту бесіду з групою.</w:t>
      </w:r>
    </w:p>
    <w:p w:rsidR="007353CD" w:rsidRPr="00DC465D" w:rsidRDefault="007353CD" w:rsidP="007353CD">
      <w:pPr>
        <w:tabs>
          <w:tab w:val="left" w:pos="142"/>
          <w:tab w:val="right" w:pos="567"/>
        </w:tabs>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3. Заключне слово викладача до окремого питання потрібне, якщо проблема не з’ясована повністю чи розкрита неправильно. За цих умов викладач зобов’язаний доповнити чи уточнити питання. Обов’язковим є заключне слово після розгляду всієї теми. Викладач оцінює рівень підготовки студентів до заняття, виставляє відповідні бали, підбиває підсумки та робить узагальнення з теми, дає завдання на наступне заняття.</w:t>
      </w:r>
    </w:p>
    <w:p w:rsidR="007353CD" w:rsidRPr="00DC465D" w:rsidRDefault="007353CD" w:rsidP="00084055">
      <w:pPr>
        <w:widowControl w:val="0"/>
        <w:numPr>
          <w:ilvl w:val="0"/>
          <w:numId w:val="5"/>
        </w:numPr>
        <w:tabs>
          <w:tab w:val="num" w:pos="0"/>
          <w:tab w:val="left" w:pos="142"/>
          <w:tab w:val="right" w:pos="567"/>
        </w:tabs>
        <w:autoSpaceDE w:val="0"/>
        <w:autoSpaceDN w:val="0"/>
        <w:adjustRightInd w:val="0"/>
        <w:spacing w:after="0" w:line="360" w:lineRule="auto"/>
        <w:ind w:left="0" w:firstLine="567"/>
        <w:jc w:val="both"/>
        <w:rPr>
          <w:rFonts w:ascii="Times New Roman" w:hAnsi="Times New Roman" w:cs="Times New Roman"/>
          <w:sz w:val="28"/>
          <w:szCs w:val="28"/>
        </w:rPr>
      </w:pPr>
      <w:r w:rsidRPr="00DC465D">
        <w:rPr>
          <w:rFonts w:ascii="Times New Roman" w:hAnsi="Times New Roman" w:cs="Times New Roman"/>
          <w:b/>
          <w:i/>
          <w:sz w:val="28"/>
          <w:szCs w:val="28"/>
        </w:rPr>
        <w:t>семінар доповідей і повідомлень</w:t>
      </w:r>
      <w:r w:rsidRPr="00DC465D">
        <w:rPr>
          <w:rFonts w:ascii="Times New Roman" w:hAnsi="Times New Roman" w:cs="Times New Roman"/>
          <w:sz w:val="28"/>
          <w:szCs w:val="28"/>
        </w:rPr>
        <w:t>. Під час семінару доповідачі послідовно й логічно викладають свої думки, аргументуючи їх конкретними фактами. Інші студенти уважно слухають виступаючого, зазначають слабкі та сильні сторони його доповіді з метою доповнити, виправити колегу чи вступити з ним у полеміку.</w:t>
      </w:r>
    </w:p>
    <w:p w:rsidR="007353CD" w:rsidRPr="00DC465D" w:rsidRDefault="007353CD" w:rsidP="007353CD">
      <w:pPr>
        <w:tabs>
          <w:tab w:val="left" w:pos="142"/>
          <w:tab w:val="right" w:pos="567"/>
        </w:tabs>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Структурно семінар доповідей і повідомлень складається з таких елементів: вступне слово керівника семінару, доповіді студентів з окремих питань, обговорення та оцінювання кожного виступу; підбиття підсумків заняття викладачем.</w:t>
      </w:r>
    </w:p>
    <w:p w:rsidR="007353CD" w:rsidRPr="00DC465D" w:rsidRDefault="007353CD" w:rsidP="00084055">
      <w:pPr>
        <w:widowControl w:val="0"/>
        <w:numPr>
          <w:ilvl w:val="0"/>
          <w:numId w:val="5"/>
        </w:numPr>
        <w:tabs>
          <w:tab w:val="num" w:pos="0"/>
          <w:tab w:val="left" w:pos="142"/>
          <w:tab w:val="right" w:pos="567"/>
        </w:tabs>
        <w:autoSpaceDE w:val="0"/>
        <w:autoSpaceDN w:val="0"/>
        <w:adjustRightInd w:val="0"/>
        <w:spacing w:after="0" w:line="360" w:lineRule="auto"/>
        <w:ind w:left="0" w:firstLine="567"/>
        <w:jc w:val="both"/>
        <w:rPr>
          <w:rFonts w:ascii="Times New Roman" w:hAnsi="Times New Roman" w:cs="Times New Roman"/>
          <w:sz w:val="28"/>
          <w:szCs w:val="28"/>
        </w:rPr>
      </w:pPr>
      <w:r w:rsidRPr="00DC465D">
        <w:rPr>
          <w:rFonts w:ascii="Times New Roman" w:hAnsi="Times New Roman" w:cs="Times New Roman"/>
          <w:b/>
          <w:i/>
          <w:sz w:val="28"/>
          <w:szCs w:val="28"/>
        </w:rPr>
        <w:t>семінар-диспут.</w:t>
      </w:r>
      <w:r w:rsidRPr="00DC465D">
        <w:rPr>
          <w:rFonts w:ascii="Times New Roman" w:hAnsi="Times New Roman" w:cs="Times New Roman"/>
          <w:sz w:val="28"/>
          <w:szCs w:val="28"/>
        </w:rPr>
        <w:t xml:space="preserve"> Семінари дискусійного характеру сприяють виробленню в студентів уміння обговорювати проблеми і знаходити шляхи їх вирішення, висловлювати й аргументувати свої погляди, слухати один одного, виступати в ролі критиків.</w:t>
      </w:r>
    </w:p>
    <w:p w:rsidR="007353CD" w:rsidRPr="00DC465D" w:rsidRDefault="007353CD" w:rsidP="007353CD">
      <w:pPr>
        <w:tabs>
          <w:tab w:val="left" w:pos="142"/>
          <w:tab w:val="right" w:pos="567"/>
        </w:tabs>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Ефективність проведення дискусії досягається за умови дотримання такої схеми семінарського заняття: проблема (завдання), яка потребує вирішення; гіпотеза, створюється ситуація, за якої учасники семінару повинні самостійно з’ясувати проблему; науковий пошук, вирішення проблеми шляхом зіставлення різних думок, їх аргументації та доказу на основі раніше набутих знань.</w:t>
      </w:r>
    </w:p>
    <w:p w:rsidR="007353CD" w:rsidRPr="00DC465D" w:rsidRDefault="007353CD" w:rsidP="007353CD">
      <w:pPr>
        <w:tabs>
          <w:tab w:val="left" w:pos="142"/>
          <w:tab w:val="right" w:pos="567"/>
        </w:tabs>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 xml:space="preserve">Отже, особливості проведення будь-якого виду семінарського заняття свідчать, що воно передбачає вироблення студентом на основі вивченого матеріалу власного погляду на конкретну проблему, формування </w:t>
      </w:r>
      <w:r w:rsidRPr="00DC465D">
        <w:rPr>
          <w:rFonts w:ascii="Times New Roman" w:hAnsi="Times New Roman" w:cs="Times New Roman"/>
          <w:sz w:val="28"/>
          <w:szCs w:val="28"/>
        </w:rPr>
        <w:lastRenderedPageBreak/>
        <w:t>самостійного та оригінального мислення. Кожен студент повинен усвідомити, що семінар проводиться не лише заради перевірки й оцінювання успішності його знань.</w:t>
      </w:r>
    </w:p>
    <w:p w:rsidR="007353CD" w:rsidRPr="00DC465D" w:rsidRDefault="007353CD" w:rsidP="007353CD">
      <w:pPr>
        <w:tabs>
          <w:tab w:val="left" w:pos="142"/>
          <w:tab w:val="right" w:pos="567"/>
        </w:tabs>
        <w:spacing w:after="0" w:line="360" w:lineRule="auto"/>
        <w:ind w:firstLine="567"/>
        <w:jc w:val="both"/>
        <w:rPr>
          <w:rFonts w:ascii="Times New Roman" w:hAnsi="Times New Roman" w:cs="Times New Roman"/>
          <w:i/>
          <w:sz w:val="28"/>
          <w:szCs w:val="28"/>
        </w:rPr>
      </w:pPr>
      <w:r w:rsidRPr="00DC465D">
        <w:rPr>
          <w:rFonts w:ascii="Times New Roman" w:hAnsi="Times New Roman" w:cs="Times New Roman"/>
          <w:i/>
          <w:sz w:val="28"/>
          <w:szCs w:val="28"/>
        </w:rPr>
        <w:t>При підготовці до семінарського заняття радимо дотримуватися порад:</w:t>
      </w:r>
    </w:p>
    <w:p w:rsidR="007353CD" w:rsidRPr="00DC465D" w:rsidRDefault="007353CD" w:rsidP="007353CD">
      <w:pPr>
        <w:tabs>
          <w:tab w:val="left" w:pos="142"/>
          <w:tab w:val="right" w:pos="567"/>
        </w:tabs>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1. Докладно ознайомтеся з темою і планом заняття, кожним із винесених на розгляд питань.</w:t>
      </w:r>
    </w:p>
    <w:p w:rsidR="007353CD" w:rsidRPr="00DC465D" w:rsidRDefault="007353CD" w:rsidP="007353CD">
      <w:pPr>
        <w:tabs>
          <w:tab w:val="left" w:pos="142"/>
          <w:tab w:val="right" w:pos="567"/>
        </w:tabs>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2. Знайдіть і замовте у бібліотеці відповідні рекомендовані джерела та літературу, насамперед обов’язкову.</w:t>
      </w:r>
    </w:p>
    <w:p w:rsidR="007353CD" w:rsidRPr="00DC465D" w:rsidRDefault="007353CD" w:rsidP="007353CD">
      <w:pPr>
        <w:tabs>
          <w:tab w:val="left" w:pos="142"/>
          <w:tab w:val="right" w:pos="567"/>
        </w:tabs>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3. Прочитайте документальні джерела й основну літературу до кожного з питань семінару, намагаючись осмислити прочитане.</w:t>
      </w:r>
    </w:p>
    <w:p w:rsidR="007353CD" w:rsidRPr="00DC465D" w:rsidRDefault="007353CD" w:rsidP="007353CD">
      <w:pPr>
        <w:tabs>
          <w:tab w:val="left" w:pos="142"/>
          <w:tab w:val="right" w:pos="567"/>
        </w:tabs>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4. Законспектуйте необхідний матеріал, випишіть цитати.</w:t>
      </w:r>
    </w:p>
    <w:p w:rsidR="007353CD" w:rsidRPr="00DC465D" w:rsidRDefault="007353CD" w:rsidP="007353CD">
      <w:pPr>
        <w:tabs>
          <w:tab w:val="left" w:pos="142"/>
          <w:tab w:val="right" w:pos="567"/>
        </w:tabs>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5. Те саме зробіть із додатковою літературою, маючи на меті з’ясувати окремі деталі того чи іншого питання.</w:t>
      </w:r>
    </w:p>
    <w:p w:rsidR="007353CD" w:rsidRPr="00DC465D" w:rsidRDefault="007353CD" w:rsidP="007353CD">
      <w:pPr>
        <w:tabs>
          <w:tab w:val="left" w:pos="142"/>
          <w:tab w:val="right" w:pos="567"/>
        </w:tabs>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6. Складіть план і текст свого виступу на семінарському занятті з кожного питання.</w:t>
      </w:r>
    </w:p>
    <w:p w:rsidR="007353CD" w:rsidRPr="00DC465D" w:rsidRDefault="007353CD" w:rsidP="007353CD">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b/>
          <w:sz w:val="28"/>
          <w:szCs w:val="28"/>
        </w:rPr>
        <w:t>Підготовка доповіді.</w:t>
      </w:r>
      <w:r w:rsidRPr="00DC465D">
        <w:rPr>
          <w:rFonts w:ascii="Times New Roman" w:hAnsi="Times New Roman" w:cs="Times New Roman"/>
          <w:sz w:val="28"/>
          <w:szCs w:val="28"/>
        </w:rPr>
        <w:t xml:space="preserve"> Доповідь, яку планується виголосити на семінарі, має відповідати таким вимогам:</w:t>
      </w:r>
    </w:p>
    <w:p w:rsidR="007353CD" w:rsidRPr="00DC465D" w:rsidRDefault="007353CD" w:rsidP="007353CD">
      <w:pPr>
        <w:tabs>
          <w:tab w:val="left" w:pos="142"/>
          <w:tab w:val="right" w:pos="567"/>
        </w:tabs>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1) методологічно правильно і повно розкрити зміст вибраного питання;</w:t>
      </w:r>
    </w:p>
    <w:p w:rsidR="007353CD" w:rsidRPr="00DC465D" w:rsidRDefault="007353CD" w:rsidP="007353CD">
      <w:pPr>
        <w:tabs>
          <w:tab w:val="left" w:pos="142"/>
          <w:tab w:val="right" w:pos="567"/>
        </w:tabs>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2) показати самостійну роботу над історичними джерелами та літературою;</w:t>
      </w:r>
    </w:p>
    <w:p w:rsidR="007353CD" w:rsidRPr="00DC465D" w:rsidRDefault="007353CD" w:rsidP="007353CD">
      <w:pPr>
        <w:tabs>
          <w:tab w:val="left" w:pos="142"/>
          <w:tab w:val="right" w:pos="567"/>
        </w:tabs>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3) продемонструвати вміння планувати чітко все те, що вивчається, й зрозуміло формулювати головні питання доповіді.</w:t>
      </w:r>
    </w:p>
    <w:p w:rsidR="007353CD" w:rsidRPr="00DC465D" w:rsidRDefault="007353CD" w:rsidP="007353CD">
      <w:pPr>
        <w:tabs>
          <w:tab w:val="left" w:pos="142"/>
          <w:tab w:val="right" w:pos="567"/>
        </w:tabs>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Слід розрахувати, щоб час доповіді не перевищував 10 хв.</w:t>
      </w:r>
    </w:p>
    <w:p w:rsidR="007353CD" w:rsidRPr="00DC465D" w:rsidRDefault="007353CD" w:rsidP="007353CD">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i/>
          <w:sz w:val="28"/>
          <w:szCs w:val="28"/>
        </w:rPr>
      </w:pPr>
      <w:r w:rsidRPr="00DC465D">
        <w:rPr>
          <w:rFonts w:ascii="Times New Roman" w:hAnsi="Times New Roman" w:cs="Times New Roman"/>
          <w:i/>
          <w:sz w:val="28"/>
          <w:szCs w:val="28"/>
        </w:rPr>
        <w:t xml:space="preserve">Орієнтовна методика відпрацювання теми семінарського заняття: </w:t>
      </w:r>
    </w:p>
    <w:p w:rsidR="007353CD" w:rsidRPr="00DC465D" w:rsidRDefault="007353CD" w:rsidP="007353CD">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 xml:space="preserve">1. вивчити програму навчальної дисципліни та робочу навчальну програму; </w:t>
      </w:r>
    </w:p>
    <w:p w:rsidR="007353CD" w:rsidRPr="00DC465D" w:rsidRDefault="007353CD" w:rsidP="007353CD">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 xml:space="preserve">2.  визначити місце теми цієї лекції в структурі навчальної дисципліни за тематичним планом; </w:t>
      </w:r>
    </w:p>
    <w:p w:rsidR="007353CD" w:rsidRPr="00DC465D" w:rsidRDefault="007353CD" w:rsidP="007353CD">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 xml:space="preserve">3.  з'ясувати всі питання, які необхідно вивчити; </w:t>
      </w:r>
    </w:p>
    <w:p w:rsidR="007353CD" w:rsidRPr="00DC465D" w:rsidRDefault="007353CD" w:rsidP="007353CD">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lastRenderedPageBreak/>
        <w:t xml:space="preserve">4. вивчити навчальний матеріал, який є в конспекті, уточнити обсяг відсутнього матеріалу на основі контрольних питань, завдань для контрольної роботи і питань, винесених на іспит; </w:t>
      </w:r>
    </w:p>
    <w:p w:rsidR="007353CD" w:rsidRPr="00DC465D" w:rsidRDefault="007353CD" w:rsidP="007353CD">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 xml:space="preserve">5. визначити літературу, в якій є необхідний навчальний матеріал, та послідовність його засвоєння; </w:t>
      </w:r>
    </w:p>
    <w:p w:rsidR="007353CD" w:rsidRPr="00DC465D" w:rsidRDefault="007353CD" w:rsidP="007353CD">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 xml:space="preserve">6. кожен навчальний матеріал опрацювати в такий спосіб: прочитати та виокремити основні поняття, сутність явищ і процесів, їх структуру і зміст, а також зв'язки між ними; </w:t>
      </w:r>
    </w:p>
    <w:p w:rsidR="007353CD" w:rsidRPr="00DC465D" w:rsidRDefault="007353CD" w:rsidP="007353CD">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 xml:space="preserve">7.  записати все це в конспект чи оформити доповіддю; </w:t>
      </w:r>
    </w:p>
    <w:p w:rsidR="007353CD" w:rsidRPr="00DC465D" w:rsidRDefault="007353CD" w:rsidP="007353CD">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8. захистити матеріал, самостійно відповівши на питання викладача з цієї теми;</w:t>
      </w:r>
    </w:p>
    <w:p w:rsidR="007353CD" w:rsidRPr="00DC465D" w:rsidRDefault="007353CD" w:rsidP="007353CD">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9. виконати практичне завдання з даної теми;</w:t>
      </w:r>
    </w:p>
    <w:p w:rsidR="007353CD" w:rsidRPr="00DC465D" w:rsidRDefault="007353CD" w:rsidP="007353CD">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b/>
          <w:sz w:val="28"/>
          <w:szCs w:val="28"/>
        </w:rPr>
      </w:pPr>
      <w:r w:rsidRPr="00DC465D">
        <w:rPr>
          <w:rFonts w:ascii="Times New Roman" w:hAnsi="Times New Roman" w:cs="Times New Roman"/>
          <w:sz w:val="28"/>
          <w:szCs w:val="28"/>
        </w:rPr>
        <w:t>10. дати відповіді на питання до самоконтролю з даної теми.</w:t>
      </w:r>
    </w:p>
    <w:p w:rsidR="007353CD" w:rsidRPr="00DC465D" w:rsidRDefault="007353CD" w:rsidP="007353CD">
      <w:pPr>
        <w:spacing w:after="0" w:line="240" w:lineRule="auto"/>
        <w:ind w:firstLine="709"/>
        <w:jc w:val="both"/>
        <w:rPr>
          <w:rFonts w:ascii="Times New Roman" w:eastAsia="Calibri" w:hAnsi="Times New Roman" w:cs="Times New Roman"/>
          <w:sz w:val="28"/>
          <w:szCs w:val="28"/>
        </w:rPr>
      </w:pPr>
    </w:p>
    <w:p w:rsidR="007353CD" w:rsidRPr="00B42711" w:rsidRDefault="007353CD" w:rsidP="007353CD">
      <w:pPr>
        <w:spacing w:after="0" w:line="360" w:lineRule="auto"/>
        <w:ind w:firstLine="709"/>
        <w:jc w:val="both"/>
        <w:rPr>
          <w:rFonts w:ascii="Times New Roman" w:eastAsia="Calibri" w:hAnsi="Times New Roman" w:cs="Times New Roman"/>
          <w:sz w:val="28"/>
          <w:szCs w:val="28"/>
        </w:rPr>
      </w:pPr>
      <w:r w:rsidRPr="00B42711">
        <w:rPr>
          <w:rFonts w:ascii="Times New Roman" w:eastAsia="Calibri" w:hAnsi="Times New Roman" w:cs="Times New Roman"/>
          <w:b/>
          <w:sz w:val="28"/>
          <w:szCs w:val="28"/>
        </w:rPr>
        <w:t xml:space="preserve">Основою </w:t>
      </w:r>
      <w:r w:rsidR="00F014A0">
        <w:rPr>
          <w:rFonts w:ascii="Times New Roman" w:eastAsia="Calibri" w:hAnsi="Times New Roman" w:cs="Times New Roman"/>
          <w:sz w:val="28"/>
          <w:szCs w:val="28"/>
        </w:rPr>
        <w:t xml:space="preserve">для </w:t>
      </w:r>
      <w:r w:rsidRPr="00B42711">
        <w:rPr>
          <w:rFonts w:ascii="Times New Roman" w:eastAsia="Calibri" w:hAnsi="Times New Roman" w:cs="Times New Roman"/>
          <w:sz w:val="28"/>
          <w:szCs w:val="28"/>
        </w:rPr>
        <w:t xml:space="preserve">підготовки семінарських занять є </w:t>
      </w:r>
      <w:r w:rsidRPr="00B42711">
        <w:rPr>
          <w:rFonts w:ascii="Times New Roman" w:eastAsia="Calibri" w:hAnsi="Times New Roman" w:cs="Times New Roman"/>
          <w:b/>
          <w:sz w:val="28"/>
          <w:szCs w:val="28"/>
        </w:rPr>
        <w:t>першоджерела</w:t>
      </w:r>
      <w:r w:rsidR="009B3C53">
        <w:rPr>
          <w:rFonts w:ascii="Times New Roman" w:eastAsia="Calibri" w:hAnsi="Times New Roman" w:cs="Times New Roman"/>
          <w:b/>
          <w:sz w:val="28"/>
          <w:szCs w:val="28"/>
          <w:lang w:val="uk-UA"/>
        </w:rPr>
        <w:t xml:space="preserve"> - </w:t>
      </w:r>
      <w:r w:rsidR="009B3C53" w:rsidRPr="009B3C53">
        <w:rPr>
          <w:rFonts w:ascii="Times New Roman" w:eastAsia="Calibri" w:hAnsi="Times New Roman" w:cs="Times New Roman"/>
          <w:sz w:val="28"/>
          <w:szCs w:val="28"/>
          <w:lang w:val="uk-UA"/>
        </w:rPr>
        <w:t>мемуарні твори</w:t>
      </w:r>
      <w:r w:rsidR="009B3C53">
        <w:rPr>
          <w:rFonts w:ascii="Times New Roman" w:eastAsia="Calibri" w:hAnsi="Times New Roman" w:cs="Times New Roman"/>
          <w:b/>
          <w:sz w:val="28"/>
          <w:szCs w:val="28"/>
          <w:lang w:val="uk-UA"/>
        </w:rPr>
        <w:t xml:space="preserve"> </w:t>
      </w:r>
      <w:r w:rsidR="009B3C53" w:rsidRPr="009B3C53">
        <w:rPr>
          <w:rFonts w:ascii="Times New Roman" w:eastAsia="Calibri" w:hAnsi="Times New Roman" w:cs="Times New Roman"/>
          <w:sz w:val="28"/>
          <w:szCs w:val="28"/>
          <w:lang w:val="uk-UA"/>
        </w:rPr>
        <w:t>(спогади, щоденники, листування)</w:t>
      </w:r>
      <w:r w:rsidRPr="009B3C53">
        <w:rPr>
          <w:rFonts w:ascii="Times New Roman" w:eastAsia="Calibri" w:hAnsi="Times New Roman" w:cs="Times New Roman"/>
          <w:sz w:val="28"/>
          <w:szCs w:val="28"/>
        </w:rPr>
        <w:t>.</w:t>
      </w:r>
      <w:r w:rsidRPr="00B42711">
        <w:rPr>
          <w:rFonts w:ascii="Times New Roman" w:eastAsia="Calibri" w:hAnsi="Times New Roman" w:cs="Times New Roman"/>
          <w:sz w:val="28"/>
          <w:szCs w:val="28"/>
        </w:rPr>
        <w:t xml:space="preserve"> Саме вони дають можливість засвоїти зміст найважливіших історичних поді</w:t>
      </w:r>
      <w:r>
        <w:rPr>
          <w:rFonts w:ascii="Times New Roman" w:eastAsia="Calibri" w:hAnsi="Times New Roman" w:cs="Times New Roman"/>
          <w:sz w:val="28"/>
          <w:szCs w:val="28"/>
          <w:lang w:val="uk-UA"/>
        </w:rPr>
        <w:t>й</w:t>
      </w:r>
      <w:r w:rsidR="009B3C53">
        <w:rPr>
          <w:rFonts w:ascii="Times New Roman" w:eastAsia="Calibri" w:hAnsi="Times New Roman" w:cs="Times New Roman"/>
          <w:sz w:val="28"/>
          <w:szCs w:val="28"/>
          <w:lang w:val="uk-UA"/>
        </w:rPr>
        <w:t xml:space="preserve"> Української революції 1917-1921 рр.</w:t>
      </w:r>
      <w:r w:rsidRPr="00B42711">
        <w:rPr>
          <w:rFonts w:ascii="Times New Roman" w:eastAsia="Calibri" w:hAnsi="Times New Roman" w:cs="Times New Roman"/>
          <w:sz w:val="28"/>
          <w:szCs w:val="28"/>
        </w:rPr>
        <w:t xml:space="preserve"> Лише засвоївши джерела, можна ґрунтовно підготуватися  до відповідей на основі питання семінару. </w:t>
      </w:r>
    </w:p>
    <w:p w:rsidR="007353CD" w:rsidRPr="00B42711" w:rsidRDefault="007353CD" w:rsidP="007353CD">
      <w:pPr>
        <w:spacing w:after="0" w:line="360" w:lineRule="auto"/>
        <w:ind w:firstLine="709"/>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Готуючись до семінарського заняття, насамперед, слід :</w:t>
      </w:r>
    </w:p>
    <w:p w:rsidR="007353CD" w:rsidRDefault="007353CD" w:rsidP="007353CD">
      <w:pPr>
        <w:spacing w:after="0" w:line="360" w:lineRule="auto"/>
        <w:ind w:firstLine="709"/>
        <w:jc w:val="both"/>
        <w:rPr>
          <w:rFonts w:ascii="Times New Roman" w:eastAsia="Calibri" w:hAnsi="Times New Roman" w:cs="Times New Roman"/>
          <w:sz w:val="28"/>
          <w:szCs w:val="28"/>
          <w:lang w:val="uk-UA"/>
        </w:rPr>
      </w:pPr>
      <w:r w:rsidRPr="00B42711">
        <w:rPr>
          <w:rFonts w:ascii="Times New Roman" w:eastAsia="Calibri" w:hAnsi="Times New Roman" w:cs="Times New Roman"/>
          <w:sz w:val="28"/>
          <w:szCs w:val="28"/>
        </w:rPr>
        <w:t xml:space="preserve">1. Прочитати конспект відповідної лекції та опрацювати </w:t>
      </w:r>
      <w:r w:rsidR="00600261">
        <w:rPr>
          <w:rFonts w:ascii="Times New Roman" w:eastAsia="Calibri" w:hAnsi="Times New Roman" w:cs="Times New Roman"/>
          <w:sz w:val="28"/>
          <w:szCs w:val="28"/>
          <w:lang w:val="uk-UA"/>
        </w:rPr>
        <w:t>рекомендований джерельний</w:t>
      </w:r>
      <w:r w:rsidRPr="00B42711">
        <w:rPr>
          <w:rFonts w:ascii="Times New Roman" w:eastAsia="Calibri" w:hAnsi="Times New Roman" w:cs="Times New Roman"/>
          <w:sz w:val="28"/>
          <w:szCs w:val="28"/>
        </w:rPr>
        <w:t xml:space="preserve"> матеріал </w:t>
      </w:r>
      <w:r w:rsidR="00600261">
        <w:rPr>
          <w:rFonts w:ascii="Times New Roman" w:eastAsia="Calibri" w:hAnsi="Times New Roman" w:cs="Times New Roman"/>
          <w:sz w:val="28"/>
          <w:szCs w:val="28"/>
          <w:lang w:val="uk-UA"/>
        </w:rPr>
        <w:t xml:space="preserve">з </w:t>
      </w:r>
      <w:r w:rsidRPr="00B42711">
        <w:rPr>
          <w:rFonts w:ascii="Times New Roman" w:eastAsia="Calibri" w:hAnsi="Times New Roman" w:cs="Times New Roman"/>
          <w:sz w:val="28"/>
          <w:szCs w:val="28"/>
        </w:rPr>
        <w:t>історії</w:t>
      </w:r>
      <w:r>
        <w:rPr>
          <w:rFonts w:ascii="Times New Roman" w:eastAsia="Calibri" w:hAnsi="Times New Roman" w:cs="Times New Roman"/>
          <w:sz w:val="28"/>
          <w:szCs w:val="28"/>
        </w:rPr>
        <w:t xml:space="preserve"> Україн</w:t>
      </w:r>
      <w:r w:rsidR="00600261">
        <w:rPr>
          <w:rFonts w:ascii="Times New Roman" w:eastAsia="Calibri" w:hAnsi="Times New Roman" w:cs="Times New Roman"/>
          <w:sz w:val="28"/>
          <w:szCs w:val="28"/>
          <w:lang w:val="uk-UA"/>
        </w:rPr>
        <w:t>ської революції.</w:t>
      </w:r>
      <w:r w:rsidRPr="00B42711">
        <w:rPr>
          <w:rFonts w:ascii="Times New Roman" w:eastAsia="Calibri" w:hAnsi="Times New Roman" w:cs="Times New Roman"/>
          <w:sz w:val="28"/>
          <w:szCs w:val="28"/>
        </w:rPr>
        <w:t xml:space="preserve"> </w:t>
      </w:r>
    </w:p>
    <w:p w:rsidR="007353CD" w:rsidRPr="00B42711" w:rsidRDefault="007353CD" w:rsidP="007353CD">
      <w:pPr>
        <w:spacing w:after="0" w:line="360" w:lineRule="auto"/>
        <w:ind w:firstLine="709"/>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 xml:space="preserve">2. Доцільно використовувати </w:t>
      </w:r>
      <w:r w:rsidR="00600261">
        <w:rPr>
          <w:rFonts w:ascii="Times New Roman" w:eastAsia="Calibri" w:hAnsi="Times New Roman" w:cs="Times New Roman"/>
          <w:sz w:val="28"/>
          <w:szCs w:val="28"/>
          <w:lang w:val="uk-UA"/>
        </w:rPr>
        <w:t xml:space="preserve">публікації </w:t>
      </w:r>
      <w:r w:rsidRPr="00B42711">
        <w:rPr>
          <w:rFonts w:ascii="Times New Roman" w:eastAsia="Calibri" w:hAnsi="Times New Roman" w:cs="Times New Roman"/>
          <w:sz w:val="28"/>
          <w:szCs w:val="28"/>
        </w:rPr>
        <w:t xml:space="preserve">сучасних наукових періодичних видань історичного характеру.  </w:t>
      </w:r>
    </w:p>
    <w:p w:rsidR="007353CD" w:rsidRPr="00B42711" w:rsidRDefault="007353CD" w:rsidP="007353CD">
      <w:pPr>
        <w:spacing w:after="0" w:line="360" w:lineRule="auto"/>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 xml:space="preserve">В  ході семінарського заняття, під керівництвом викладача, аналізуються різні варіанти поставлених питань, вирішуються спільні проблеми, виправляються помилки допущені у відповідях на виступах.  </w:t>
      </w:r>
    </w:p>
    <w:p w:rsidR="007353CD" w:rsidRDefault="007353CD" w:rsidP="007353CD">
      <w:pPr>
        <w:spacing w:after="0" w:line="360" w:lineRule="auto"/>
        <w:ind w:firstLine="709"/>
        <w:jc w:val="both"/>
        <w:rPr>
          <w:rFonts w:ascii="Times New Roman" w:eastAsia="Calibri" w:hAnsi="Times New Roman" w:cs="Times New Roman"/>
          <w:sz w:val="28"/>
          <w:szCs w:val="28"/>
          <w:lang w:val="uk-UA"/>
        </w:rPr>
      </w:pPr>
      <w:r w:rsidRPr="00B42711">
        <w:rPr>
          <w:rFonts w:ascii="Times New Roman" w:eastAsia="Calibri" w:hAnsi="Times New Roman" w:cs="Times New Roman"/>
          <w:sz w:val="28"/>
          <w:szCs w:val="28"/>
        </w:rPr>
        <w:t>Семінар – це активне, творче заняття, де студенти вчаться формулювати і обґрунтовувати  вирішення питань,</w:t>
      </w:r>
      <w:r>
        <w:rPr>
          <w:rFonts w:ascii="Times New Roman" w:eastAsia="Calibri" w:hAnsi="Times New Roman" w:cs="Times New Roman"/>
          <w:sz w:val="28"/>
          <w:szCs w:val="28"/>
          <w:lang w:val="uk-UA"/>
        </w:rPr>
        <w:t xml:space="preserve"> </w:t>
      </w:r>
      <w:r w:rsidRPr="00B42711">
        <w:rPr>
          <w:rFonts w:ascii="Times New Roman" w:eastAsia="Calibri" w:hAnsi="Times New Roman" w:cs="Times New Roman"/>
          <w:sz w:val="28"/>
          <w:szCs w:val="28"/>
        </w:rPr>
        <w:t xml:space="preserve">чітко аргументувати свої </w:t>
      </w:r>
      <w:r w:rsidRPr="00B42711">
        <w:rPr>
          <w:rFonts w:ascii="Times New Roman" w:eastAsia="Calibri" w:hAnsi="Times New Roman" w:cs="Times New Roman"/>
          <w:sz w:val="28"/>
          <w:szCs w:val="28"/>
        </w:rPr>
        <w:lastRenderedPageBreak/>
        <w:t>відповіді даними із першоджерел і літератури, вчаться захищати і відстоювати свою думку у діловій дискусії.</w:t>
      </w:r>
    </w:p>
    <w:p w:rsidR="007353CD" w:rsidRDefault="007353CD" w:rsidP="007353CD">
      <w:pPr>
        <w:spacing w:after="0" w:line="360" w:lineRule="auto"/>
        <w:ind w:firstLine="709"/>
        <w:jc w:val="both"/>
        <w:rPr>
          <w:rFonts w:ascii="Times New Roman" w:eastAsia="Calibri" w:hAnsi="Times New Roman" w:cs="Times New Roman"/>
          <w:sz w:val="28"/>
          <w:szCs w:val="28"/>
          <w:lang w:val="uk-UA"/>
        </w:rPr>
      </w:pPr>
    </w:p>
    <w:p w:rsidR="00557C23" w:rsidRPr="004B4573" w:rsidRDefault="00557C23" w:rsidP="00557C23">
      <w:pPr>
        <w:spacing w:line="240" w:lineRule="auto"/>
        <w:jc w:val="center"/>
        <w:rPr>
          <w:rFonts w:ascii="Times New Roman" w:hAnsi="Times New Roman"/>
          <w:b/>
          <w:sz w:val="32"/>
          <w:szCs w:val="32"/>
          <w:lang w:val="uk-UA"/>
        </w:rPr>
      </w:pPr>
      <w:r w:rsidRPr="00557C23">
        <w:rPr>
          <w:rFonts w:ascii="Times New Roman" w:hAnsi="Times New Roman"/>
          <w:b/>
          <w:sz w:val="28"/>
          <w:szCs w:val="28"/>
          <w:lang w:val="uk-UA"/>
        </w:rPr>
        <w:t>Тема 1.</w:t>
      </w:r>
      <w:r>
        <w:rPr>
          <w:rFonts w:ascii="Times New Roman" w:hAnsi="Times New Roman"/>
          <w:b/>
          <w:sz w:val="32"/>
          <w:szCs w:val="32"/>
          <w:lang w:val="uk-UA"/>
        </w:rPr>
        <w:t xml:space="preserve"> </w:t>
      </w:r>
      <w:r>
        <w:rPr>
          <w:rFonts w:ascii="Times New Roman" w:hAnsi="Times New Roman"/>
          <w:sz w:val="28"/>
          <w:szCs w:val="28"/>
          <w:lang w:val="uk-UA"/>
        </w:rPr>
        <w:t xml:space="preserve"> </w:t>
      </w:r>
      <w:r w:rsidRPr="004B4573">
        <w:rPr>
          <w:rFonts w:ascii="Times New Roman" w:hAnsi="Times New Roman"/>
          <w:b/>
          <w:sz w:val="28"/>
          <w:szCs w:val="28"/>
          <w:lang w:val="uk-UA"/>
        </w:rPr>
        <w:t>Мемуаристика як вид історичних джерел</w:t>
      </w:r>
      <w:r w:rsidR="00600261" w:rsidRPr="004B4573">
        <w:rPr>
          <w:rFonts w:ascii="Times New Roman" w:hAnsi="Times New Roman"/>
          <w:b/>
          <w:sz w:val="28"/>
          <w:szCs w:val="28"/>
          <w:lang w:val="uk-UA"/>
        </w:rPr>
        <w:t>.</w:t>
      </w:r>
    </w:p>
    <w:p w:rsidR="009222EB" w:rsidRPr="00B42711" w:rsidRDefault="00557C23" w:rsidP="009222EB">
      <w:pPr>
        <w:shd w:val="clear" w:color="auto" w:fill="FFFFFF"/>
        <w:spacing w:line="360" w:lineRule="auto"/>
        <w:ind w:firstLine="737"/>
        <w:jc w:val="center"/>
        <w:rPr>
          <w:rFonts w:ascii="Times New Roman" w:eastAsia="Calibri" w:hAnsi="Times New Roman" w:cs="Times New Roman"/>
          <w:sz w:val="28"/>
          <w:szCs w:val="28"/>
        </w:rPr>
      </w:pPr>
      <w:r>
        <w:rPr>
          <w:rFonts w:ascii="Times New Roman" w:hAnsi="Times New Roman"/>
          <w:b/>
          <w:bCs/>
          <w:sz w:val="28"/>
          <w:szCs w:val="28"/>
          <w:lang w:val="uk-UA"/>
        </w:rPr>
        <w:tab/>
      </w:r>
      <w:r w:rsidR="009222EB" w:rsidRPr="00B42711">
        <w:rPr>
          <w:rFonts w:ascii="Times New Roman" w:eastAsia="Calibri" w:hAnsi="Times New Roman" w:cs="Times New Roman"/>
          <w:color w:val="000000"/>
          <w:spacing w:val="-3"/>
          <w:sz w:val="28"/>
          <w:szCs w:val="28"/>
        </w:rPr>
        <w:t>План</w:t>
      </w:r>
    </w:p>
    <w:p w:rsidR="009222EB" w:rsidRPr="00013605" w:rsidRDefault="009222EB" w:rsidP="009222EB">
      <w:pPr>
        <w:widowControl w:val="0"/>
        <w:shd w:val="clear" w:color="auto" w:fill="FFFFFF"/>
        <w:tabs>
          <w:tab w:val="left" w:pos="2208"/>
        </w:tabs>
        <w:autoSpaceDE w:val="0"/>
        <w:autoSpaceDN w:val="0"/>
        <w:adjustRightInd w:val="0"/>
        <w:spacing w:after="0" w:line="360" w:lineRule="auto"/>
        <w:jc w:val="both"/>
        <w:rPr>
          <w:rFonts w:ascii="Times New Roman" w:hAnsi="Times New Roman"/>
          <w:color w:val="000000"/>
          <w:spacing w:val="2"/>
          <w:sz w:val="28"/>
          <w:szCs w:val="28"/>
          <w:lang w:val="uk-UA"/>
        </w:rPr>
      </w:pPr>
      <w:r>
        <w:rPr>
          <w:rFonts w:ascii="Times New Roman" w:hAnsi="Times New Roman"/>
          <w:color w:val="000000"/>
          <w:spacing w:val="2"/>
          <w:sz w:val="28"/>
          <w:szCs w:val="28"/>
          <w:lang w:val="uk-UA"/>
        </w:rPr>
        <w:t>1.</w:t>
      </w:r>
      <w:r w:rsidRPr="00013605">
        <w:rPr>
          <w:rFonts w:ascii="Times New Roman" w:hAnsi="Times New Roman"/>
          <w:color w:val="000000"/>
          <w:spacing w:val="2"/>
          <w:sz w:val="28"/>
          <w:szCs w:val="28"/>
          <w:lang w:val="uk-UA"/>
        </w:rPr>
        <w:t>Мемуаристика як вид історичних джерел.</w:t>
      </w:r>
    </w:p>
    <w:p w:rsidR="009222EB" w:rsidRPr="00013605" w:rsidRDefault="009222EB" w:rsidP="009222EB">
      <w:pPr>
        <w:widowControl w:val="0"/>
        <w:shd w:val="clear" w:color="auto" w:fill="FFFFFF"/>
        <w:tabs>
          <w:tab w:val="left" w:pos="2208"/>
        </w:tabs>
        <w:autoSpaceDE w:val="0"/>
        <w:autoSpaceDN w:val="0"/>
        <w:adjustRightInd w:val="0"/>
        <w:spacing w:after="0" w:line="360" w:lineRule="auto"/>
        <w:jc w:val="both"/>
        <w:rPr>
          <w:rFonts w:ascii="Times New Roman" w:hAnsi="Times New Roman"/>
          <w:color w:val="000000"/>
          <w:spacing w:val="-14"/>
          <w:sz w:val="28"/>
          <w:szCs w:val="28"/>
          <w:lang w:val="uk-UA"/>
        </w:rPr>
      </w:pPr>
      <w:r>
        <w:rPr>
          <w:rFonts w:ascii="Times New Roman" w:hAnsi="Times New Roman"/>
          <w:color w:val="000000"/>
          <w:spacing w:val="-14"/>
          <w:sz w:val="28"/>
          <w:szCs w:val="28"/>
          <w:lang w:val="uk-UA"/>
        </w:rPr>
        <w:t>2.</w:t>
      </w:r>
      <w:r w:rsidRPr="00013605">
        <w:rPr>
          <w:rFonts w:ascii="Times New Roman" w:hAnsi="Times New Roman"/>
          <w:color w:val="000000"/>
          <w:spacing w:val="-14"/>
          <w:sz w:val="28"/>
          <w:szCs w:val="28"/>
          <w:lang w:val="uk-UA"/>
        </w:rPr>
        <w:t>Особливості джерел наративного походження.</w:t>
      </w:r>
    </w:p>
    <w:p w:rsidR="009222EB" w:rsidRPr="00013605" w:rsidRDefault="009222EB" w:rsidP="009222EB">
      <w:pPr>
        <w:widowControl w:val="0"/>
        <w:shd w:val="clear" w:color="auto" w:fill="FFFFFF"/>
        <w:tabs>
          <w:tab w:val="left" w:pos="2208"/>
        </w:tabs>
        <w:autoSpaceDE w:val="0"/>
        <w:autoSpaceDN w:val="0"/>
        <w:adjustRightInd w:val="0"/>
        <w:spacing w:after="0" w:line="360" w:lineRule="auto"/>
        <w:jc w:val="both"/>
        <w:rPr>
          <w:rFonts w:ascii="Times New Roman" w:eastAsia="Calibri" w:hAnsi="Times New Roman" w:cs="Times New Roman"/>
          <w:color w:val="000000"/>
          <w:spacing w:val="-14"/>
          <w:sz w:val="28"/>
          <w:szCs w:val="28"/>
          <w:lang w:val="uk-UA"/>
        </w:rPr>
      </w:pPr>
      <w:r>
        <w:rPr>
          <w:rFonts w:ascii="Times New Roman" w:hAnsi="Times New Roman"/>
          <w:color w:val="000000"/>
          <w:spacing w:val="-14"/>
          <w:sz w:val="28"/>
          <w:szCs w:val="28"/>
          <w:lang w:val="uk-UA"/>
        </w:rPr>
        <w:t>3.</w:t>
      </w:r>
      <w:r w:rsidRPr="00013605">
        <w:rPr>
          <w:rFonts w:ascii="Times New Roman" w:hAnsi="Times New Roman"/>
          <w:color w:val="000000"/>
          <w:spacing w:val="-14"/>
          <w:sz w:val="28"/>
          <w:szCs w:val="28"/>
          <w:lang w:val="uk-UA"/>
        </w:rPr>
        <w:t>Класифікація мемуарних творів.</w:t>
      </w:r>
    </w:p>
    <w:p w:rsidR="009222EB" w:rsidRDefault="009222EB" w:rsidP="009222EB">
      <w:pPr>
        <w:spacing w:after="0" w:line="240" w:lineRule="auto"/>
        <w:ind w:right="-23"/>
        <w:jc w:val="both"/>
        <w:rPr>
          <w:rFonts w:ascii="Times New Roman" w:eastAsia="Calibri" w:hAnsi="Times New Roman" w:cs="Times New Roman"/>
          <w:b/>
          <w:i/>
          <w:sz w:val="28"/>
          <w:szCs w:val="28"/>
          <w:lang w:val="uk-UA"/>
        </w:rPr>
      </w:pPr>
    </w:p>
    <w:p w:rsidR="009222EB" w:rsidRDefault="009222EB" w:rsidP="009222EB">
      <w:pPr>
        <w:spacing w:after="0" w:line="240" w:lineRule="auto"/>
        <w:ind w:right="-23"/>
        <w:jc w:val="both"/>
        <w:rPr>
          <w:rFonts w:ascii="Times New Roman" w:eastAsia="Calibri" w:hAnsi="Times New Roman" w:cs="Times New Roman"/>
          <w:b/>
          <w:i/>
          <w:sz w:val="28"/>
          <w:szCs w:val="28"/>
          <w:lang w:val="uk-UA"/>
        </w:rPr>
      </w:pPr>
      <w:r w:rsidRPr="00013605">
        <w:rPr>
          <w:rFonts w:ascii="Times New Roman" w:eastAsia="Calibri" w:hAnsi="Times New Roman" w:cs="Times New Roman"/>
          <w:b/>
          <w:i/>
          <w:sz w:val="28"/>
          <w:szCs w:val="28"/>
          <w:lang w:val="uk-UA"/>
        </w:rPr>
        <w:t xml:space="preserve">Рекомендована література </w:t>
      </w:r>
    </w:p>
    <w:p w:rsidR="009222EB" w:rsidRPr="00B42711" w:rsidRDefault="009222EB" w:rsidP="009222EB">
      <w:pPr>
        <w:spacing w:after="0" w:line="240" w:lineRule="auto"/>
        <w:ind w:right="-23"/>
        <w:jc w:val="both"/>
        <w:rPr>
          <w:rFonts w:ascii="Times New Roman" w:eastAsia="Calibri" w:hAnsi="Times New Roman" w:cs="Times New Roman"/>
          <w:b/>
          <w:i/>
          <w:sz w:val="28"/>
          <w:szCs w:val="28"/>
          <w:lang w:val="uk-UA"/>
        </w:rPr>
      </w:pPr>
    </w:p>
    <w:p w:rsidR="009222EB" w:rsidRPr="00013605" w:rsidRDefault="009222EB" w:rsidP="00F014A0">
      <w:pPr>
        <w:autoSpaceDE w:val="0"/>
        <w:autoSpaceDN w:val="0"/>
        <w:spacing w:after="0" w:line="360" w:lineRule="auto"/>
        <w:jc w:val="both"/>
        <w:rPr>
          <w:rFonts w:ascii="Times New Roman" w:hAnsi="Times New Roman" w:cs="Times New Roman"/>
          <w:spacing w:val="-6"/>
          <w:sz w:val="28"/>
          <w:szCs w:val="28"/>
          <w:lang w:val="uk-UA"/>
        </w:rPr>
      </w:pPr>
      <w:r w:rsidRPr="00013605">
        <w:rPr>
          <w:rFonts w:ascii="Times New Roman" w:hAnsi="Times New Roman"/>
          <w:sz w:val="28"/>
          <w:szCs w:val="28"/>
          <w:lang w:val="uk-UA"/>
        </w:rPr>
        <w:t>1</w:t>
      </w:r>
      <w:r w:rsidRPr="00013605">
        <w:rPr>
          <w:rFonts w:ascii="Times New Roman" w:hAnsi="Times New Roman" w:cs="Times New Roman"/>
          <w:sz w:val="28"/>
          <w:szCs w:val="28"/>
          <w:lang w:val="uk-UA"/>
        </w:rPr>
        <w:t>. Войцехівська</w:t>
      </w:r>
      <w:r w:rsidRPr="00013605">
        <w:rPr>
          <w:rFonts w:ascii="Times New Roman" w:hAnsi="Times New Roman" w:cs="Times New Roman"/>
          <w:sz w:val="28"/>
          <w:szCs w:val="28"/>
        </w:rPr>
        <w:t> </w:t>
      </w:r>
      <w:r w:rsidRPr="00013605">
        <w:rPr>
          <w:rFonts w:ascii="Times New Roman" w:hAnsi="Times New Roman" w:cs="Times New Roman"/>
          <w:sz w:val="28"/>
          <w:szCs w:val="28"/>
          <w:lang w:val="uk-UA"/>
        </w:rPr>
        <w:t>І. Мемуаристика /</w:t>
      </w:r>
      <w:r w:rsidRPr="00013605">
        <w:rPr>
          <w:rFonts w:ascii="Times New Roman" w:hAnsi="Times New Roman" w:cs="Times New Roman"/>
          <w:sz w:val="28"/>
          <w:szCs w:val="28"/>
        </w:rPr>
        <w:t> </w:t>
      </w:r>
      <w:r w:rsidRPr="00013605">
        <w:rPr>
          <w:rFonts w:ascii="Times New Roman" w:hAnsi="Times New Roman" w:cs="Times New Roman"/>
          <w:sz w:val="28"/>
          <w:szCs w:val="28"/>
          <w:lang w:val="uk-UA"/>
        </w:rPr>
        <w:t>Ірина Войцехівська //</w:t>
      </w:r>
      <w:r w:rsidRPr="00013605">
        <w:rPr>
          <w:rFonts w:ascii="Times New Roman" w:hAnsi="Times New Roman" w:cs="Times New Roman"/>
          <w:sz w:val="28"/>
          <w:szCs w:val="28"/>
        </w:rPr>
        <w:t> </w:t>
      </w:r>
      <w:r w:rsidRPr="00013605">
        <w:rPr>
          <w:rFonts w:ascii="Times New Roman" w:hAnsi="Times New Roman" w:cs="Times New Roman"/>
          <w:sz w:val="28"/>
          <w:szCs w:val="28"/>
          <w:lang w:val="uk-UA"/>
        </w:rPr>
        <w:t>Спеціальні історичні дисципліни: довідник /</w:t>
      </w:r>
      <w:r w:rsidRPr="00013605">
        <w:rPr>
          <w:rFonts w:ascii="Times New Roman" w:hAnsi="Times New Roman" w:cs="Times New Roman"/>
          <w:sz w:val="28"/>
          <w:szCs w:val="28"/>
        </w:rPr>
        <w:t> </w:t>
      </w:r>
      <w:r w:rsidRPr="00013605">
        <w:rPr>
          <w:rFonts w:ascii="Times New Roman" w:hAnsi="Times New Roman" w:cs="Times New Roman"/>
          <w:sz w:val="28"/>
          <w:szCs w:val="28"/>
          <w:lang w:val="uk-UA"/>
        </w:rPr>
        <w:t>І.</w:t>
      </w:r>
      <w:r w:rsidRPr="00013605">
        <w:rPr>
          <w:rFonts w:ascii="Times New Roman" w:hAnsi="Times New Roman" w:cs="Times New Roman"/>
          <w:sz w:val="28"/>
          <w:szCs w:val="28"/>
        </w:rPr>
        <w:t> </w:t>
      </w:r>
      <w:r w:rsidRPr="00013605">
        <w:rPr>
          <w:rFonts w:ascii="Times New Roman" w:hAnsi="Times New Roman" w:cs="Times New Roman"/>
          <w:sz w:val="28"/>
          <w:szCs w:val="28"/>
          <w:lang w:val="uk-UA"/>
        </w:rPr>
        <w:t>Н.</w:t>
      </w:r>
      <w:r w:rsidRPr="00013605">
        <w:rPr>
          <w:rFonts w:ascii="Times New Roman" w:hAnsi="Times New Roman" w:cs="Times New Roman"/>
          <w:sz w:val="28"/>
          <w:szCs w:val="28"/>
        </w:rPr>
        <w:t> </w:t>
      </w:r>
      <w:r w:rsidRPr="00013605">
        <w:rPr>
          <w:rFonts w:ascii="Times New Roman" w:hAnsi="Times New Roman" w:cs="Times New Roman"/>
          <w:sz w:val="28"/>
          <w:szCs w:val="28"/>
          <w:lang w:val="uk-UA"/>
        </w:rPr>
        <w:t>Войцехівська (кер. авт. колективу), В.</w:t>
      </w:r>
      <w:r w:rsidRPr="00013605">
        <w:rPr>
          <w:rFonts w:ascii="Times New Roman" w:hAnsi="Times New Roman" w:cs="Times New Roman"/>
          <w:sz w:val="28"/>
          <w:szCs w:val="28"/>
        </w:rPr>
        <w:t> </w:t>
      </w:r>
      <w:r w:rsidRPr="00013605">
        <w:rPr>
          <w:rFonts w:ascii="Times New Roman" w:hAnsi="Times New Roman" w:cs="Times New Roman"/>
          <w:sz w:val="28"/>
          <w:szCs w:val="28"/>
          <w:lang w:val="uk-UA"/>
        </w:rPr>
        <w:t>В.</w:t>
      </w:r>
      <w:r w:rsidRPr="00013605">
        <w:rPr>
          <w:rFonts w:ascii="Times New Roman" w:hAnsi="Times New Roman" w:cs="Times New Roman"/>
          <w:sz w:val="28"/>
          <w:szCs w:val="28"/>
        </w:rPr>
        <w:t> </w:t>
      </w:r>
      <w:r w:rsidRPr="00013605">
        <w:rPr>
          <w:rFonts w:ascii="Times New Roman" w:hAnsi="Times New Roman" w:cs="Times New Roman"/>
          <w:sz w:val="28"/>
          <w:szCs w:val="28"/>
          <w:lang w:val="uk-UA"/>
        </w:rPr>
        <w:t>Томазов, М.</w:t>
      </w:r>
      <w:r w:rsidRPr="00013605">
        <w:rPr>
          <w:rFonts w:ascii="Times New Roman" w:hAnsi="Times New Roman" w:cs="Times New Roman"/>
          <w:sz w:val="28"/>
          <w:szCs w:val="28"/>
        </w:rPr>
        <w:t> </w:t>
      </w:r>
      <w:r w:rsidRPr="00013605">
        <w:rPr>
          <w:rFonts w:ascii="Times New Roman" w:hAnsi="Times New Roman" w:cs="Times New Roman"/>
          <w:sz w:val="28"/>
          <w:szCs w:val="28"/>
          <w:lang w:val="uk-UA"/>
        </w:rPr>
        <w:t>Ф.</w:t>
      </w:r>
      <w:r w:rsidRPr="00013605">
        <w:rPr>
          <w:rFonts w:ascii="Times New Roman" w:hAnsi="Times New Roman" w:cs="Times New Roman"/>
          <w:sz w:val="28"/>
          <w:szCs w:val="28"/>
        </w:rPr>
        <w:t> </w:t>
      </w:r>
      <w:r w:rsidRPr="00013605">
        <w:rPr>
          <w:rFonts w:ascii="Times New Roman" w:hAnsi="Times New Roman" w:cs="Times New Roman"/>
          <w:sz w:val="28"/>
          <w:szCs w:val="28"/>
          <w:lang w:val="uk-UA"/>
        </w:rPr>
        <w:t>Дмитрієнко та ін. – К.: Либідь, 2008. – С.</w:t>
      </w:r>
      <w:r w:rsidRPr="00013605">
        <w:rPr>
          <w:rFonts w:ascii="Times New Roman" w:hAnsi="Times New Roman" w:cs="Times New Roman"/>
          <w:sz w:val="28"/>
          <w:szCs w:val="28"/>
        </w:rPr>
        <w:t> </w:t>
      </w:r>
      <w:r w:rsidRPr="00013605">
        <w:rPr>
          <w:rFonts w:ascii="Times New Roman" w:hAnsi="Times New Roman" w:cs="Times New Roman"/>
          <w:sz w:val="28"/>
          <w:szCs w:val="28"/>
          <w:lang w:val="uk-UA"/>
        </w:rPr>
        <w:t>359–366.</w:t>
      </w:r>
    </w:p>
    <w:p w:rsidR="009222EB" w:rsidRPr="00013605" w:rsidRDefault="009222EB" w:rsidP="00F014A0">
      <w:pPr>
        <w:autoSpaceDE w:val="0"/>
        <w:autoSpaceDN w:val="0"/>
        <w:spacing w:after="0" w:line="360" w:lineRule="auto"/>
        <w:jc w:val="both"/>
        <w:rPr>
          <w:rFonts w:ascii="Times New Roman" w:hAnsi="Times New Roman" w:cs="Times New Roman"/>
          <w:spacing w:val="-6"/>
          <w:sz w:val="28"/>
          <w:szCs w:val="28"/>
          <w:lang w:val="uk-UA"/>
        </w:rPr>
      </w:pPr>
      <w:r>
        <w:rPr>
          <w:rFonts w:ascii="Times New Roman" w:hAnsi="Times New Roman" w:cs="Times New Roman"/>
          <w:sz w:val="28"/>
          <w:szCs w:val="28"/>
          <w:lang w:val="uk-UA"/>
        </w:rPr>
        <w:t>2.</w:t>
      </w:r>
      <w:r w:rsidRPr="00013605">
        <w:rPr>
          <w:rFonts w:ascii="Times New Roman" w:hAnsi="Times New Roman" w:cs="Times New Roman"/>
          <w:sz w:val="28"/>
          <w:szCs w:val="28"/>
          <w:lang w:val="uk-UA"/>
        </w:rPr>
        <w:t>Кревецький</w:t>
      </w:r>
      <w:r w:rsidRPr="00013605">
        <w:rPr>
          <w:rFonts w:ascii="Times New Roman" w:hAnsi="Times New Roman" w:cs="Times New Roman"/>
          <w:sz w:val="28"/>
          <w:szCs w:val="28"/>
        </w:rPr>
        <w:t> </w:t>
      </w:r>
      <w:r w:rsidRPr="00013605">
        <w:rPr>
          <w:rFonts w:ascii="Times New Roman" w:hAnsi="Times New Roman" w:cs="Times New Roman"/>
          <w:sz w:val="28"/>
          <w:szCs w:val="28"/>
          <w:lang w:val="uk-UA"/>
        </w:rPr>
        <w:t>І. Українська мемуаристика, її сучасний стан і значіння /</w:t>
      </w:r>
      <w:r w:rsidRPr="00013605">
        <w:rPr>
          <w:rFonts w:ascii="Times New Roman" w:hAnsi="Times New Roman" w:cs="Times New Roman"/>
          <w:sz w:val="28"/>
          <w:szCs w:val="28"/>
        </w:rPr>
        <w:t> </w:t>
      </w:r>
      <w:r w:rsidRPr="00013605">
        <w:rPr>
          <w:rFonts w:ascii="Times New Roman" w:hAnsi="Times New Roman" w:cs="Times New Roman"/>
          <w:sz w:val="28"/>
          <w:szCs w:val="28"/>
          <w:lang w:val="uk-UA"/>
        </w:rPr>
        <w:t>Іван Кревецький. – Кам’янець: Видання «Стрільця», органу Галицької армії, 1919. – 31</w:t>
      </w:r>
      <w:r w:rsidRPr="00013605">
        <w:rPr>
          <w:rFonts w:ascii="Times New Roman" w:hAnsi="Times New Roman" w:cs="Times New Roman"/>
          <w:sz w:val="28"/>
          <w:szCs w:val="28"/>
        </w:rPr>
        <w:t> </w:t>
      </w:r>
      <w:r w:rsidRPr="00013605">
        <w:rPr>
          <w:rFonts w:ascii="Times New Roman" w:hAnsi="Times New Roman" w:cs="Times New Roman"/>
          <w:sz w:val="28"/>
          <w:szCs w:val="28"/>
          <w:lang w:val="uk-UA"/>
        </w:rPr>
        <w:t xml:space="preserve">с. </w:t>
      </w:r>
    </w:p>
    <w:p w:rsidR="009222EB" w:rsidRPr="00B270E1" w:rsidRDefault="009222EB" w:rsidP="00F014A0">
      <w:pPr>
        <w:pStyle w:val="21"/>
        <w:spacing w:line="360" w:lineRule="auto"/>
        <w:jc w:val="both"/>
        <w:rPr>
          <w:sz w:val="28"/>
          <w:szCs w:val="28"/>
        </w:rPr>
      </w:pPr>
      <w:r>
        <w:rPr>
          <w:sz w:val="28"/>
          <w:szCs w:val="28"/>
        </w:rPr>
        <w:t>3.</w:t>
      </w:r>
      <w:r w:rsidRPr="00AE5331">
        <w:rPr>
          <w:sz w:val="28"/>
          <w:szCs w:val="28"/>
        </w:rPr>
        <w:t>С</w:t>
      </w:r>
      <w:r w:rsidRPr="00013605">
        <w:rPr>
          <w:spacing w:val="-6"/>
          <w:sz w:val="28"/>
          <w:szCs w:val="28"/>
        </w:rPr>
        <w:t xml:space="preserve"> </w:t>
      </w:r>
      <w:r w:rsidRPr="00B270E1">
        <w:rPr>
          <w:spacing w:val="-6"/>
          <w:sz w:val="28"/>
          <w:szCs w:val="28"/>
        </w:rPr>
        <w:t>Малик А.О. Мемуари учасників визвольних змагань 1917-1920 рр. (За матеріалами української періодики у міжвоєнний період) // Українська періодика: Історія і сучасність. Третя Всеукр. теор. конф. (22-23 грудня 1995 р). – Львів, 1995. – С. 83-85.</w:t>
      </w:r>
      <w:r w:rsidRPr="00B270E1">
        <w:rPr>
          <w:sz w:val="28"/>
          <w:szCs w:val="28"/>
        </w:rPr>
        <w:t xml:space="preserve"> </w:t>
      </w:r>
    </w:p>
    <w:p w:rsidR="009222EB" w:rsidRPr="00B270E1" w:rsidRDefault="009222EB" w:rsidP="00F014A0">
      <w:pPr>
        <w:pStyle w:val="21"/>
        <w:spacing w:line="360" w:lineRule="auto"/>
        <w:jc w:val="both"/>
        <w:rPr>
          <w:sz w:val="28"/>
          <w:szCs w:val="28"/>
        </w:rPr>
      </w:pPr>
      <w:r>
        <w:rPr>
          <w:sz w:val="28"/>
          <w:szCs w:val="28"/>
        </w:rPr>
        <w:t>4.</w:t>
      </w:r>
      <w:r w:rsidRPr="00B270E1">
        <w:rPr>
          <w:sz w:val="28"/>
          <w:szCs w:val="28"/>
        </w:rPr>
        <w:t xml:space="preserve">Малик А.О. Мемуари як джерело до історії української революції (березень 1917 </w:t>
      </w:r>
      <w:r w:rsidRPr="00B270E1">
        <w:rPr>
          <w:spacing w:val="-6"/>
          <w:sz w:val="28"/>
          <w:szCs w:val="28"/>
        </w:rPr>
        <w:t>–</w:t>
      </w:r>
      <w:r w:rsidRPr="00B270E1">
        <w:rPr>
          <w:sz w:val="28"/>
          <w:szCs w:val="28"/>
        </w:rPr>
        <w:t xml:space="preserve"> квітень 1918 рр.) / А.О. Малик. </w:t>
      </w:r>
      <w:r w:rsidRPr="00B270E1">
        <w:rPr>
          <w:spacing w:val="-6"/>
          <w:sz w:val="28"/>
          <w:szCs w:val="28"/>
        </w:rPr>
        <w:t>–</w:t>
      </w:r>
      <w:r w:rsidRPr="00B270E1">
        <w:rPr>
          <w:sz w:val="28"/>
          <w:szCs w:val="28"/>
        </w:rPr>
        <w:t xml:space="preserve"> Львів: ЛДУ ім. Івана Франка, 1999. </w:t>
      </w:r>
      <w:r w:rsidRPr="00B270E1">
        <w:rPr>
          <w:spacing w:val="-6"/>
          <w:sz w:val="28"/>
          <w:szCs w:val="28"/>
        </w:rPr>
        <w:t>–</w:t>
      </w:r>
      <w:r w:rsidRPr="00B270E1">
        <w:rPr>
          <w:sz w:val="28"/>
          <w:szCs w:val="28"/>
        </w:rPr>
        <w:t xml:space="preserve"> 74 с.</w:t>
      </w:r>
    </w:p>
    <w:p w:rsidR="009222EB" w:rsidRPr="00013605" w:rsidRDefault="009222EB" w:rsidP="00F014A0">
      <w:pPr>
        <w:autoSpaceDE w:val="0"/>
        <w:autoSpaceDN w:val="0"/>
        <w:spacing w:after="0" w:line="360" w:lineRule="auto"/>
        <w:jc w:val="both"/>
        <w:rPr>
          <w:rFonts w:ascii="Times New Roman" w:hAnsi="Times New Roman" w:cs="Times New Roman"/>
          <w:spacing w:val="-6"/>
          <w:sz w:val="28"/>
          <w:szCs w:val="28"/>
          <w:lang w:val="uk-UA"/>
        </w:rPr>
      </w:pPr>
      <w:r>
        <w:rPr>
          <w:rFonts w:ascii="Times New Roman" w:hAnsi="Times New Roman" w:cs="Times New Roman"/>
          <w:sz w:val="28"/>
          <w:szCs w:val="28"/>
          <w:lang w:val="uk-UA"/>
        </w:rPr>
        <w:t>5.</w:t>
      </w:r>
      <w:r w:rsidRPr="00013605">
        <w:rPr>
          <w:rFonts w:ascii="Times New Roman" w:hAnsi="Times New Roman" w:cs="Times New Roman"/>
          <w:sz w:val="28"/>
          <w:szCs w:val="28"/>
          <w:lang w:val="uk-UA"/>
        </w:rPr>
        <w:t>Мушинка</w:t>
      </w:r>
      <w:r w:rsidRPr="00013605">
        <w:rPr>
          <w:rFonts w:ascii="Times New Roman" w:hAnsi="Times New Roman" w:cs="Times New Roman"/>
          <w:sz w:val="28"/>
          <w:szCs w:val="28"/>
        </w:rPr>
        <w:t> </w:t>
      </w:r>
      <w:r w:rsidRPr="00013605">
        <w:rPr>
          <w:rFonts w:ascii="Times New Roman" w:hAnsi="Times New Roman" w:cs="Times New Roman"/>
          <w:sz w:val="28"/>
          <w:szCs w:val="28"/>
          <w:lang w:val="uk-UA"/>
        </w:rPr>
        <w:t>М. Музей визвольної боротьби України в Празі та доля його фондів: Історико-архівні нариси /</w:t>
      </w:r>
      <w:r w:rsidRPr="00013605">
        <w:rPr>
          <w:rFonts w:ascii="Times New Roman" w:hAnsi="Times New Roman" w:cs="Times New Roman"/>
          <w:sz w:val="28"/>
          <w:szCs w:val="28"/>
        </w:rPr>
        <w:t> </w:t>
      </w:r>
      <w:r w:rsidRPr="00013605">
        <w:rPr>
          <w:rFonts w:ascii="Times New Roman" w:hAnsi="Times New Roman" w:cs="Times New Roman"/>
          <w:sz w:val="28"/>
          <w:szCs w:val="28"/>
          <w:lang w:val="uk-UA"/>
        </w:rPr>
        <w:t>Микола Мушинка [Держкомархівів України; Асоціація україністів Словаччини, Наукове т-во ім.</w:t>
      </w:r>
      <w:r w:rsidRPr="00013605">
        <w:rPr>
          <w:rFonts w:ascii="Times New Roman" w:hAnsi="Times New Roman" w:cs="Times New Roman"/>
          <w:sz w:val="28"/>
          <w:szCs w:val="28"/>
        </w:rPr>
        <w:t> </w:t>
      </w:r>
      <w:r w:rsidRPr="00013605">
        <w:rPr>
          <w:rFonts w:ascii="Times New Roman" w:hAnsi="Times New Roman" w:cs="Times New Roman"/>
          <w:sz w:val="28"/>
          <w:szCs w:val="28"/>
          <w:lang w:val="uk-UA"/>
        </w:rPr>
        <w:t>Шевченка у Словаччині]. – К., 2005. – 128</w:t>
      </w:r>
      <w:r w:rsidRPr="00013605">
        <w:rPr>
          <w:rFonts w:ascii="Times New Roman" w:hAnsi="Times New Roman" w:cs="Times New Roman"/>
          <w:sz w:val="28"/>
          <w:szCs w:val="28"/>
        </w:rPr>
        <w:t> </w:t>
      </w:r>
      <w:r w:rsidRPr="00013605">
        <w:rPr>
          <w:rFonts w:ascii="Times New Roman" w:hAnsi="Times New Roman" w:cs="Times New Roman"/>
          <w:sz w:val="28"/>
          <w:szCs w:val="28"/>
          <w:lang w:val="uk-UA"/>
        </w:rPr>
        <w:t>с.</w:t>
      </w:r>
    </w:p>
    <w:p w:rsidR="009222EB" w:rsidRPr="009222EB" w:rsidRDefault="009222EB" w:rsidP="00F014A0">
      <w:pPr>
        <w:autoSpaceDE w:val="0"/>
        <w:autoSpaceDN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r w:rsidRPr="00013605">
        <w:rPr>
          <w:rFonts w:ascii="Times New Roman" w:hAnsi="Times New Roman" w:cs="Times New Roman"/>
          <w:sz w:val="28"/>
          <w:szCs w:val="28"/>
          <w:lang w:val="uk-UA"/>
        </w:rPr>
        <w:t xml:space="preserve"> </w:t>
      </w:r>
      <w:r w:rsidRPr="009222EB">
        <w:rPr>
          <w:rFonts w:ascii="Times New Roman" w:hAnsi="Times New Roman" w:cs="Times New Roman"/>
          <w:sz w:val="28"/>
          <w:szCs w:val="28"/>
          <w:lang w:val="uk-UA"/>
        </w:rPr>
        <w:t>Пиріг Р.Я. Мемуари сучасників як джерело з історії Української революції / Р.Я. Пиріг // Проблеми вивчення історії Української революції 1917</w:t>
      </w:r>
      <w:r w:rsidRPr="009222EB">
        <w:rPr>
          <w:rFonts w:ascii="Times New Roman" w:eastAsia="MS Mincho" w:hAnsi="Times New Roman" w:cs="Times New Roman"/>
          <w:sz w:val="28"/>
          <w:szCs w:val="28"/>
          <w:lang w:val="uk-UA"/>
        </w:rPr>
        <w:t>‒</w:t>
      </w:r>
      <w:r w:rsidRPr="009222EB">
        <w:rPr>
          <w:rFonts w:ascii="Times New Roman" w:hAnsi="Times New Roman" w:cs="Times New Roman"/>
          <w:sz w:val="28"/>
          <w:szCs w:val="28"/>
          <w:lang w:val="uk-UA"/>
        </w:rPr>
        <w:t xml:space="preserve">1921 рр. </w:t>
      </w:r>
      <w:r w:rsidRPr="009222EB">
        <w:rPr>
          <w:rFonts w:ascii="Times New Roman" w:hAnsi="Times New Roman" w:cs="Times New Roman"/>
          <w:spacing w:val="-6"/>
          <w:sz w:val="28"/>
          <w:szCs w:val="28"/>
          <w:lang w:val="uk-UA"/>
        </w:rPr>
        <w:t>–</w:t>
      </w:r>
      <w:r w:rsidRPr="009222EB">
        <w:rPr>
          <w:rFonts w:ascii="Times New Roman" w:hAnsi="Times New Roman" w:cs="Times New Roman"/>
          <w:sz w:val="28"/>
          <w:szCs w:val="28"/>
          <w:lang w:val="uk-UA"/>
        </w:rPr>
        <w:t xml:space="preserve"> К.: Ін-т історії України НАН України, 2009. </w:t>
      </w:r>
      <w:r w:rsidRPr="009222EB">
        <w:rPr>
          <w:rFonts w:ascii="Times New Roman" w:hAnsi="Times New Roman" w:cs="Times New Roman"/>
          <w:spacing w:val="-6"/>
          <w:sz w:val="28"/>
          <w:szCs w:val="28"/>
          <w:lang w:val="uk-UA"/>
        </w:rPr>
        <w:t>–</w:t>
      </w:r>
      <w:r w:rsidRPr="009222EB">
        <w:rPr>
          <w:rFonts w:ascii="Times New Roman" w:hAnsi="Times New Roman" w:cs="Times New Roman"/>
          <w:sz w:val="28"/>
          <w:szCs w:val="28"/>
          <w:lang w:val="uk-UA"/>
        </w:rPr>
        <w:t xml:space="preserve"> Вип. 4. </w:t>
      </w:r>
      <w:r w:rsidRPr="009222EB">
        <w:rPr>
          <w:rFonts w:ascii="Times New Roman" w:hAnsi="Times New Roman" w:cs="Times New Roman"/>
          <w:spacing w:val="-6"/>
          <w:sz w:val="28"/>
          <w:szCs w:val="28"/>
          <w:lang w:val="uk-UA"/>
        </w:rPr>
        <w:t>–</w:t>
      </w:r>
      <w:r w:rsidRPr="009222EB">
        <w:rPr>
          <w:rFonts w:ascii="Times New Roman" w:hAnsi="Times New Roman" w:cs="Times New Roman"/>
          <w:sz w:val="28"/>
          <w:szCs w:val="28"/>
          <w:lang w:val="uk-UA"/>
        </w:rPr>
        <w:t xml:space="preserve"> С. 31 </w:t>
      </w:r>
      <w:r w:rsidRPr="009222EB">
        <w:rPr>
          <w:rFonts w:ascii="Times New Roman" w:hAnsi="Times New Roman" w:cs="Times New Roman"/>
          <w:spacing w:val="-6"/>
          <w:sz w:val="28"/>
          <w:szCs w:val="28"/>
          <w:lang w:val="uk-UA"/>
        </w:rPr>
        <w:t>–</w:t>
      </w:r>
      <w:r w:rsidRPr="009222EB">
        <w:rPr>
          <w:rFonts w:ascii="Times New Roman" w:hAnsi="Times New Roman" w:cs="Times New Roman"/>
          <w:sz w:val="28"/>
          <w:szCs w:val="28"/>
          <w:lang w:val="uk-UA"/>
        </w:rPr>
        <w:t xml:space="preserve">58. </w:t>
      </w:r>
    </w:p>
    <w:p w:rsidR="009222EB" w:rsidRPr="009222EB" w:rsidRDefault="009222EB" w:rsidP="00F014A0">
      <w:pPr>
        <w:autoSpaceDE w:val="0"/>
        <w:autoSpaceDN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9222EB">
        <w:rPr>
          <w:rFonts w:ascii="Times New Roman" w:hAnsi="Times New Roman" w:cs="Times New Roman"/>
          <w:sz w:val="28"/>
          <w:szCs w:val="28"/>
          <w:lang w:val="uk-UA"/>
        </w:rPr>
        <w:t>Пиріг Р.Я. Джерела з історії Української революції 1917-1921 років: Матеріали особового походження // Архіви України. – 2011.</w:t>
      </w:r>
      <w:r w:rsidRPr="009222EB">
        <w:rPr>
          <w:rFonts w:ascii="Times New Roman" w:hAnsi="Times New Roman" w:cs="Times New Roman"/>
          <w:spacing w:val="-6"/>
          <w:sz w:val="28"/>
          <w:szCs w:val="28"/>
          <w:lang w:val="uk-UA"/>
        </w:rPr>
        <w:t xml:space="preserve"> –</w:t>
      </w:r>
      <w:r w:rsidRPr="009222EB">
        <w:rPr>
          <w:rFonts w:ascii="Times New Roman" w:hAnsi="Times New Roman" w:cs="Times New Roman"/>
          <w:sz w:val="28"/>
          <w:szCs w:val="28"/>
          <w:lang w:val="uk-UA"/>
        </w:rPr>
        <w:t xml:space="preserve"> № 6.</w:t>
      </w:r>
      <w:r w:rsidRPr="009222EB">
        <w:rPr>
          <w:rFonts w:ascii="Times New Roman" w:hAnsi="Times New Roman" w:cs="Times New Roman"/>
          <w:spacing w:val="-6"/>
          <w:sz w:val="28"/>
          <w:szCs w:val="28"/>
          <w:lang w:val="uk-UA"/>
        </w:rPr>
        <w:t xml:space="preserve"> –</w:t>
      </w:r>
      <w:r w:rsidRPr="009222EB">
        <w:rPr>
          <w:rFonts w:ascii="Times New Roman" w:hAnsi="Times New Roman" w:cs="Times New Roman"/>
          <w:sz w:val="28"/>
          <w:szCs w:val="28"/>
          <w:lang w:val="uk-UA"/>
        </w:rPr>
        <w:t xml:space="preserve"> С. 83</w:t>
      </w:r>
      <w:r w:rsidRPr="009222EB">
        <w:rPr>
          <w:rFonts w:ascii="Times New Roman" w:hAnsi="Times New Roman" w:cs="Times New Roman"/>
          <w:spacing w:val="-6"/>
          <w:sz w:val="28"/>
          <w:szCs w:val="28"/>
          <w:lang w:val="uk-UA"/>
        </w:rPr>
        <w:t>–</w:t>
      </w:r>
      <w:r w:rsidRPr="009222EB">
        <w:rPr>
          <w:rFonts w:ascii="Times New Roman" w:hAnsi="Times New Roman" w:cs="Times New Roman"/>
          <w:sz w:val="28"/>
          <w:szCs w:val="28"/>
          <w:lang w:val="uk-UA"/>
        </w:rPr>
        <w:t xml:space="preserve">102. </w:t>
      </w:r>
    </w:p>
    <w:p w:rsidR="00557C23" w:rsidRDefault="00557C23" w:rsidP="00F014A0">
      <w:pPr>
        <w:tabs>
          <w:tab w:val="left" w:pos="2208"/>
          <w:tab w:val="center" w:pos="4677"/>
        </w:tabs>
        <w:spacing w:line="360" w:lineRule="auto"/>
        <w:rPr>
          <w:rFonts w:ascii="Times New Roman" w:hAnsi="Times New Roman"/>
          <w:b/>
          <w:bCs/>
          <w:sz w:val="28"/>
          <w:szCs w:val="28"/>
          <w:lang w:val="uk-UA"/>
        </w:rPr>
      </w:pPr>
    </w:p>
    <w:p w:rsidR="00EA1C73" w:rsidRPr="00E2079D" w:rsidRDefault="00557C23" w:rsidP="00557C23">
      <w:pPr>
        <w:tabs>
          <w:tab w:val="left" w:pos="2208"/>
          <w:tab w:val="center" w:pos="4677"/>
        </w:tabs>
        <w:spacing w:line="240" w:lineRule="auto"/>
        <w:rPr>
          <w:rFonts w:ascii="Times New Roman" w:hAnsi="Times New Roman"/>
          <w:b/>
          <w:bCs/>
          <w:sz w:val="28"/>
          <w:szCs w:val="28"/>
          <w:lang w:val="uk-UA"/>
        </w:rPr>
      </w:pPr>
      <w:r>
        <w:rPr>
          <w:rFonts w:ascii="Times New Roman" w:hAnsi="Times New Roman"/>
          <w:b/>
          <w:bCs/>
          <w:sz w:val="28"/>
          <w:szCs w:val="28"/>
          <w:lang w:val="uk-UA"/>
        </w:rPr>
        <w:tab/>
      </w:r>
      <w:r w:rsidR="00EA1C73" w:rsidRPr="00E2079D">
        <w:rPr>
          <w:rFonts w:ascii="Times New Roman" w:hAnsi="Times New Roman"/>
          <w:b/>
          <w:bCs/>
          <w:sz w:val="28"/>
          <w:szCs w:val="28"/>
          <w:lang w:val="uk-UA"/>
        </w:rPr>
        <w:t xml:space="preserve">Тема </w:t>
      </w:r>
      <w:r>
        <w:rPr>
          <w:rFonts w:ascii="Times New Roman" w:hAnsi="Times New Roman"/>
          <w:b/>
          <w:bCs/>
          <w:sz w:val="28"/>
          <w:szCs w:val="28"/>
          <w:lang w:val="uk-UA"/>
        </w:rPr>
        <w:t>2</w:t>
      </w:r>
      <w:r w:rsidR="00EA1C73" w:rsidRPr="00E2079D">
        <w:rPr>
          <w:rFonts w:ascii="Times New Roman" w:hAnsi="Times New Roman"/>
          <w:b/>
          <w:bCs/>
          <w:sz w:val="28"/>
          <w:szCs w:val="28"/>
          <w:lang w:val="uk-UA"/>
        </w:rPr>
        <w:t>. Українська Центральна Рада</w:t>
      </w:r>
      <w:r w:rsidR="00600261">
        <w:rPr>
          <w:rFonts w:ascii="Times New Roman" w:hAnsi="Times New Roman"/>
          <w:b/>
          <w:bCs/>
          <w:sz w:val="28"/>
          <w:szCs w:val="28"/>
          <w:lang w:val="uk-UA"/>
        </w:rPr>
        <w:t xml:space="preserve"> в мемуаристиці.</w:t>
      </w:r>
    </w:p>
    <w:p w:rsidR="00EA1C73" w:rsidRPr="00E2079D" w:rsidRDefault="00EA1C73" w:rsidP="00EA1C73">
      <w:pPr>
        <w:jc w:val="both"/>
        <w:rPr>
          <w:rFonts w:ascii="Times New Roman" w:hAnsi="Times New Roman"/>
          <w:sz w:val="28"/>
          <w:szCs w:val="28"/>
          <w:lang w:val="uk-UA"/>
        </w:rPr>
      </w:pPr>
      <w:r>
        <w:rPr>
          <w:rFonts w:ascii="Times New Roman" w:hAnsi="Times New Roman"/>
          <w:sz w:val="28"/>
          <w:szCs w:val="28"/>
          <w:lang w:val="uk-UA"/>
        </w:rPr>
        <w:t>1.</w:t>
      </w:r>
      <w:r w:rsidRPr="00E2079D">
        <w:rPr>
          <w:rFonts w:ascii="Times New Roman" w:hAnsi="Times New Roman"/>
          <w:sz w:val="28"/>
          <w:szCs w:val="28"/>
          <w:lang w:val="uk-UA"/>
        </w:rPr>
        <w:t xml:space="preserve">Утворення Центральної Ради. </w:t>
      </w:r>
    </w:p>
    <w:p w:rsidR="00EA1C73" w:rsidRDefault="00EA1C73" w:rsidP="00EA1C73">
      <w:pPr>
        <w:jc w:val="both"/>
        <w:rPr>
          <w:rFonts w:ascii="Times New Roman" w:hAnsi="Times New Roman"/>
          <w:sz w:val="28"/>
          <w:szCs w:val="28"/>
          <w:lang w:val="uk-UA"/>
        </w:rPr>
      </w:pPr>
      <w:r>
        <w:rPr>
          <w:rFonts w:ascii="Times New Roman" w:hAnsi="Times New Roman"/>
          <w:sz w:val="28"/>
          <w:szCs w:val="28"/>
          <w:lang w:val="uk-UA"/>
        </w:rPr>
        <w:t>2.</w:t>
      </w:r>
      <w:r w:rsidRPr="00E2079D">
        <w:rPr>
          <w:rFonts w:ascii="Times New Roman" w:hAnsi="Times New Roman"/>
          <w:sz w:val="28"/>
          <w:szCs w:val="28"/>
          <w:lang w:val="uk-UA"/>
        </w:rPr>
        <w:t xml:space="preserve">Український національний конгрес. </w:t>
      </w:r>
    </w:p>
    <w:p w:rsidR="00EA1C73" w:rsidRPr="00E2079D" w:rsidRDefault="00EA1C73" w:rsidP="00EA1C73">
      <w:pPr>
        <w:jc w:val="both"/>
        <w:rPr>
          <w:rFonts w:ascii="Times New Roman" w:hAnsi="Times New Roman"/>
          <w:sz w:val="28"/>
          <w:szCs w:val="28"/>
          <w:lang w:val="uk-UA"/>
        </w:rPr>
      </w:pPr>
      <w:r>
        <w:rPr>
          <w:rFonts w:ascii="Times New Roman" w:hAnsi="Times New Roman"/>
          <w:sz w:val="28"/>
          <w:szCs w:val="28"/>
          <w:lang w:val="uk-UA"/>
        </w:rPr>
        <w:t>3.</w:t>
      </w:r>
      <w:r w:rsidRPr="00E2079D">
        <w:rPr>
          <w:rFonts w:ascii="Times New Roman" w:hAnsi="Times New Roman"/>
          <w:sz w:val="28"/>
          <w:szCs w:val="28"/>
          <w:lang w:val="uk-UA"/>
        </w:rPr>
        <w:t xml:space="preserve">Українізація збройних сил. Всеукраїнські військові з їзди. </w:t>
      </w:r>
    </w:p>
    <w:p w:rsidR="00EA1C73" w:rsidRDefault="00EA1C73" w:rsidP="00EA1C73">
      <w:pPr>
        <w:jc w:val="both"/>
        <w:rPr>
          <w:rFonts w:ascii="Times New Roman" w:hAnsi="Times New Roman"/>
          <w:spacing w:val="1"/>
          <w:sz w:val="28"/>
          <w:szCs w:val="28"/>
          <w:lang w:val="uk-UA"/>
        </w:rPr>
      </w:pPr>
      <w:r>
        <w:rPr>
          <w:rFonts w:ascii="Times New Roman" w:hAnsi="Times New Roman"/>
          <w:spacing w:val="1"/>
          <w:sz w:val="28"/>
          <w:szCs w:val="28"/>
          <w:lang w:val="uk-UA"/>
        </w:rPr>
        <w:t>4.</w:t>
      </w:r>
      <w:r w:rsidRPr="00981A02">
        <w:rPr>
          <w:rFonts w:ascii="Times New Roman" w:hAnsi="Times New Roman"/>
          <w:spacing w:val="1"/>
          <w:sz w:val="28"/>
          <w:szCs w:val="28"/>
          <w:lang w:val="uk-UA"/>
        </w:rPr>
        <w:t xml:space="preserve">ІІІ Універсал. </w:t>
      </w:r>
      <w:r>
        <w:rPr>
          <w:rFonts w:ascii="Times New Roman" w:hAnsi="Times New Roman"/>
          <w:spacing w:val="1"/>
          <w:sz w:val="28"/>
          <w:szCs w:val="28"/>
          <w:lang w:val="uk-UA"/>
        </w:rPr>
        <w:t xml:space="preserve">Проголошення УНР. </w:t>
      </w:r>
    </w:p>
    <w:p w:rsidR="00EA1C73" w:rsidRDefault="00EA1C73" w:rsidP="00EA1C73">
      <w:pPr>
        <w:jc w:val="both"/>
        <w:rPr>
          <w:rFonts w:ascii="Times New Roman" w:hAnsi="Times New Roman"/>
          <w:spacing w:val="1"/>
          <w:sz w:val="28"/>
          <w:szCs w:val="28"/>
          <w:lang w:val="uk-UA"/>
        </w:rPr>
      </w:pPr>
      <w:r>
        <w:rPr>
          <w:rFonts w:ascii="Times New Roman" w:hAnsi="Times New Roman"/>
          <w:spacing w:val="1"/>
          <w:sz w:val="28"/>
          <w:szCs w:val="28"/>
          <w:lang w:val="uk-UA"/>
        </w:rPr>
        <w:t>5.</w:t>
      </w:r>
      <w:r w:rsidRPr="00981A02">
        <w:rPr>
          <w:rFonts w:ascii="Times New Roman" w:hAnsi="Times New Roman"/>
          <w:spacing w:val="1"/>
          <w:sz w:val="28"/>
          <w:szCs w:val="28"/>
          <w:lang w:val="uk-UA"/>
        </w:rPr>
        <w:t>Війна з радянською Росією.</w:t>
      </w:r>
    </w:p>
    <w:p w:rsidR="00EA1C73" w:rsidRPr="00056FF5" w:rsidRDefault="00EA1C73" w:rsidP="00EA1C73">
      <w:pPr>
        <w:jc w:val="both"/>
        <w:rPr>
          <w:rFonts w:ascii="Times New Roman" w:hAnsi="Times New Roman"/>
          <w:spacing w:val="1"/>
          <w:sz w:val="28"/>
          <w:szCs w:val="28"/>
          <w:lang w:val="uk-UA"/>
        </w:rPr>
      </w:pPr>
      <w:r>
        <w:rPr>
          <w:rFonts w:ascii="Times New Roman" w:hAnsi="Times New Roman"/>
          <w:spacing w:val="1"/>
          <w:sz w:val="28"/>
          <w:szCs w:val="28"/>
          <w:lang w:val="uk-UA"/>
        </w:rPr>
        <w:t>6.</w:t>
      </w:r>
      <w:r w:rsidRPr="00981A02">
        <w:rPr>
          <w:rFonts w:ascii="Times New Roman" w:hAnsi="Times New Roman"/>
          <w:spacing w:val="1"/>
          <w:sz w:val="28"/>
          <w:szCs w:val="28"/>
          <w:lang w:val="uk-UA"/>
        </w:rPr>
        <w:t xml:space="preserve">Брестські переговори. </w:t>
      </w:r>
      <w:r w:rsidRPr="00056FF5">
        <w:rPr>
          <w:rFonts w:ascii="Times New Roman" w:hAnsi="Times New Roman"/>
          <w:spacing w:val="1"/>
          <w:sz w:val="28"/>
          <w:szCs w:val="28"/>
          <w:lang w:val="uk-UA"/>
        </w:rPr>
        <w:t>Відновлення УНР.</w:t>
      </w:r>
    </w:p>
    <w:p w:rsidR="004B4573" w:rsidRDefault="004B4573" w:rsidP="00EA1C73">
      <w:pPr>
        <w:pStyle w:val="a5"/>
        <w:tabs>
          <w:tab w:val="left" w:pos="284"/>
          <w:tab w:val="left" w:pos="567"/>
        </w:tabs>
        <w:spacing w:line="360" w:lineRule="auto"/>
        <w:ind w:left="360"/>
        <w:jc w:val="both"/>
        <w:rPr>
          <w:rFonts w:ascii="Times New Roman" w:hAnsi="Times New Roman"/>
          <w:bCs/>
          <w:i/>
          <w:sz w:val="28"/>
          <w:szCs w:val="28"/>
          <w:lang w:val="uk-UA"/>
        </w:rPr>
      </w:pPr>
    </w:p>
    <w:p w:rsidR="00EA1C73" w:rsidRDefault="00EA1C73" w:rsidP="00EA1C73">
      <w:pPr>
        <w:pStyle w:val="a5"/>
        <w:tabs>
          <w:tab w:val="left" w:pos="284"/>
          <w:tab w:val="left" w:pos="567"/>
        </w:tabs>
        <w:spacing w:line="360" w:lineRule="auto"/>
        <w:ind w:left="360"/>
        <w:jc w:val="both"/>
        <w:rPr>
          <w:rFonts w:ascii="Times New Roman" w:hAnsi="Times New Roman"/>
          <w:bCs/>
          <w:i/>
          <w:sz w:val="28"/>
          <w:szCs w:val="28"/>
          <w:lang w:val="uk-UA"/>
        </w:rPr>
      </w:pPr>
      <w:r w:rsidRPr="009157E6">
        <w:rPr>
          <w:rFonts w:ascii="Times New Roman" w:hAnsi="Times New Roman"/>
          <w:bCs/>
          <w:i/>
          <w:sz w:val="28"/>
          <w:szCs w:val="28"/>
          <w:lang w:val="uk-UA"/>
        </w:rPr>
        <w:t>Рекомендована література</w:t>
      </w:r>
    </w:p>
    <w:p w:rsidR="00557C23" w:rsidRPr="00D72208" w:rsidRDefault="00EA1C73" w:rsidP="00F014A0">
      <w:pPr>
        <w:pStyle w:val="a9"/>
        <w:spacing w:line="360" w:lineRule="auto"/>
        <w:jc w:val="both"/>
        <w:rPr>
          <w:rFonts w:ascii="Times New Roman" w:hAnsi="Times New Roman"/>
          <w:sz w:val="28"/>
          <w:szCs w:val="28"/>
          <w:lang w:val="uk-UA"/>
        </w:rPr>
      </w:pPr>
      <w:r>
        <w:rPr>
          <w:rFonts w:ascii="Times New Roman" w:eastAsia="Times New Roman" w:hAnsi="Times New Roman"/>
          <w:sz w:val="28"/>
          <w:szCs w:val="28"/>
          <w:lang w:val="uk-UA"/>
        </w:rPr>
        <w:t>1.</w:t>
      </w:r>
      <w:r w:rsidR="00557C23" w:rsidRPr="00557C23">
        <w:rPr>
          <w:rFonts w:ascii="Times New Roman" w:hAnsi="Times New Roman"/>
          <w:sz w:val="28"/>
          <w:szCs w:val="28"/>
          <w:lang w:val="uk-UA"/>
        </w:rPr>
        <w:t xml:space="preserve"> </w:t>
      </w:r>
      <w:r w:rsidR="00557C23" w:rsidRPr="00D72208">
        <w:rPr>
          <w:rFonts w:ascii="Times New Roman" w:hAnsi="Times New Roman"/>
          <w:sz w:val="28"/>
          <w:szCs w:val="28"/>
          <w:lang w:val="uk-UA"/>
        </w:rPr>
        <w:t>Винниченко В. Відродження нації: (Історія української революції [марець 1917 р. – грудень 1919 р.]) / В. К. Винниченко. – К.: Вид-во політичної літератури України. 1990.– Ч. I</w:t>
      </w:r>
      <w:r w:rsidR="00557C23">
        <w:rPr>
          <w:rFonts w:ascii="Times New Roman" w:hAnsi="Times New Roman"/>
          <w:sz w:val="28"/>
          <w:szCs w:val="28"/>
          <w:lang w:val="uk-UA"/>
        </w:rPr>
        <w:t>- ІІ</w:t>
      </w:r>
      <w:r w:rsidR="00557C23" w:rsidRPr="00D72208">
        <w:rPr>
          <w:rFonts w:ascii="Times New Roman" w:hAnsi="Times New Roman"/>
          <w:sz w:val="28"/>
          <w:szCs w:val="28"/>
          <w:lang w:val="uk-UA"/>
        </w:rPr>
        <w:t xml:space="preserve">. – 535 с. </w:t>
      </w:r>
    </w:p>
    <w:p w:rsidR="00EA1C73" w:rsidRPr="00807230" w:rsidRDefault="00EA1C73" w:rsidP="00F014A0">
      <w:pPr>
        <w:spacing w:line="360" w:lineRule="auto"/>
        <w:jc w:val="both"/>
        <w:rPr>
          <w:rFonts w:ascii="Times New Roman" w:hAnsi="Times New Roman"/>
          <w:sz w:val="28"/>
          <w:szCs w:val="28"/>
          <w:lang w:val="uk-UA"/>
        </w:rPr>
      </w:pPr>
      <w:r>
        <w:rPr>
          <w:rFonts w:ascii="Times New Roman" w:hAnsi="Times New Roman"/>
          <w:sz w:val="28"/>
          <w:szCs w:val="28"/>
          <w:lang w:val="uk-UA"/>
        </w:rPr>
        <w:t>2.</w:t>
      </w:r>
      <w:r w:rsidRPr="001F2CF9">
        <w:rPr>
          <w:rFonts w:ascii="Times New Roman" w:hAnsi="Times New Roman"/>
          <w:sz w:val="28"/>
          <w:szCs w:val="28"/>
          <w:lang w:val="uk-UA"/>
        </w:rPr>
        <w:t>Нариси історії Української революції 1917-1921 рр. / В.Ф. Верстюк та ін. К</w:t>
      </w:r>
      <w:r>
        <w:rPr>
          <w:rFonts w:ascii="Times New Roman" w:hAnsi="Times New Roman"/>
          <w:sz w:val="28"/>
          <w:szCs w:val="28"/>
          <w:lang w:val="uk-UA"/>
        </w:rPr>
        <w:t>.</w:t>
      </w:r>
      <w:r w:rsidRPr="001F2CF9">
        <w:rPr>
          <w:rFonts w:ascii="Times New Roman" w:hAnsi="Times New Roman"/>
          <w:sz w:val="28"/>
          <w:szCs w:val="28"/>
          <w:lang w:val="uk-UA"/>
        </w:rPr>
        <w:t>: Наукова думка, 2011. Кн.1. 388 с; К</w:t>
      </w:r>
      <w:r>
        <w:rPr>
          <w:rFonts w:ascii="Times New Roman" w:hAnsi="Times New Roman"/>
          <w:sz w:val="28"/>
          <w:szCs w:val="28"/>
          <w:lang w:val="uk-UA"/>
        </w:rPr>
        <w:t>.</w:t>
      </w:r>
      <w:r w:rsidRPr="001F2CF9">
        <w:rPr>
          <w:rFonts w:ascii="Times New Roman" w:hAnsi="Times New Roman"/>
          <w:sz w:val="28"/>
          <w:szCs w:val="28"/>
          <w:lang w:val="uk-UA"/>
        </w:rPr>
        <w:t>: Наукова думка, 2012. Кн. 2. 464 с.</w:t>
      </w:r>
    </w:p>
    <w:p w:rsidR="00336C8A" w:rsidRPr="00336C8A" w:rsidRDefault="00EA1C73" w:rsidP="00F014A0">
      <w:pPr>
        <w:autoSpaceDE w:val="0"/>
        <w:autoSpaceDN w:val="0"/>
        <w:spacing w:after="0" w:line="360" w:lineRule="auto"/>
        <w:jc w:val="both"/>
        <w:rPr>
          <w:rFonts w:ascii="Times New Roman" w:eastAsia="Calibri" w:hAnsi="Times New Roman" w:cs="Times New Roman"/>
          <w:spacing w:val="-6"/>
          <w:sz w:val="28"/>
          <w:szCs w:val="28"/>
          <w:lang w:val="uk-UA"/>
        </w:rPr>
      </w:pPr>
      <w:r w:rsidRPr="00336C8A">
        <w:rPr>
          <w:rFonts w:ascii="Times New Roman" w:hAnsi="Times New Roman" w:cs="Times New Roman"/>
          <w:sz w:val="28"/>
          <w:szCs w:val="28"/>
          <w:lang w:val="uk-UA"/>
        </w:rPr>
        <w:t>3.</w:t>
      </w:r>
      <w:r w:rsidR="00336C8A" w:rsidRPr="00336C8A">
        <w:rPr>
          <w:rFonts w:ascii="Times New Roman" w:hAnsi="Times New Roman" w:cs="Times New Roman"/>
          <w:spacing w:val="-6"/>
          <w:sz w:val="28"/>
          <w:szCs w:val="28"/>
          <w:lang w:val="uk-UA"/>
        </w:rPr>
        <w:t xml:space="preserve"> </w:t>
      </w:r>
      <w:r w:rsidR="00336C8A" w:rsidRPr="00336C8A">
        <w:rPr>
          <w:rFonts w:ascii="Times New Roman" w:eastAsia="Calibri" w:hAnsi="Times New Roman" w:cs="Times New Roman"/>
          <w:spacing w:val="-6"/>
          <w:sz w:val="28"/>
          <w:szCs w:val="28"/>
          <w:lang w:val="uk-UA"/>
        </w:rPr>
        <w:t xml:space="preserve">Грушевський М. Спомини // Київ. – 1988. - № 9. - С.115-149; № 10. - </w:t>
      </w:r>
      <w:r w:rsidR="00336C8A" w:rsidRPr="00336C8A">
        <w:rPr>
          <w:rFonts w:ascii="Times New Roman" w:eastAsia="Calibri" w:hAnsi="Times New Roman" w:cs="Times New Roman"/>
          <w:spacing w:val="-6"/>
          <w:sz w:val="28"/>
          <w:szCs w:val="28"/>
        </w:rPr>
        <w:t>C</w:t>
      </w:r>
      <w:r w:rsidR="00336C8A" w:rsidRPr="00336C8A">
        <w:rPr>
          <w:rFonts w:ascii="Times New Roman" w:eastAsia="Calibri" w:hAnsi="Times New Roman" w:cs="Times New Roman"/>
          <w:spacing w:val="-6"/>
          <w:sz w:val="28"/>
          <w:szCs w:val="28"/>
          <w:lang w:val="uk-UA"/>
        </w:rPr>
        <w:t xml:space="preserve">.131-139; № 11. - С. 120-138; № 12. - С. 116-140; 1989. – № 8.- </w:t>
      </w:r>
      <w:r w:rsidR="00336C8A" w:rsidRPr="00336C8A">
        <w:rPr>
          <w:rFonts w:ascii="Times New Roman" w:eastAsia="Calibri" w:hAnsi="Times New Roman" w:cs="Times New Roman"/>
          <w:spacing w:val="-6"/>
          <w:sz w:val="28"/>
          <w:szCs w:val="28"/>
        </w:rPr>
        <w:t>C</w:t>
      </w:r>
      <w:r w:rsidR="00336C8A" w:rsidRPr="00336C8A">
        <w:rPr>
          <w:rFonts w:ascii="Times New Roman" w:eastAsia="Calibri" w:hAnsi="Times New Roman" w:cs="Times New Roman"/>
          <w:spacing w:val="-6"/>
          <w:sz w:val="28"/>
          <w:szCs w:val="28"/>
          <w:lang w:val="uk-UA"/>
        </w:rPr>
        <w:t xml:space="preserve">. 126-154; № 9. - </w:t>
      </w:r>
      <w:r w:rsidR="00336C8A" w:rsidRPr="00336C8A">
        <w:rPr>
          <w:rFonts w:ascii="Times New Roman" w:eastAsia="Calibri" w:hAnsi="Times New Roman" w:cs="Times New Roman"/>
          <w:spacing w:val="-6"/>
          <w:sz w:val="28"/>
          <w:szCs w:val="28"/>
        </w:rPr>
        <w:t>C</w:t>
      </w:r>
      <w:r w:rsidR="00336C8A" w:rsidRPr="00336C8A">
        <w:rPr>
          <w:rFonts w:ascii="Times New Roman" w:eastAsia="Calibri" w:hAnsi="Times New Roman" w:cs="Times New Roman"/>
          <w:spacing w:val="-6"/>
          <w:sz w:val="28"/>
          <w:szCs w:val="28"/>
          <w:lang w:val="uk-UA"/>
        </w:rPr>
        <w:t>. 108-149; №</w:t>
      </w:r>
      <w:r w:rsidR="00336C8A" w:rsidRPr="00336C8A">
        <w:rPr>
          <w:rFonts w:ascii="Times New Roman" w:eastAsia="Calibri" w:hAnsi="Times New Roman" w:cs="Times New Roman"/>
          <w:spacing w:val="-6"/>
          <w:sz w:val="28"/>
          <w:szCs w:val="28"/>
          <w:lang w:val="en-US"/>
        </w:rPr>
        <w:t> </w:t>
      </w:r>
      <w:r w:rsidR="00336C8A" w:rsidRPr="00336C8A">
        <w:rPr>
          <w:rFonts w:ascii="Times New Roman" w:eastAsia="Calibri" w:hAnsi="Times New Roman" w:cs="Times New Roman"/>
          <w:spacing w:val="-6"/>
          <w:sz w:val="28"/>
          <w:szCs w:val="28"/>
          <w:lang w:val="uk-UA"/>
        </w:rPr>
        <w:t xml:space="preserve">10. - </w:t>
      </w:r>
      <w:r w:rsidR="00336C8A" w:rsidRPr="00336C8A">
        <w:rPr>
          <w:rFonts w:ascii="Times New Roman" w:eastAsia="Calibri" w:hAnsi="Times New Roman" w:cs="Times New Roman"/>
          <w:spacing w:val="-6"/>
          <w:sz w:val="28"/>
          <w:szCs w:val="28"/>
        </w:rPr>
        <w:t>C</w:t>
      </w:r>
      <w:r w:rsidR="00336C8A" w:rsidRPr="00336C8A">
        <w:rPr>
          <w:rFonts w:ascii="Times New Roman" w:eastAsia="Calibri" w:hAnsi="Times New Roman" w:cs="Times New Roman"/>
          <w:spacing w:val="-6"/>
          <w:sz w:val="28"/>
          <w:szCs w:val="28"/>
          <w:lang w:val="uk-UA"/>
        </w:rPr>
        <w:t>. 122-158; № 11. - С. 113-155.</w:t>
      </w:r>
    </w:p>
    <w:p w:rsidR="00EA1C73" w:rsidRPr="00D72208" w:rsidRDefault="00EA1C73" w:rsidP="00F014A0">
      <w:pPr>
        <w:pStyle w:val="a9"/>
        <w:spacing w:line="360" w:lineRule="auto"/>
        <w:jc w:val="both"/>
        <w:rPr>
          <w:rFonts w:ascii="Times New Roman" w:hAnsi="Times New Roman"/>
          <w:sz w:val="28"/>
          <w:szCs w:val="28"/>
          <w:lang w:val="uk-UA"/>
        </w:rPr>
      </w:pPr>
      <w:r>
        <w:rPr>
          <w:rFonts w:ascii="Times New Roman" w:hAnsi="Times New Roman"/>
          <w:sz w:val="28"/>
          <w:szCs w:val="28"/>
          <w:lang w:val="uk-UA"/>
        </w:rPr>
        <w:t>4.</w:t>
      </w:r>
      <w:r w:rsidRPr="00D72208">
        <w:rPr>
          <w:rFonts w:ascii="Times New Roman" w:hAnsi="Times New Roman"/>
          <w:sz w:val="28"/>
          <w:szCs w:val="28"/>
          <w:lang w:val="uk-UA"/>
        </w:rPr>
        <w:t xml:space="preserve">Галаган М. З моїх споминів (1880-ті – 1920 р.) / М. М. Галаган. – К.: Темпора, 2005. – 656 с. </w:t>
      </w:r>
    </w:p>
    <w:p w:rsidR="00D956F2" w:rsidRPr="00B270E1" w:rsidRDefault="00D956F2" w:rsidP="00F014A0">
      <w:pPr>
        <w:pStyle w:val="a9"/>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5.</w:t>
      </w:r>
      <w:r w:rsidRPr="00D956F2">
        <w:rPr>
          <w:sz w:val="28"/>
          <w:szCs w:val="28"/>
        </w:rPr>
        <w:t xml:space="preserve"> </w:t>
      </w:r>
      <w:r w:rsidRPr="00B270E1">
        <w:rPr>
          <w:rFonts w:ascii="Times New Roman" w:hAnsi="Times New Roman"/>
          <w:sz w:val="28"/>
          <w:szCs w:val="28"/>
        </w:rPr>
        <w:t>Дорошенко Д. І. Мої спомини про недавнє минуле (1914-1920 рр.) / Дмитро Іванович Дорошенко. – К.: Темпора, 2007. – 632 с.</w:t>
      </w:r>
    </w:p>
    <w:p w:rsidR="00EA1C73" w:rsidRPr="00D72208" w:rsidRDefault="00D956F2" w:rsidP="009222EB">
      <w:pPr>
        <w:pStyle w:val="a9"/>
        <w:spacing w:line="360" w:lineRule="auto"/>
        <w:jc w:val="both"/>
        <w:rPr>
          <w:rFonts w:ascii="Times New Roman" w:hAnsi="Times New Roman"/>
          <w:sz w:val="28"/>
          <w:szCs w:val="28"/>
          <w:lang w:val="uk-UA"/>
        </w:rPr>
      </w:pPr>
      <w:r>
        <w:rPr>
          <w:rFonts w:ascii="Times New Roman" w:hAnsi="Times New Roman"/>
          <w:sz w:val="28"/>
          <w:szCs w:val="28"/>
          <w:lang w:val="uk-UA"/>
        </w:rPr>
        <w:t>6.</w:t>
      </w:r>
      <w:r w:rsidR="00EA1C73" w:rsidRPr="00D72208">
        <w:rPr>
          <w:rFonts w:ascii="Times New Roman" w:hAnsi="Times New Roman"/>
          <w:sz w:val="28"/>
          <w:szCs w:val="28"/>
          <w:lang w:val="uk-UA"/>
        </w:rPr>
        <w:t>Омелянович – Павленко М. Спогади командарма (1917-1920). / М. Омелянович – Павленко. – К.: Темпора, 2007.- 608 с.</w:t>
      </w:r>
    </w:p>
    <w:p w:rsidR="00EA1C73" w:rsidRPr="00807230" w:rsidRDefault="00EA1C73" w:rsidP="009222EB">
      <w:pPr>
        <w:spacing w:line="360" w:lineRule="auto"/>
        <w:jc w:val="both"/>
        <w:rPr>
          <w:rFonts w:ascii="Times New Roman" w:hAnsi="Times New Roman"/>
          <w:bCs/>
          <w:i/>
          <w:sz w:val="28"/>
          <w:szCs w:val="28"/>
        </w:rPr>
      </w:pPr>
      <w:r>
        <w:rPr>
          <w:rFonts w:ascii="Times New Roman" w:eastAsia="Times New Roman" w:hAnsi="Times New Roman"/>
          <w:sz w:val="28"/>
          <w:szCs w:val="28"/>
          <w:lang w:val="uk-UA" w:eastAsia="ru-RU"/>
        </w:rPr>
        <w:t>7.</w:t>
      </w:r>
      <w:r w:rsidR="00D956F2">
        <w:rPr>
          <w:rFonts w:ascii="Times New Roman" w:eastAsia="Times New Roman" w:hAnsi="Times New Roman"/>
          <w:sz w:val="28"/>
          <w:szCs w:val="28"/>
          <w:lang w:val="uk-UA" w:eastAsia="ru-RU"/>
        </w:rPr>
        <w:t xml:space="preserve"> </w:t>
      </w:r>
      <w:r w:rsidRPr="00807230">
        <w:rPr>
          <w:rFonts w:ascii="Times New Roman" w:eastAsia="Times New Roman" w:hAnsi="Times New Roman"/>
          <w:sz w:val="28"/>
          <w:szCs w:val="28"/>
          <w:lang w:val="uk-UA" w:eastAsia="ru-RU"/>
        </w:rPr>
        <w:t>Українська Центральна Рада. Документи і матеріали: У 2-х т. – Київ, 1996. –Т. 1. – 580 с., Київ, 1997. Т. 2.– 424 с.</w:t>
      </w:r>
    </w:p>
    <w:p w:rsidR="00EA1C73" w:rsidRPr="00E2079D" w:rsidRDefault="00EA1C73" w:rsidP="00EA1C73">
      <w:pPr>
        <w:pStyle w:val="a5"/>
        <w:tabs>
          <w:tab w:val="left" w:pos="284"/>
          <w:tab w:val="left" w:pos="567"/>
        </w:tabs>
        <w:spacing w:line="360" w:lineRule="auto"/>
        <w:ind w:left="360"/>
        <w:jc w:val="center"/>
        <w:rPr>
          <w:rFonts w:ascii="Times New Roman" w:hAnsi="Times New Roman"/>
          <w:b/>
          <w:sz w:val="28"/>
          <w:szCs w:val="28"/>
          <w:lang w:val="uk-UA"/>
        </w:rPr>
      </w:pPr>
      <w:r w:rsidRPr="00E2079D">
        <w:rPr>
          <w:rFonts w:ascii="Times New Roman" w:hAnsi="Times New Roman"/>
          <w:b/>
          <w:sz w:val="28"/>
          <w:szCs w:val="28"/>
          <w:lang w:val="uk-UA"/>
        </w:rPr>
        <w:t xml:space="preserve">Тема </w:t>
      </w:r>
      <w:r w:rsidR="00557C23">
        <w:rPr>
          <w:rFonts w:ascii="Times New Roman" w:hAnsi="Times New Roman"/>
          <w:b/>
          <w:sz w:val="28"/>
          <w:szCs w:val="28"/>
          <w:lang w:val="uk-UA"/>
        </w:rPr>
        <w:t>3</w:t>
      </w:r>
      <w:r w:rsidRPr="00E2079D">
        <w:rPr>
          <w:rFonts w:ascii="Times New Roman" w:hAnsi="Times New Roman"/>
          <w:b/>
          <w:sz w:val="28"/>
          <w:szCs w:val="28"/>
          <w:lang w:val="uk-UA"/>
        </w:rPr>
        <w:t>. Гетьманат П.Скоропадського</w:t>
      </w:r>
      <w:r w:rsidR="00600261">
        <w:rPr>
          <w:rFonts w:ascii="Times New Roman" w:hAnsi="Times New Roman"/>
          <w:b/>
          <w:sz w:val="28"/>
          <w:szCs w:val="28"/>
          <w:lang w:val="uk-UA"/>
        </w:rPr>
        <w:t xml:space="preserve"> у спогадах сучасників.</w:t>
      </w:r>
    </w:p>
    <w:p w:rsidR="00EA1C73" w:rsidRDefault="00EA1C73" w:rsidP="00EA1C73">
      <w:pPr>
        <w:jc w:val="both"/>
        <w:rPr>
          <w:rFonts w:ascii="Times New Roman" w:hAnsi="Times New Roman"/>
          <w:bCs/>
          <w:sz w:val="28"/>
          <w:szCs w:val="28"/>
          <w:lang w:val="uk-UA"/>
        </w:rPr>
      </w:pPr>
      <w:r>
        <w:rPr>
          <w:rFonts w:ascii="Times New Roman" w:hAnsi="Times New Roman"/>
          <w:bCs/>
          <w:sz w:val="28"/>
          <w:szCs w:val="28"/>
          <w:lang w:val="uk-UA"/>
        </w:rPr>
        <w:t>1.</w:t>
      </w:r>
      <w:r w:rsidRPr="00981A02">
        <w:rPr>
          <w:rFonts w:ascii="Times New Roman" w:hAnsi="Times New Roman"/>
          <w:bCs/>
          <w:sz w:val="28"/>
          <w:szCs w:val="28"/>
          <w:lang w:val="uk-UA"/>
        </w:rPr>
        <w:t>Переворот 29 квітня</w:t>
      </w:r>
      <w:r>
        <w:rPr>
          <w:rFonts w:ascii="Times New Roman" w:hAnsi="Times New Roman"/>
          <w:bCs/>
          <w:sz w:val="28"/>
          <w:szCs w:val="28"/>
          <w:lang w:val="uk-UA"/>
        </w:rPr>
        <w:t xml:space="preserve"> 1918 р</w:t>
      </w:r>
      <w:r w:rsidRPr="00981A02">
        <w:rPr>
          <w:rFonts w:ascii="Times New Roman" w:hAnsi="Times New Roman"/>
          <w:bCs/>
          <w:sz w:val="28"/>
          <w:szCs w:val="28"/>
          <w:lang w:val="uk-UA"/>
        </w:rPr>
        <w:t>.</w:t>
      </w:r>
      <w:r w:rsidR="00557C23">
        <w:rPr>
          <w:rFonts w:ascii="Times New Roman" w:hAnsi="Times New Roman"/>
          <w:bCs/>
          <w:sz w:val="28"/>
          <w:szCs w:val="28"/>
          <w:lang w:val="uk-UA"/>
        </w:rPr>
        <w:t>: причини та наслідки.</w:t>
      </w:r>
      <w:r w:rsidRPr="00981A02">
        <w:rPr>
          <w:rFonts w:ascii="Times New Roman" w:hAnsi="Times New Roman"/>
          <w:bCs/>
          <w:sz w:val="28"/>
          <w:szCs w:val="28"/>
          <w:lang w:val="uk-UA"/>
        </w:rPr>
        <w:t xml:space="preserve"> </w:t>
      </w:r>
    </w:p>
    <w:p w:rsidR="00EA1C73" w:rsidRDefault="00EA1C73" w:rsidP="00EA1C73">
      <w:pPr>
        <w:jc w:val="both"/>
        <w:rPr>
          <w:rFonts w:ascii="Times New Roman" w:hAnsi="Times New Roman"/>
          <w:bCs/>
          <w:sz w:val="28"/>
          <w:szCs w:val="28"/>
          <w:lang w:val="uk-UA"/>
        </w:rPr>
      </w:pPr>
      <w:r>
        <w:rPr>
          <w:rFonts w:ascii="Times New Roman" w:hAnsi="Times New Roman"/>
          <w:bCs/>
          <w:sz w:val="28"/>
          <w:szCs w:val="28"/>
          <w:lang w:val="uk-UA"/>
        </w:rPr>
        <w:t>2.</w:t>
      </w:r>
      <w:r w:rsidRPr="00981A02">
        <w:rPr>
          <w:rFonts w:ascii="Times New Roman" w:hAnsi="Times New Roman"/>
          <w:bCs/>
          <w:sz w:val="28"/>
          <w:szCs w:val="28"/>
          <w:lang w:val="uk-UA"/>
        </w:rPr>
        <w:t xml:space="preserve">Внутрішня політика: аграрна реформа, будівництво збройних сил, культурно-освітня сфера. </w:t>
      </w:r>
    </w:p>
    <w:p w:rsidR="00EA1C73" w:rsidRDefault="00EA1C73" w:rsidP="00EA1C73">
      <w:pPr>
        <w:jc w:val="both"/>
        <w:rPr>
          <w:rFonts w:ascii="Times New Roman" w:hAnsi="Times New Roman"/>
          <w:bCs/>
          <w:sz w:val="28"/>
          <w:szCs w:val="28"/>
          <w:lang w:val="uk-UA"/>
        </w:rPr>
      </w:pPr>
      <w:r>
        <w:rPr>
          <w:rFonts w:ascii="Times New Roman" w:hAnsi="Times New Roman"/>
          <w:bCs/>
          <w:sz w:val="28"/>
          <w:szCs w:val="28"/>
          <w:lang w:val="uk-UA"/>
        </w:rPr>
        <w:t>3.</w:t>
      </w:r>
      <w:r w:rsidRPr="00981A02">
        <w:rPr>
          <w:rFonts w:ascii="Times New Roman" w:hAnsi="Times New Roman"/>
          <w:bCs/>
          <w:sz w:val="28"/>
          <w:szCs w:val="28"/>
          <w:lang w:val="uk-UA"/>
        </w:rPr>
        <w:t>Зовнішні відносини</w:t>
      </w:r>
      <w:r>
        <w:rPr>
          <w:rFonts w:ascii="Times New Roman" w:hAnsi="Times New Roman"/>
          <w:bCs/>
          <w:sz w:val="28"/>
          <w:szCs w:val="28"/>
          <w:lang w:val="uk-UA"/>
        </w:rPr>
        <w:t xml:space="preserve"> Української Держави.</w:t>
      </w:r>
    </w:p>
    <w:p w:rsidR="00EA1C73" w:rsidRDefault="00EA1C73" w:rsidP="00EA1C73">
      <w:pPr>
        <w:jc w:val="both"/>
        <w:rPr>
          <w:rFonts w:ascii="Times New Roman" w:hAnsi="Times New Roman"/>
          <w:sz w:val="28"/>
          <w:szCs w:val="28"/>
          <w:lang w:val="uk-UA"/>
        </w:rPr>
      </w:pPr>
      <w:r>
        <w:rPr>
          <w:rFonts w:ascii="Times New Roman" w:hAnsi="Times New Roman"/>
          <w:sz w:val="28"/>
          <w:szCs w:val="28"/>
          <w:lang w:val="uk-UA"/>
        </w:rPr>
        <w:t>4.</w:t>
      </w:r>
      <w:r w:rsidRPr="00981A02">
        <w:rPr>
          <w:rFonts w:ascii="Times New Roman" w:hAnsi="Times New Roman"/>
          <w:sz w:val="28"/>
          <w:szCs w:val="28"/>
          <w:lang w:val="uk-UA"/>
        </w:rPr>
        <w:t xml:space="preserve">Антигетьманський </w:t>
      </w:r>
      <w:r>
        <w:rPr>
          <w:rFonts w:ascii="Times New Roman" w:hAnsi="Times New Roman"/>
          <w:sz w:val="28"/>
          <w:szCs w:val="28"/>
          <w:lang w:val="uk-UA"/>
        </w:rPr>
        <w:t xml:space="preserve">повстанський </w:t>
      </w:r>
      <w:r w:rsidRPr="00981A02">
        <w:rPr>
          <w:rFonts w:ascii="Times New Roman" w:hAnsi="Times New Roman"/>
          <w:sz w:val="28"/>
          <w:szCs w:val="28"/>
          <w:lang w:val="uk-UA"/>
        </w:rPr>
        <w:t xml:space="preserve">рух. </w:t>
      </w:r>
    </w:p>
    <w:p w:rsidR="00EA1C73" w:rsidRPr="00981A02" w:rsidRDefault="00EA1C73" w:rsidP="00EA1C73">
      <w:pPr>
        <w:jc w:val="both"/>
        <w:rPr>
          <w:rFonts w:ascii="Times New Roman" w:hAnsi="Times New Roman"/>
          <w:sz w:val="28"/>
          <w:szCs w:val="28"/>
          <w:lang w:val="uk-UA"/>
        </w:rPr>
      </w:pPr>
      <w:r>
        <w:rPr>
          <w:rFonts w:ascii="Times New Roman" w:hAnsi="Times New Roman"/>
          <w:sz w:val="28"/>
          <w:szCs w:val="28"/>
          <w:lang w:val="uk-UA"/>
        </w:rPr>
        <w:t>5.</w:t>
      </w:r>
      <w:r w:rsidRPr="00981A02">
        <w:rPr>
          <w:rFonts w:ascii="Times New Roman" w:hAnsi="Times New Roman"/>
          <w:sz w:val="28"/>
          <w:szCs w:val="28"/>
          <w:lang w:val="uk-UA"/>
        </w:rPr>
        <w:t>Падіння Гетьманату.</w:t>
      </w:r>
    </w:p>
    <w:p w:rsidR="00EA1C73" w:rsidRPr="009157E6" w:rsidRDefault="00EA1C73" w:rsidP="00EA1C73">
      <w:pPr>
        <w:pStyle w:val="a5"/>
        <w:tabs>
          <w:tab w:val="left" w:pos="284"/>
          <w:tab w:val="left" w:pos="567"/>
        </w:tabs>
        <w:spacing w:line="360" w:lineRule="auto"/>
        <w:ind w:left="360"/>
        <w:jc w:val="both"/>
        <w:rPr>
          <w:rFonts w:ascii="Times New Roman" w:hAnsi="Times New Roman"/>
          <w:bCs/>
          <w:i/>
          <w:sz w:val="28"/>
          <w:szCs w:val="28"/>
          <w:lang w:val="uk-UA"/>
        </w:rPr>
      </w:pPr>
      <w:r w:rsidRPr="009157E6">
        <w:rPr>
          <w:rFonts w:ascii="Times New Roman" w:hAnsi="Times New Roman"/>
          <w:bCs/>
          <w:i/>
          <w:sz w:val="28"/>
          <w:szCs w:val="28"/>
          <w:lang w:val="uk-UA"/>
        </w:rPr>
        <w:t>Рекомендована література</w:t>
      </w:r>
    </w:p>
    <w:p w:rsidR="00EA1C73" w:rsidRDefault="00EA1C73" w:rsidP="00F014A0">
      <w:pPr>
        <w:spacing w:after="0" w:line="360" w:lineRule="auto"/>
        <w:jc w:val="both"/>
        <w:rPr>
          <w:rFonts w:ascii="Times New Roman" w:hAnsi="Times New Roman"/>
          <w:sz w:val="28"/>
          <w:szCs w:val="28"/>
          <w:lang w:val="uk-UA"/>
        </w:rPr>
      </w:pPr>
      <w:r>
        <w:rPr>
          <w:rFonts w:ascii="Times New Roman" w:hAnsi="Times New Roman"/>
          <w:sz w:val="28"/>
          <w:szCs w:val="28"/>
          <w:lang w:val="uk-UA"/>
        </w:rPr>
        <w:t>1.</w:t>
      </w:r>
      <w:r w:rsidRPr="001F2CF9">
        <w:rPr>
          <w:rFonts w:ascii="Times New Roman" w:hAnsi="Times New Roman"/>
          <w:sz w:val="28"/>
          <w:szCs w:val="28"/>
          <w:lang w:val="uk-UA"/>
        </w:rPr>
        <w:t xml:space="preserve">Скоропадский П. Спогади: Кінець 1917 – грудень 1918 / П. П. Скоропадський / редкол.: Я. Пеленський (голов. ред.) та ін..– К. – Філадельфія: Б. в., 1995. – 493 с. </w:t>
      </w:r>
    </w:p>
    <w:p w:rsidR="00EA1C73" w:rsidRPr="00D72208" w:rsidRDefault="00EA1C73" w:rsidP="00F014A0">
      <w:pPr>
        <w:pStyle w:val="a9"/>
        <w:spacing w:line="360" w:lineRule="auto"/>
        <w:jc w:val="both"/>
        <w:rPr>
          <w:rFonts w:ascii="Times New Roman" w:hAnsi="Times New Roman"/>
          <w:sz w:val="28"/>
          <w:szCs w:val="28"/>
          <w:lang w:val="uk-UA"/>
        </w:rPr>
      </w:pPr>
      <w:r>
        <w:rPr>
          <w:rFonts w:ascii="Times New Roman" w:hAnsi="Times New Roman"/>
          <w:sz w:val="28"/>
          <w:szCs w:val="28"/>
          <w:lang w:val="uk-UA"/>
        </w:rPr>
        <w:t>2.</w:t>
      </w:r>
      <w:r w:rsidRPr="00D72208">
        <w:rPr>
          <w:rFonts w:ascii="Times New Roman" w:hAnsi="Times New Roman"/>
          <w:sz w:val="28"/>
          <w:szCs w:val="28"/>
          <w:lang w:val="uk-UA"/>
        </w:rPr>
        <w:t xml:space="preserve">Винниченко В. Відродження нації: (Історія української революції [марець 1917 р. – грудень 1919 р.]) / В. К. Винниченко. – К.: Вид-во політичної літератури України. 1990.– Ч. III. – 535 с. </w:t>
      </w:r>
    </w:p>
    <w:p w:rsidR="00EA1C73" w:rsidRPr="00D72208" w:rsidRDefault="00EA1C73" w:rsidP="00F014A0">
      <w:pPr>
        <w:pStyle w:val="a9"/>
        <w:spacing w:line="360" w:lineRule="auto"/>
        <w:jc w:val="both"/>
        <w:rPr>
          <w:rFonts w:ascii="Times New Roman" w:hAnsi="Times New Roman"/>
          <w:sz w:val="28"/>
          <w:szCs w:val="28"/>
          <w:lang w:val="uk-UA"/>
        </w:rPr>
      </w:pPr>
      <w:r>
        <w:rPr>
          <w:rFonts w:ascii="Times New Roman" w:hAnsi="Times New Roman"/>
          <w:sz w:val="28"/>
          <w:szCs w:val="28"/>
          <w:lang w:val="uk-UA"/>
        </w:rPr>
        <w:t>3.</w:t>
      </w:r>
      <w:r w:rsidRPr="00D72208">
        <w:rPr>
          <w:rFonts w:ascii="Times New Roman" w:hAnsi="Times New Roman"/>
          <w:sz w:val="28"/>
          <w:szCs w:val="28"/>
          <w:lang w:val="uk-UA"/>
        </w:rPr>
        <w:t>Донцов Д. Рік 1918, Київ / Упоряд. К. Ю. Галушко / Д. І. Донцов</w:t>
      </w:r>
      <w:r>
        <w:rPr>
          <w:rFonts w:ascii="Times New Roman" w:hAnsi="Times New Roman"/>
          <w:sz w:val="28"/>
          <w:szCs w:val="28"/>
          <w:lang w:val="uk-UA"/>
        </w:rPr>
        <w:t>. – К.: Темпора, 2002. – 208 с.</w:t>
      </w:r>
      <w:r w:rsidRPr="00D72208">
        <w:rPr>
          <w:rFonts w:ascii="Times New Roman" w:hAnsi="Times New Roman"/>
          <w:sz w:val="28"/>
          <w:szCs w:val="28"/>
          <w:lang w:val="uk-UA"/>
        </w:rPr>
        <w:t xml:space="preserve"> </w:t>
      </w:r>
    </w:p>
    <w:p w:rsidR="00EA1C73" w:rsidRPr="00D72208" w:rsidRDefault="00EA1C73" w:rsidP="00F014A0">
      <w:pPr>
        <w:pStyle w:val="a9"/>
        <w:spacing w:line="360" w:lineRule="auto"/>
        <w:jc w:val="both"/>
        <w:rPr>
          <w:rFonts w:ascii="Times New Roman" w:hAnsi="Times New Roman"/>
          <w:sz w:val="28"/>
          <w:szCs w:val="28"/>
          <w:lang w:val="uk-UA"/>
        </w:rPr>
      </w:pPr>
      <w:r>
        <w:rPr>
          <w:rFonts w:ascii="Times New Roman" w:hAnsi="Times New Roman"/>
          <w:sz w:val="28"/>
          <w:szCs w:val="28"/>
          <w:lang w:val="uk-UA"/>
        </w:rPr>
        <w:t>4.</w:t>
      </w:r>
      <w:r w:rsidRPr="00D72208">
        <w:rPr>
          <w:rFonts w:ascii="Times New Roman" w:hAnsi="Times New Roman"/>
          <w:sz w:val="28"/>
          <w:szCs w:val="28"/>
          <w:lang w:val="uk-UA"/>
        </w:rPr>
        <w:t xml:space="preserve">Дорошенко Д. Мої спогади про недавнє минуле (1914-1920)./ Д. Дорошенко. - Ч. 2.  – Львів, 1930. </w:t>
      </w:r>
    </w:p>
    <w:p w:rsidR="00EA1C73" w:rsidRDefault="00EA1C73" w:rsidP="00F014A0">
      <w:pPr>
        <w:pStyle w:val="a9"/>
        <w:spacing w:line="360" w:lineRule="auto"/>
        <w:jc w:val="both"/>
        <w:rPr>
          <w:rFonts w:ascii="Times New Roman" w:hAnsi="Times New Roman"/>
          <w:sz w:val="28"/>
          <w:szCs w:val="28"/>
          <w:lang w:val="uk-UA"/>
        </w:rPr>
      </w:pPr>
      <w:r>
        <w:rPr>
          <w:rFonts w:ascii="Times New Roman" w:hAnsi="Times New Roman"/>
          <w:sz w:val="28"/>
          <w:szCs w:val="28"/>
          <w:lang w:val="uk-UA"/>
        </w:rPr>
        <w:t>5.</w:t>
      </w:r>
      <w:r w:rsidRPr="00D72208">
        <w:rPr>
          <w:rFonts w:ascii="Times New Roman" w:hAnsi="Times New Roman"/>
          <w:sz w:val="28"/>
          <w:szCs w:val="28"/>
          <w:lang w:val="uk-UA"/>
        </w:rPr>
        <w:t>Дорошенко Д. Закордонна політика Української Держави 1918 р. – Відень, 1931.</w:t>
      </w:r>
    </w:p>
    <w:p w:rsidR="00EA1C73" w:rsidRPr="00D72208" w:rsidRDefault="00EA1C73" w:rsidP="00F014A0">
      <w:pPr>
        <w:pStyle w:val="a9"/>
        <w:spacing w:line="360" w:lineRule="auto"/>
        <w:jc w:val="both"/>
        <w:rPr>
          <w:rFonts w:ascii="Times New Roman" w:hAnsi="Times New Roman"/>
          <w:sz w:val="28"/>
          <w:szCs w:val="28"/>
          <w:lang w:val="uk-UA"/>
        </w:rPr>
      </w:pPr>
      <w:r>
        <w:rPr>
          <w:rFonts w:ascii="Times New Roman" w:hAnsi="Times New Roman"/>
          <w:sz w:val="28"/>
          <w:szCs w:val="28"/>
          <w:lang w:val="uk-UA"/>
        </w:rPr>
        <w:t>6.</w:t>
      </w:r>
      <w:r w:rsidRPr="00D72208">
        <w:rPr>
          <w:rFonts w:ascii="Times New Roman" w:hAnsi="Times New Roman"/>
          <w:sz w:val="28"/>
          <w:szCs w:val="28"/>
          <w:lang w:val="uk-UA"/>
        </w:rPr>
        <w:t>Король Н. Як Павло Скоропадський став гетьманом України (Уривок з споминів) / Н. Король</w:t>
      </w:r>
      <w:r>
        <w:rPr>
          <w:rFonts w:ascii="Times New Roman" w:hAnsi="Times New Roman"/>
          <w:sz w:val="28"/>
          <w:szCs w:val="28"/>
          <w:lang w:val="uk-UA"/>
        </w:rPr>
        <w:t>.</w:t>
      </w:r>
      <w:r w:rsidRPr="00D72208">
        <w:rPr>
          <w:rFonts w:ascii="Times New Roman" w:hAnsi="Times New Roman"/>
          <w:sz w:val="28"/>
          <w:szCs w:val="28"/>
          <w:lang w:val="uk-UA"/>
        </w:rPr>
        <w:t xml:space="preserve">– Нью-Йорк, 1967. </w:t>
      </w:r>
    </w:p>
    <w:p w:rsidR="00EA1C73" w:rsidRPr="001F2CF9" w:rsidRDefault="00EA1C73" w:rsidP="00F014A0">
      <w:p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7.</w:t>
      </w:r>
      <w:r w:rsidRPr="001F2CF9">
        <w:rPr>
          <w:rFonts w:ascii="Times New Roman" w:hAnsi="Times New Roman"/>
          <w:sz w:val="28"/>
          <w:szCs w:val="28"/>
          <w:lang w:val="uk-UA"/>
        </w:rPr>
        <w:t>Пархоменко В., Шитюк М. Українська Центральна Рада та Гетьманат П. Скоропадського в мемуарній спадщині. Миколаїв: Іліон, 2017. – 196 с.</w:t>
      </w:r>
    </w:p>
    <w:p w:rsidR="00EA1C73" w:rsidRPr="0016021E" w:rsidRDefault="00EA1C73" w:rsidP="00F014A0">
      <w:pPr>
        <w:spacing w:line="360" w:lineRule="auto"/>
        <w:jc w:val="both"/>
        <w:rPr>
          <w:rFonts w:ascii="Times New Roman" w:hAnsi="Times New Roman"/>
          <w:sz w:val="28"/>
          <w:szCs w:val="28"/>
          <w:lang w:val="uk-UA"/>
        </w:rPr>
      </w:pPr>
      <w:r>
        <w:rPr>
          <w:rFonts w:ascii="Times New Roman" w:hAnsi="Times New Roman"/>
          <w:sz w:val="28"/>
          <w:szCs w:val="28"/>
          <w:lang w:val="uk-UA"/>
        </w:rPr>
        <w:t>8.</w:t>
      </w:r>
      <w:r w:rsidRPr="0016021E">
        <w:rPr>
          <w:rFonts w:ascii="Times New Roman" w:hAnsi="Times New Roman"/>
          <w:sz w:val="28"/>
          <w:szCs w:val="28"/>
          <w:lang w:val="uk-UA"/>
        </w:rPr>
        <w:t>Пархоменко В. А. Щоденники Д. Донцова та Є. Чикаленка – як джерело з історії Гетьманату 1918 року в Україні // Науковий вісник Миколаївського національного університету ім. В. О. Сухомлинського. Історичні науки. – Миколаїв: МНУ ім. В. О. Сухомлинського, 2013. – Вип. 3.35. – С. 218–222.</w:t>
      </w:r>
    </w:p>
    <w:p w:rsidR="00EA1C73" w:rsidRPr="0016021E" w:rsidRDefault="00EA1C73" w:rsidP="00EA1C73">
      <w:pPr>
        <w:pStyle w:val="a5"/>
        <w:tabs>
          <w:tab w:val="left" w:pos="284"/>
          <w:tab w:val="left" w:pos="567"/>
        </w:tabs>
        <w:ind w:left="360"/>
        <w:jc w:val="both"/>
        <w:rPr>
          <w:rFonts w:ascii="Times New Roman" w:hAnsi="Times New Roman"/>
          <w:sz w:val="28"/>
          <w:szCs w:val="28"/>
          <w:lang w:val="uk-UA"/>
        </w:rPr>
      </w:pPr>
    </w:p>
    <w:p w:rsidR="00EA1C73" w:rsidRPr="009157E6" w:rsidRDefault="00EA1C73" w:rsidP="00EA1C73">
      <w:pPr>
        <w:pStyle w:val="a5"/>
        <w:tabs>
          <w:tab w:val="left" w:pos="284"/>
          <w:tab w:val="left" w:pos="567"/>
        </w:tabs>
        <w:spacing w:line="360" w:lineRule="auto"/>
        <w:ind w:left="360"/>
        <w:jc w:val="center"/>
        <w:rPr>
          <w:rFonts w:ascii="Times New Roman" w:hAnsi="Times New Roman"/>
          <w:b/>
          <w:sz w:val="28"/>
          <w:szCs w:val="28"/>
          <w:lang w:val="uk-UA"/>
        </w:rPr>
      </w:pPr>
      <w:r w:rsidRPr="009157E6">
        <w:rPr>
          <w:rFonts w:ascii="Times New Roman" w:hAnsi="Times New Roman"/>
          <w:b/>
          <w:sz w:val="28"/>
          <w:szCs w:val="28"/>
          <w:lang w:val="uk-UA"/>
        </w:rPr>
        <w:t xml:space="preserve">Тема </w:t>
      </w:r>
      <w:r w:rsidR="00557C23">
        <w:rPr>
          <w:rFonts w:ascii="Times New Roman" w:hAnsi="Times New Roman"/>
          <w:b/>
          <w:sz w:val="28"/>
          <w:szCs w:val="28"/>
          <w:lang w:val="uk-UA"/>
        </w:rPr>
        <w:t>4</w:t>
      </w:r>
      <w:r w:rsidRPr="009157E6">
        <w:rPr>
          <w:rFonts w:ascii="Times New Roman" w:hAnsi="Times New Roman"/>
          <w:b/>
          <w:sz w:val="28"/>
          <w:szCs w:val="28"/>
          <w:lang w:val="uk-UA"/>
        </w:rPr>
        <w:t>. Директорія УНР</w:t>
      </w:r>
      <w:r w:rsidR="00600261">
        <w:rPr>
          <w:rFonts w:ascii="Times New Roman" w:hAnsi="Times New Roman"/>
          <w:b/>
          <w:sz w:val="28"/>
          <w:szCs w:val="28"/>
          <w:lang w:val="uk-UA"/>
        </w:rPr>
        <w:t xml:space="preserve"> в явітлі мемуарних свідчень.</w:t>
      </w:r>
    </w:p>
    <w:p w:rsidR="00EA1C73" w:rsidRDefault="00EA1C73" w:rsidP="00EA1C73">
      <w:pPr>
        <w:jc w:val="both"/>
        <w:rPr>
          <w:rFonts w:ascii="Times New Roman" w:hAnsi="Times New Roman"/>
          <w:sz w:val="28"/>
          <w:szCs w:val="28"/>
          <w:lang w:val="uk-UA"/>
        </w:rPr>
      </w:pPr>
      <w:r>
        <w:rPr>
          <w:rFonts w:ascii="Times New Roman" w:hAnsi="Times New Roman"/>
          <w:sz w:val="28"/>
          <w:szCs w:val="28"/>
          <w:lang w:val="uk-UA"/>
        </w:rPr>
        <w:t>1.Утворення Директорії УНР.</w:t>
      </w:r>
    </w:p>
    <w:p w:rsidR="00EA1C73" w:rsidRDefault="00EA1C73" w:rsidP="00EA1C73">
      <w:pPr>
        <w:jc w:val="both"/>
        <w:rPr>
          <w:rFonts w:ascii="Times New Roman" w:hAnsi="Times New Roman"/>
          <w:sz w:val="28"/>
          <w:szCs w:val="28"/>
          <w:lang w:val="uk-UA"/>
        </w:rPr>
      </w:pPr>
      <w:r>
        <w:rPr>
          <w:rFonts w:ascii="Times New Roman" w:hAnsi="Times New Roman"/>
          <w:sz w:val="28"/>
          <w:szCs w:val="28"/>
          <w:lang w:val="uk-UA"/>
        </w:rPr>
        <w:t>2.</w:t>
      </w:r>
      <w:r w:rsidRPr="00210C97">
        <w:rPr>
          <w:rFonts w:ascii="Times New Roman" w:hAnsi="Times New Roman"/>
          <w:sz w:val="28"/>
          <w:szCs w:val="28"/>
          <w:lang w:val="uk-UA"/>
        </w:rPr>
        <w:t xml:space="preserve">Трудовий конгрес. </w:t>
      </w:r>
    </w:p>
    <w:p w:rsidR="00EA1C73" w:rsidRDefault="00EA1C73" w:rsidP="00EA1C73">
      <w:pPr>
        <w:jc w:val="both"/>
        <w:rPr>
          <w:rFonts w:ascii="Times New Roman" w:hAnsi="Times New Roman"/>
          <w:sz w:val="28"/>
          <w:szCs w:val="28"/>
          <w:lang w:val="uk-UA"/>
        </w:rPr>
      </w:pPr>
      <w:r>
        <w:rPr>
          <w:rFonts w:ascii="Times New Roman" w:hAnsi="Times New Roman"/>
          <w:sz w:val="28"/>
          <w:szCs w:val="28"/>
          <w:lang w:val="uk-UA"/>
        </w:rPr>
        <w:t>3.</w:t>
      </w:r>
      <w:r w:rsidRPr="00210C97">
        <w:rPr>
          <w:rFonts w:ascii="Times New Roman" w:hAnsi="Times New Roman"/>
          <w:sz w:val="28"/>
          <w:szCs w:val="28"/>
          <w:lang w:val="uk-UA"/>
        </w:rPr>
        <w:t xml:space="preserve">Отаманщина. </w:t>
      </w:r>
    </w:p>
    <w:p w:rsidR="00EA1C73" w:rsidRDefault="00EA1C73" w:rsidP="00EA1C73">
      <w:pPr>
        <w:jc w:val="both"/>
        <w:rPr>
          <w:rFonts w:ascii="Times New Roman" w:hAnsi="Times New Roman"/>
          <w:sz w:val="28"/>
          <w:szCs w:val="28"/>
          <w:lang w:val="uk-UA"/>
        </w:rPr>
      </w:pPr>
      <w:r>
        <w:rPr>
          <w:rFonts w:ascii="Times New Roman" w:hAnsi="Times New Roman"/>
          <w:sz w:val="28"/>
          <w:szCs w:val="28"/>
          <w:lang w:val="uk-UA"/>
        </w:rPr>
        <w:t>4.</w:t>
      </w:r>
      <w:r w:rsidRPr="00210C97">
        <w:rPr>
          <w:rFonts w:ascii="Times New Roman" w:hAnsi="Times New Roman"/>
          <w:sz w:val="28"/>
          <w:szCs w:val="28"/>
          <w:lang w:val="uk-UA"/>
        </w:rPr>
        <w:t>Переговори з Антантою та радянською Росією.</w:t>
      </w:r>
    </w:p>
    <w:p w:rsidR="00EA1C73" w:rsidRPr="00210C97" w:rsidRDefault="00EA1C73" w:rsidP="00EA1C73">
      <w:pPr>
        <w:jc w:val="both"/>
        <w:rPr>
          <w:rFonts w:ascii="Times New Roman" w:hAnsi="Times New Roman"/>
          <w:bCs/>
          <w:sz w:val="28"/>
          <w:szCs w:val="28"/>
          <w:lang w:val="uk-UA"/>
        </w:rPr>
      </w:pPr>
      <w:r>
        <w:rPr>
          <w:rFonts w:ascii="Times New Roman" w:hAnsi="Times New Roman"/>
          <w:sz w:val="28"/>
          <w:szCs w:val="28"/>
          <w:lang w:val="uk-UA"/>
        </w:rPr>
        <w:t>5.</w:t>
      </w:r>
      <w:r w:rsidRPr="00210C97">
        <w:rPr>
          <w:rFonts w:ascii="Times New Roman" w:hAnsi="Times New Roman"/>
          <w:sz w:val="28"/>
          <w:szCs w:val="28"/>
          <w:lang w:val="uk-UA"/>
        </w:rPr>
        <w:t>Військові дії проти більшовиків та денікінців.</w:t>
      </w:r>
    </w:p>
    <w:p w:rsidR="00EA1C73" w:rsidRDefault="00EA1C73" w:rsidP="00EA1C73">
      <w:pPr>
        <w:pStyle w:val="a5"/>
        <w:tabs>
          <w:tab w:val="left" w:pos="284"/>
          <w:tab w:val="left" w:pos="567"/>
        </w:tabs>
        <w:spacing w:line="360" w:lineRule="auto"/>
        <w:ind w:left="360"/>
        <w:jc w:val="both"/>
        <w:rPr>
          <w:rFonts w:ascii="Times New Roman" w:hAnsi="Times New Roman"/>
          <w:bCs/>
          <w:i/>
          <w:sz w:val="28"/>
          <w:szCs w:val="28"/>
          <w:lang w:val="uk-UA"/>
        </w:rPr>
      </w:pPr>
      <w:r w:rsidRPr="009157E6">
        <w:rPr>
          <w:rFonts w:ascii="Times New Roman" w:hAnsi="Times New Roman"/>
          <w:bCs/>
          <w:i/>
          <w:sz w:val="28"/>
          <w:szCs w:val="28"/>
          <w:lang w:val="uk-UA"/>
        </w:rPr>
        <w:t>Рекомендована література</w:t>
      </w:r>
    </w:p>
    <w:p w:rsidR="00EA1C73" w:rsidRDefault="00EA1C73" w:rsidP="00F014A0">
      <w:pPr>
        <w:pStyle w:val="a9"/>
        <w:spacing w:line="360" w:lineRule="auto"/>
        <w:jc w:val="both"/>
        <w:rPr>
          <w:rFonts w:ascii="Times New Roman" w:hAnsi="Times New Roman"/>
          <w:sz w:val="28"/>
          <w:szCs w:val="28"/>
          <w:lang w:val="uk-UA"/>
        </w:rPr>
      </w:pPr>
      <w:r>
        <w:rPr>
          <w:rFonts w:ascii="Times New Roman" w:hAnsi="Times New Roman"/>
          <w:sz w:val="28"/>
          <w:szCs w:val="28"/>
          <w:lang w:val="uk-UA"/>
        </w:rPr>
        <w:t>1.</w:t>
      </w:r>
      <w:r w:rsidRPr="00D72208">
        <w:rPr>
          <w:rFonts w:ascii="Times New Roman" w:hAnsi="Times New Roman"/>
          <w:sz w:val="28"/>
          <w:szCs w:val="28"/>
          <w:lang w:val="uk-UA"/>
        </w:rPr>
        <w:t xml:space="preserve">Винниченко В. Відродження нації: (Історія української революції [марець 1917 р. – грудень 1919 р.]) / В. К. Винниченко. – К.: Вид-во політичної літератури України. 1990.– Ч. III. – 535 с. </w:t>
      </w:r>
    </w:p>
    <w:p w:rsidR="00EA1C73" w:rsidRPr="00B270E1" w:rsidRDefault="00EA1C73" w:rsidP="00F014A0">
      <w:pPr>
        <w:pStyle w:val="a9"/>
        <w:spacing w:line="360" w:lineRule="auto"/>
        <w:jc w:val="both"/>
        <w:rPr>
          <w:rFonts w:ascii="Times New Roman" w:hAnsi="Times New Roman"/>
          <w:sz w:val="28"/>
          <w:szCs w:val="28"/>
          <w:lang w:val="uk-UA"/>
        </w:rPr>
      </w:pPr>
      <w:r>
        <w:rPr>
          <w:rFonts w:ascii="Times New Roman" w:hAnsi="Times New Roman"/>
          <w:sz w:val="28"/>
          <w:szCs w:val="28"/>
          <w:lang w:val="uk-UA"/>
        </w:rPr>
        <w:t>2.</w:t>
      </w:r>
      <w:r w:rsidRPr="00B270E1">
        <w:rPr>
          <w:rFonts w:ascii="Times New Roman" w:hAnsi="Times New Roman"/>
          <w:sz w:val="28"/>
          <w:szCs w:val="28"/>
          <w:lang w:val="uk-UA"/>
        </w:rPr>
        <w:t>Капустянський М. О. Похід українських армі</w:t>
      </w:r>
      <w:r>
        <w:rPr>
          <w:rFonts w:ascii="Times New Roman" w:hAnsi="Times New Roman"/>
          <w:sz w:val="28"/>
          <w:szCs w:val="28"/>
          <w:lang w:val="uk-UA"/>
        </w:rPr>
        <w:t>й на Київ – Одесу в 1919 році /</w:t>
      </w:r>
      <w:r w:rsidRPr="00B270E1">
        <w:rPr>
          <w:rFonts w:ascii="Times New Roman" w:hAnsi="Times New Roman"/>
          <w:sz w:val="28"/>
          <w:szCs w:val="28"/>
          <w:lang w:val="uk-UA"/>
        </w:rPr>
        <w:t>/ Україна 1919 рік. – К.:Темпора, 2004. – С.</w:t>
      </w:r>
      <w:r>
        <w:rPr>
          <w:rFonts w:ascii="Times New Roman" w:hAnsi="Times New Roman"/>
          <w:sz w:val="28"/>
          <w:szCs w:val="28"/>
          <w:lang w:val="uk-UA"/>
        </w:rPr>
        <w:t xml:space="preserve"> </w:t>
      </w:r>
      <w:r w:rsidRPr="00B270E1">
        <w:rPr>
          <w:rFonts w:ascii="Times New Roman" w:hAnsi="Times New Roman"/>
          <w:sz w:val="28"/>
          <w:szCs w:val="28"/>
          <w:lang w:val="uk-UA"/>
        </w:rPr>
        <w:t>19-286.</w:t>
      </w:r>
    </w:p>
    <w:p w:rsidR="00EA1C73" w:rsidRDefault="00EA1C73" w:rsidP="00F014A0">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3.</w:t>
      </w:r>
      <w:r w:rsidRPr="007A4850">
        <w:rPr>
          <w:rFonts w:ascii="Times New Roman" w:hAnsi="Times New Roman"/>
          <w:sz w:val="28"/>
          <w:szCs w:val="28"/>
          <w:lang w:eastAsia="ru-RU"/>
        </w:rPr>
        <w:t>Ковальчук М. Невідома війна 1919 року: українсько-білогвардійське збройне протистояння. – Київ: Темпора, 2006. – 576 с.</w:t>
      </w:r>
    </w:p>
    <w:p w:rsidR="00EA1C73" w:rsidRPr="00807230" w:rsidRDefault="00EA1C73" w:rsidP="00F014A0">
      <w:pPr>
        <w:spacing w:after="0" w:line="360" w:lineRule="auto"/>
        <w:jc w:val="both"/>
        <w:rPr>
          <w:rFonts w:ascii="Times New Roman" w:hAnsi="Times New Roman"/>
          <w:sz w:val="28"/>
          <w:szCs w:val="28"/>
        </w:rPr>
      </w:pPr>
      <w:r>
        <w:rPr>
          <w:rFonts w:ascii="Times New Roman" w:eastAsia="Times New Roman" w:hAnsi="Times New Roman"/>
          <w:sz w:val="28"/>
          <w:szCs w:val="28"/>
          <w:lang w:val="uk-UA" w:eastAsia="ru-RU"/>
        </w:rPr>
        <w:t>4.</w:t>
      </w:r>
      <w:r w:rsidRPr="00807230">
        <w:rPr>
          <w:rFonts w:ascii="Times New Roman" w:eastAsia="Times New Roman" w:hAnsi="Times New Roman"/>
          <w:sz w:val="28"/>
          <w:szCs w:val="28"/>
          <w:lang w:val="uk-UA" w:eastAsia="ru-RU"/>
        </w:rPr>
        <w:t xml:space="preserve"> </w:t>
      </w:r>
      <w:r w:rsidRPr="00807230">
        <w:rPr>
          <w:rFonts w:ascii="Times New Roman" w:hAnsi="Times New Roman"/>
          <w:sz w:val="28"/>
          <w:szCs w:val="28"/>
          <w:lang w:val="uk-UA"/>
        </w:rPr>
        <w:t xml:space="preserve">Пархоменко В. А. Війна УНР з білогвардійською </w:t>
      </w:r>
      <w:r w:rsidRPr="0016021E">
        <w:rPr>
          <w:rFonts w:ascii="Times New Roman" w:hAnsi="Times New Roman"/>
          <w:sz w:val="28"/>
          <w:szCs w:val="28"/>
          <w:lang w:val="uk-UA"/>
        </w:rPr>
        <w:t xml:space="preserve">Добровольчою армією </w:t>
      </w:r>
      <w:r w:rsidRPr="00807230">
        <w:rPr>
          <w:rFonts w:ascii="Times New Roman" w:hAnsi="Times New Roman"/>
          <w:sz w:val="28"/>
          <w:szCs w:val="28"/>
        </w:rPr>
        <w:t>1919 року у світлі мемуаристики // Науковий вісник Миколаївського національного університету ім. В. О. Сухомлинського. Історичні науки. – Миколаїв: МНУ ім. В. О. Сухомлинського, 2012. – Вип. 3.32. – С. 270–279.</w:t>
      </w:r>
    </w:p>
    <w:p w:rsidR="00336C8A" w:rsidRPr="00336C8A" w:rsidRDefault="00336C8A" w:rsidP="00F014A0">
      <w:pPr>
        <w:spacing w:after="0" w:line="360" w:lineRule="auto"/>
        <w:jc w:val="both"/>
        <w:rPr>
          <w:rFonts w:ascii="Times New Roman" w:eastAsia="Calibri" w:hAnsi="Times New Roman" w:cs="Times New Roman"/>
          <w:sz w:val="28"/>
          <w:szCs w:val="28"/>
        </w:rPr>
      </w:pPr>
      <w:r w:rsidRPr="00336C8A">
        <w:rPr>
          <w:rFonts w:ascii="Times New Roman" w:hAnsi="Times New Roman" w:cs="Times New Roman"/>
          <w:sz w:val="28"/>
          <w:szCs w:val="28"/>
          <w:lang w:val="uk-UA"/>
        </w:rPr>
        <w:t>5.</w:t>
      </w:r>
      <w:r w:rsidRPr="00336C8A">
        <w:rPr>
          <w:rFonts w:ascii="Times New Roman" w:hAnsi="Times New Roman" w:cs="Times New Roman"/>
          <w:sz w:val="28"/>
          <w:szCs w:val="28"/>
        </w:rPr>
        <w:t xml:space="preserve"> </w:t>
      </w:r>
      <w:r w:rsidRPr="00336C8A">
        <w:rPr>
          <w:rFonts w:ascii="Times New Roman" w:eastAsia="Calibri" w:hAnsi="Times New Roman" w:cs="Times New Roman"/>
          <w:sz w:val="28"/>
          <w:szCs w:val="28"/>
        </w:rPr>
        <w:t>Мазепа І. Україна в огні й бурі революції 1917-1921рр.: Спогади / Ісак Мазепа. – К.: Темпора, 2003. – 608 с.</w:t>
      </w:r>
    </w:p>
    <w:p w:rsidR="00336C8A" w:rsidRPr="00B270E1" w:rsidRDefault="00336C8A" w:rsidP="00F014A0">
      <w:pPr>
        <w:pStyle w:val="afe"/>
        <w:spacing w:line="360" w:lineRule="auto"/>
        <w:ind w:left="0" w:firstLine="0"/>
        <w:jc w:val="both"/>
        <w:rPr>
          <w:sz w:val="28"/>
          <w:szCs w:val="28"/>
        </w:rPr>
      </w:pPr>
      <w:r>
        <w:rPr>
          <w:sz w:val="28"/>
          <w:szCs w:val="28"/>
          <w:lang w:val="uk-UA"/>
        </w:rPr>
        <w:lastRenderedPageBreak/>
        <w:t>6.</w:t>
      </w:r>
      <w:r w:rsidRPr="00B270E1">
        <w:rPr>
          <w:sz w:val="28"/>
          <w:szCs w:val="28"/>
        </w:rPr>
        <w:t>Мартос</w:t>
      </w:r>
      <w:r w:rsidRPr="00B270E1">
        <w:rPr>
          <w:sz w:val="28"/>
          <w:szCs w:val="28"/>
          <w:lang w:val="uk-UA"/>
        </w:rPr>
        <w:t xml:space="preserve"> </w:t>
      </w:r>
      <w:r w:rsidRPr="00B270E1">
        <w:rPr>
          <w:sz w:val="28"/>
          <w:szCs w:val="28"/>
        </w:rPr>
        <w:t>Б. Оскілко й Болбачан: спогади</w:t>
      </w:r>
      <w:r w:rsidRPr="00B270E1">
        <w:rPr>
          <w:sz w:val="28"/>
          <w:szCs w:val="28"/>
          <w:lang w:val="uk-UA"/>
        </w:rPr>
        <w:t xml:space="preserve"> </w:t>
      </w:r>
      <w:r w:rsidRPr="00B270E1">
        <w:rPr>
          <w:sz w:val="28"/>
          <w:szCs w:val="28"/>
        </w:rPr>
        <w:t>/ Б</w:t>
      </w:r>
      <w:r>
        <w:rPr>
          <w:sz w:val="28"/>
          <w:szCs w:val="28"/>
          <w:lang w:val="uk-UA"/>
        </w:rPr>
        <w:t>орис</w:t>
      </w:r>
      <w:r w:rsidRPr="00B270E1">
        <w:rPr>
          <w:sz w:val="28"/>
          <w:szCs w:val="28"/>
          <w:lang w:val="uk-UA"/>
        </w:rPr>
        <w:t xml:space="preserve"> </w:t>
      </w:r>
      <w:r w:rsidRPr="00B270E1">
        <w:rPr>
          <w:sz w:val="28"/>
          <w:szCs w:val="28"/>
        </w:rPr>
        <w:t>Мартос.</w:t>
      </w:r>
      <w:r w:rsidRPr="00B270E1">
        <w:rPr>
          <w:sz w:val="28"/>
          <w:szCs w:val="28"/>
          <w:lang w:val="uk-UA"/>
        </w:rPr>
        <w:t xml:space="preserve"> -</w:t>
      </w:r>
      <w:r w:rsidRPr="00B270E1">
        <w:rPr>
          <w:sz w:val="28"/>
          <w:szCs w:val="28"/>
        </w:rPr>
        <w:t xml:space="preserve"> Мюнхен: П.</w:t>
      </w:r>
      <w:r w:rsidRPr="00B270E1">
        <w:rPr>
          <w:sz w:val="28"/>
          <w:szCs w:val="28"/>
          <w:lang w:val="uk-UA"/>
        </w:rPr>
        <w:t xml:space="preserve"> </w:t>
      </w:r>
      <w:r w:rsidRPr="00B270E1">
        <w:rPr>
          <w:sz w:val="28"/>
          <w:szCs w:val="28"/>
        </w:rPr>
        <w:t>Белей, 1958.</w:t>
      </w:r>
      <w:r w:rsidRPr="00B270E1">
        <w:rPr>
          <w:sz w:val="28"/>
          <w:szCs w:val="28"/>
          <w:lang w:val="uk-UA"/>
        </w:rPr>
        <w:t xml:space="preserve"> –</w:t>
      </w:r>
      <w:r w:rsidRPr="00B270E1">
        <w:rPr>
          <w:sz w:val="28"/>
          <w:szCs w:val="28"/>
        </w:rPr>
        <w:t xml:space="preserve"> 251</w:t>
      </w:r>
      <w:r w:rsidRPr="00B270E1">
        <w:rPr>
          <w:sz w:val="28"/>
          <w:szCs w:val="28"/>
          <w:lang w:val="uk-UA"/>
        </w:rPr>
        <w:t xml:space="preserve"> </w:t>
      </w:r>
      <w:r w:rsidRPr="00B270E1">
        <w:rPr>
          <w:sz w:val="28"/>
          <w:szCs w:val="28"/>
        </w:rPr>
        <w:t xml:space="preserve">с. </w:t>
      </w:r>
    </w:p>
    <w:p w:rsidR="00EA1C73" w:rsidRPr="00B6356C" w:rsidRDefault="00336C8A" w:rsidP="00F014A0">
      <w:pPr>
        <w:tabs>
          <w:tab w:val="left" w:pos="284"/>
          <w:tab w:val="left" w:pos="567"/>
        </w:tabs>
        <w:spacing w:line="360" w:lineRule="auto"/>
        <w:jc w:val="both"/>
        <w:rPr>
          <w:rFonts w:ascii="Times New Roman" w:hAnsi="Times New Roman"/>
          <w:sz w:val="28"/>
          <w:szCs w:val="28"/>
          <w:lang w:val="uk-UA"/>
        </w:rPr>
      </w:pPr>
      <w:r>
        <w:rPr>
          <w:rFonts w:ascii="Times New Roman" w:hAnsi="Times New Roman"/>
          <w:spacing w:val="-6"/>
          <w:sz w:val="28"/>
          <w:szCs w:val="28"/>
          <w:lang w:val="uk-UA"/>
        </w:rPr>
        <w:t>7</w:t>
      </w:r>
      <w:r w:rsidR="00EA1C73">
        <w:rPr>
          <w:rFonts w:ascii="Times New Roman" w:hAnsi="Times New Roman"/>
          <w:spacing w:val="-6"/>
          <w:sz w:val="28"/>
          <w:szCs w:val="28"/>
          <w:lang w:val="uk-UA"/>
        </w:rPr>
        <w:t>.</w:t>
      </w:r>
      <w:r w:rsidR="00EA1C73" w:rsidRPr="00B6356C">
        <w:rPr>
          <w:rFonts w:ascii="Times New Roman" w:hAnsi="Times New Roman"/>
          <w:spacing w:val="-6"/>
          <w:sz w:val="28"/>
          <w:szCs w:val="28"/>
          <w:lang w:val="uk-UA"/>
        </w:rPr>
        <w:t xml:space="preserve">Христюк П. </w:t>
      </w:r>
      <w:r w:rsidR="00EA1C73">
        <w:rPr>
          <w:rFonts w:ascii="Times New Roman" w:hAnsi="Times New Roman"/>
          <w:spacing w:val="-6"/>
          <w:sz w:val="28"/>
          <w:szCs w:val="28"/>
          <w:lang w:val="uk-UA"/>
        </w:rPr>
        <w:t>Замітки і матеріали до історії У</w:t>
      </w:r>
      <w:r w:rsidR="00EA1C73" w:rsidRPr="00B6356C">
        <w:rPr>
          <w:rFonts w:ascii="Times New Roman" w:hAnsi="Times New Roman"/>
          <w:spacing w:val="-6"/>
          <w:sz w:val="28"/>
          <w:szCs w:val="28"/>
          <w:lang w:val="uk-UA"/>
        </w:rPr>
        <w:t>країнської революції 1917-1920. -Київ</w:t>
      </w:r>
      <w:r w:rsidR="00EA1C73">
        <w:rPr>
          <w:rFonts w:ascii="Times New Roman" w:hAnsi="Times New Roman"/>
          <w:spacing w:val="-6"/>
          <w:sz w:val="28"/>
          <w:szCs w:val="28"/>
          <w:lang w:val="uk-UA"/>
        </w:rPr>
        <w:t>: Темпора</w:t>
      </w:r>
      <w:r w:rsidR="00EA1C73" w:rsidRPr="00B6356C">
        <w:rPr>
          <w:rFonts w:ascii="Times New Roman" w:hAnsi="Times New Roman"/>
          <w:spacing w:val="-6"/>
          <w:sz w:val="28"/>
          <w:szCs w:val="28"/>
          <w:lang w:val="uk-UA"/>
        </w:rPr>
        <w:t>, 2005.</w:t>
      </w:r>
    </w:p>
    <w:p w:rsidR="00EA1C73" w:rsidRPr="009157E6" w:rsidRDefault="00EA1C73" w:rsidP="00EA1C73">
      <w:pPr>
        <w:pStyle w:val="a5"/>
        <w:tabs>
          <w:tab w:val="left" w:pos="284"/>
          <w:tab w:val="left" w:pos="567"/>
        </w:tabs>
        <w:spacing w:line="360" w:lineRule="auto"/>
        <w:ind w:left="360"/>
        <w:jc w:val="center"/>
        <w:rPr>
          <w:rFonts w:ascii="Times New Roman" w:hAnsi="Times New Roman"/>
          <w:b/>
          <w:sz w:val="28"/>
          <w:szCs w:val="28"/>
          <w:lang w:val="uk-UA"/>
        </w:rPr>
      </w:pPr>
      <w:r w:rsidRPr="009157E6">
        <w:rPr>
          <w:rFonts w:ascii="Times New Roman" w:hAnsi="Times New Roman"/>
          <w:b/>
          <w:sz w:val="28"/>
          <w:szCs w:val="28"/>
          <w:lang w:val="uk-UA"/>
        </w:rPr>
        <w:t xml:space="preserve">Тема </w:t>
      </w:r>
      <w:r w:rsidR="00557C23">
        <w:rPr>
          <w:rFonts w:ascii="Times New Roman" w:hAnsi="Times New Roman"/>
          <w:b/>
          <w:sz w:val="28"/>
          <w:szCs w:val="28"/>
          <w:lang w:val="uk-UA"/>
        </w:rPr>
        <w:t>5</w:t>
      </w:r>
      <w:r w:rsidRPr="009157E6">
        <w:rPr>
          <w:rFonts w:ascii="Times New Roman" w:hAnsi="Times New Roman"/>
          <w:b/>
          <w:sz w:val="28"/>
          <w:szCs w:val="28"/>
          <w:lang w:val="uk-UA"/>
        </w:rPr>
        <w:t xml:space="preserve">. </w:t>
      </w:r>
      <w:r w:rsidR="00600261">
        <w:rPr>
          <w:rFonts w:ascii="Times New Roman" w:hAnsi="Times New Roman"/>
          <w:b/>
          <w:sz w:val="28"/>
          <w:szCs w:val="28"/>
          <w:lang w:val="uk-UA"/>
        </w:rPr>
        <w:t xml:space="preserve">Мемуаристика про </w:t>
      </w:r>
      <w:r w:rsidRPr="009157E6">
        <w:rPr>
          <w:rFonts w:ascii="Times New Roman" w:hAnsi="Times New Roman"/>
          <w:b/>
          <w:sz w:val="28"/>
          <w:szCs w:val="28"/>
          <w:lang w:val="uk-UA"/>
        </w:rPr>
        <w:t>ЗУНР</w:t>
      </w:r>
    </w:p>
    <w:p w:rsidR="00EA1C73" w:rsidRDefault="00EA1C73" w:rsidP="00EA1C73">
      <w:pPr>
        <w:jc w:val="both"/>
        <w:rPr>
          <w:rFonts w:ascii="Times New Roman" w:hAnsi="Times New Roman"/>
          <w:spacing w:val="-6"/>
          <w:sz w:val="28"/>
          <w:szCs w:val="28"/>
          <w:lang w:val="uk-UA"/>
        </w:rPr>
      </w:pPr>
      <w:r>
        <w:rPr>
          <w:rFonts w:ascii="Times New Roman" w:hAnsi="Times New Roman"/>
          <w:spacing w:val="-6"/>
          <w:sz w:val="28"/>
          <w:szCs w:val="28"/>
          <w:lang w:val="uk-UA"/>
        </w:rPr>
        <w:t>1.</w:t>
      </w:r>
      <w:r w:rsidRPr="00981A02">
        <w:rPr>
          <w:rFonts w:ascii="Times New Roman" w:hAnsi="Times New Roman"/>
          <w:spacing w:val="-6"/>
          <w:sz w:val="28"/>
          <w:szCs w:val="28"/>
          <w:lang w:val="uk-UA"/>
        </w:rPr>
        <w:t xml:space="preserve">«Листопадовий зрив». </w:t>
      </w:r>
    </w:p>
    <w:p w:rsidR="00EA1C73" w:rsidRDefault="00EA1C73" w:rsidP="00EA1C73">
      <w:pPr>
        <w:jc w:val="both"/>
        <w:rPr>
          <w:rFonts w:ascii="Times New Roman" w:hAnsi="Times New Roman"/>
          <w:spacing w:val="-6"/>
          <w:sz w:val="28"/>
          <w:szCs w:val="28"/>
          <w:lang w:val="uk-UA"/>
        </w:rPr>
      </w:pPr>
      <w:r>
        <w:rPr>
          <w:rFonts w:ascii="Times New Roman" w:hAnsi="Times New Roman"/>
          <w:spacing w:val="-6"/>
          <w:sz w:val="28"/>
          <w:szCs w:val="28"/>
          <w:lang w:val="uk-UA"/>
        </w:rPr>
        <w:t>2.</w:t>
      </w:r>
      <w:r w:rsidRPr="00981A02">
        <w:rPr>
          <w:rFonts w:ascii="Times New Roman" w:hAnsi="Times New Roman"/>
          <w:spacing w:val="-6"/>
          <w:sz w:val="28"/>
          <w:szCs w:val="28"/>
          <w:lang w:val="uk-UA"/>
        </w:rPr>
        <w:t xml:space="preserve">Проголошення ЗУНР та </w:t>
      </w:r>
      <w:r>
        <w:rPr>
          <w:rFonts w:ascii="Times New Roman" w:hAnsi="Times New Roman"/>
          <w:spacing w:val="-6"/>
          <w:sz w:val="28"/>
          <w:szCs w:val="28"/>
          <w:lang w:val="uk-UA"/>
        </w:rPr>
        <w:t xml:space="preserve">її </w:t>
      </w:r>
      <w:r w:rsidRPr="00981A02">
        <w:rPr>
          <w:rFonts w:ascii="Times New Roman" w:hAnsi="Times New Roman"/>
          <w:spacing w:val="-6"/>
          <w:sz w:val="28"/>
          <w:szCs w:val="28"/>
          <w:lang w:val="uk-UA"/>
        </w:rPr>
        <w:t xml:space="preserve">внутрішня політика. </w:t>
      </w:r>
    </w:p>
    <w:p w:rsidR="00EA1C73" w:rsidRDefault="00EA1C73" w:rsidP="00EA1C73">
      <w:pPr>
        <w:jc w:val="both"/>
        <w:rPr>
          <w:rFonts w:ascii="Times New Roman" w:hAnsi="Times New Roman"/>
          <w:spacing w:val="-6"/>
          <w:sz w:val="28"/>
          <w:szCs w:val="28"/>
          <w:lang w:val="uk-UA"/>
        </w:rPr>
      </w:pPr>
      <w:r>
        <w:rPr>
          <w:rFonts w:ascii="Times New Roman" w:hAnsi="Times New Roman"/>
          <w:spacing w:val="-6"/>
          <w:sz w:val="28"/>
          <w:szCs w:val="28"/>
          <w:lang w:val="uk-UA"/>
        </w:rPr>
        <w:t>3.</w:t>
      </w:r>
      <w:r w:rsidRPr="00981A02">
        <w:rPr>
          <w:rFonts w:ascii="Times New Roman" w:hAnsi="Times New Roman"/>
          <w:spacing w:val="-6"/>
          <w:sz w:val="28"/>
          <w:szCs w:val="28"/>
          <w:lang w:val="uk-UA"/>
        </w:rPr>
        <w:t xml:space="preserve">Переговори з Антантою. </w:t>
      </w:r>
    </w:p>
    <w:p w:rsidR="00EA1C73" w:rsidRPr="00981A02" w:rsidRDefault="00EA1C73" w:rsidP="00EA1C73">
      <w:pPr>
        <w:jc w:val="both"/>
        <w:rPr>
          <w:rFonts w:ascii="Times New Roman" w:hAnsi="Times New Roman"/>
          <w:sz w:val="28"/>
          <w:szCs w:val="28"/>
          <w:lang w:val="uk-UA"/>
        </w:rPr>
      </w:pPr>
      <w:r>
        <w:rPr>
          <w:rFonts w:ascii="Times New Roman" w:hAnsi="Times New Roman"/>
          <w:spacing w:val="-6"/>
          <w:sz w:val="28"/>
          <w:szCs w:val="28"/>
          <w:lang w:val="uk-UA"/>
        </w:rPr>
        <w:t>4.</w:t>
      </w:r>
      <w:r w:rsidRPr="00981A02">
        <w:rPr>
          <w:rFonts w:ascii="Times New Roman" w:hAnsi="Times New Roman"/>
          <w:spacing w:val="-6"/>
          <w:sz w:val="28"/>
          <w:szCs w:val="28"/>
          <w:lang w:val="uk-UA"/>
        </w:rPr>
        <w:t xml:space="preserve">Військові дії в Галичині </w:t>
      </w:r>
      <w:r>
        <w:rPr>
          <w:rFonts w:ascii="Times New Roman" w:hAnsi="Times New Roman"/>
          <w:spacing w:val="-6"/>
          <w:sz w:val="28"/>
          <w:szCs w:val="28"/>
          <w:lang w:val="uk-UA"/>
        </w:rPr>
        <w:t xml:space="preserve">в </w:t>
      </w:r>
      <w:r w:rsidRPr="00981A02">
        <w:rPr>
          <w:rFonts w:ascii="Times New Roman" w:hAnsi="Times New Roman"/>
          <w:spacing w:val="-6"/>
          <w:sz w:val="28"/>
          <w:szCs w:val="28"/>
          <w:lang w:val="uk-UA"/>
        </w:rPr>
        <w:t>1918-1919 рр. Причини поразки.</w:t>
      </w:r>
    </w:p>
    <w:p w:rsidR="00EA1C73" w:rsidRDefault="00EA1C73" w:rsidP="00EA1C73">
      <w:pPr>
        <w:pStyle w:val="a5"/>
        <w:tabs>
          <w:tab w:val="left" w:pos="284"/>
          <w:tab w:val="left" w:pos="567"/>
        </w:tabs>
        <w:spacing w:line="360" w:lineRule="auto"/>
        <w:ind w:left="360"/>
        <w:jc w:val="both"/>
        <w:rPr>
          <w:rFonts w:ascii="Times New Roman" w:hAnsi="Times New Roman"/>
          <w:bCs/>
          <w:i/>
          <w:sz w:val="28"/>
          <w:szCs w:val="28"/>
          <w:lang w:val="uk-UA"/>
        </w:rPr>
      </w:pPr>
      <w:r w:rsidRPr="009157E6">
        <w:rPr>
          <w:rFonts w:ascii="Times New Roman" w:hAnsi="Times New Roman"/>
          <w:bCs/>
          <w:i/>
          <w:sz w:val="28"/>
          <w:szCs w:val="28"/>
          <w:lang w:val="uk-UA"/>
        </w:rPr>
        <w:t>Рекомендована література</w:t>
      </w:r>
    </w:p>
    <w:p w:rsidR="00336C8A" w:rsidRDefault="00D956F2" w:rsidP="00F014A0">
      <w:pPr>
        <w:pStyle w:val="afe"/>
        <w:spacing w:line="360" w:lineRule="auto"/>
        <w:jc w:val="both"/>
        <w:rPr>
          <w:sz w:val="28"/>
          <w:szCs w:val="28"/>
          <w:lang w:val="uk-UA"/>
        </w:rPr>
      </w:pPr>
      <w:r>
        <w:rPr>
          <w:sz w:val="28"/>
          <w:szCs w:val="28"/>
          <w:lang w:val="uk-UA"/>
        </w:rPr>
        <w:t>1.</w:t>
      </w:r>
      <w:r w:rsidR="00336C8A">
        <w:rPr>
          <w:sz w:val="28"/>
          <w:szCs w:val="28"/>
          <w:lang w:val="uk-UA"/>
        </w:rPr>
        <w:t xml:space="preserve">Лозинський М. </w:t>
      </w:r>
      <w:r w:rsidR="00336C8A" w:rsidRPr="00B270E1">
        <w:rPr>
          <w:sz w:val="28"/>
          <w:szCs w:val="28"/>
          <w:lang w:val="uk-UA"/>
        </w:rPr>
        <w:t>Галичина в рр. 1918-1920 / Михайло Лозинський. – Відень: Український Соціологічний Інститут, 1922. – 228 с.</w:t>
      </w:r>
      <w:r w:rsidR="00336C8A" w:rsidRPr="00B270E1">
        <w:rPr>
          <w:sz w:val="28"/>
          <w:szCs w:val="28"/>
        </w:rPr>
        <w:t xml:space="preserve"> </w:t>
      </w:r>
    </w:p>
    <w:p w:rsidR="00D956F2" w:rsidRPr="00D956F2" w:rsidRDefault="00D956F2" w:rsidP="00F014A0">
      <w:pPr>
        <w:autoSpaceDE w:val="0"/>
        <w:autoSpaceDN w:val="0"/>
        <w:spacing w:after="0" w:line="360" w:lineRule="auto"/>
        <w:jc w:val="both"/>
        <w:rPr>
          <w:rFonts w:ascii="Times New Roman" w:eastAsia="Calibri" w:hAnsi="Times New Roman" w:cs="Times New Roman"/>
          <w:spacing w:val="-6"/>
          <w:sz w:val="28"/>
          <w:szCs w:val="28"/>
        </w:rPr>
      </w:pPr>
      <w:r w:rsidRPr="00D956F2">
        <w:rPr>
          <w:rFonts w:ascii="Times New Roman" w:hAnsi="Times New Roman" w:cs="Times New Roman"/>
          <w:spacing w:val="-6"/>
          <w:sz w:val="28"/>
          <w:szCs w:val="28"/>
          <w:lang w:val="uk-UA"/>
        </w:rPr>
        <w:t>2.</w:t>
      </w:r>
      <w:r w:rsidRPr="00D956F2">
        <w:rPr>
          <w:rFonts w:ascii="Times New Roman" w:eastAsia="Calibri" w:hAnsi="Times New Roman" w:cs="Times New Roman"/>
          <w:spacing w:val="-6"/>
          <w:sz w:val="28"/>
          <w:szCs w:val="28"/>
        </w:rPr>
        <w:t xml:space="preserve">Левицький К. Великий зрив ( До історії української державності вiд березня до листопада 1918 р. на підставі споминів та документів). </w:t>
      </w:r>
      <w:r w:rsidRPr="00D956F2">
        <w:rPr>
          <w:rFonts w:ascii="Times New Roman" w:eastAsia="Calibri" w:hAnsi="Times New Roman" w:cs="Times New Roman"/>
          <w:sz w:val="28"/>
          <w:szCs w:val="28"/>
        </w:rPr>
        <w:t>–</w:t>
      </w:r>
      <w:r w:rsidRPr="00D956F2">
        <w:rPr>
          <w:rFonts w:ascii="Times New Roman" w:eastAsia="Calibri" w:hAnsi="Times New Roman" w:cs="Times New Roman"/>
          <w:spacing w:val="-6"/>
          <w:sz w:val="28"/>
          <w:szCs w:val="28"/>
        </w:rPr>
        <w:t xml:space="preserve"> Львiв: Червона Калина, 1931. - 149 с.</w:t>
      </w:r>
    </w:p>
    <w:p w:rsidR="00EA1C73" w:rsidRPr="007A4850" w:rsidRDefault="00D956F2" w:rsidP="00F014A0">
      <w:pPr>
        <w:spacing w:line="360" w:lineRule="auto"/>
        <w:jc w:val="both"/>
        <w:rPr>
          <w:rFonts w:ascii="Times New Roman" w:hAnsi="Times New Roman"/>
          <w:sz w:val="28"/>
          <w:szCs w:val="28"/>
        </w:rPr>
      </w:pPr>
      <w:r>
        <w:rPr>
          <w:rFonts w:ascii="Times New Roman" w:hAnsi="Times New Roman"/>
          <w:sz w:val="28"/>
          <w:szCs w:val="28"/>
          <w:lang w:val="uk-UA"/>
        </w:rPr>
        <w:t>3</w:t>
      </w:r>
      <w:r w:rsidR="00EA1C73">
        <w:rPr>
          <w:rFonts w:ascii="Times New Roman" w:hAnsi="Times New Roman"/>
          <w:sz w:val="28"/>
          <w:szCs w:val="28"/>
          <w:lang w:val="uk-UA"/>
        </w:rPr>
        <w:t xml:space="preserve">. </w:t>
      </w:r>
      <w:r w:rsidR="00EA1C73" w:rsidRPr="007A4850">
        <w:rPr>
          <w:rFonts w:ascii="Times New Roman" w:hAnsi="Times New Roman"/>
          <w:sz w:val="28"/>
          <w:szCs w:val="28"/>
        </w:rPr>
        <w:t>Пархоменко В. А. Листопадове повстання 1918 р. у Га</w:t>
      </w:r>
      <w:r w:rsidR="00EA1C73">
        <w:rPr>
          <w:rFonts w:ascii="Times New Roman" w:hAnsi="Times New Roman"/>
          <w:sz w:val="28"/>
          <w:szCs w:val="28"/>
        </w:rPr>
        <w:t xml:space="preserve">личині в мемуарній літературі </w:t>
      </w:r>
      <w:r w:rsidR="00EA1C73" w:rsidRPr="007A4850">
        <w:rPr>
          <w:rFonts w:ascii="Times New Roman" w:hAnsi="Times New Roman"/>
          <w:sz w:val="28"/>
          <w:szCs w:val="28"/>
        </w:rPr>
        <w:t>// Український історичний журнал. – 2013. – № 2. – С. 95–104.</w:t>
      </w:r>
    </w:p>
    <w:p w:rsidR="00EA1C73" w:rsidRPr="007A4850" w:rsidRDefault="00D956F2" w:rsidP="00F014A0">
      <w:pPr>
        <w:spacing w:line="360" w:lineRule="auto"/>
        <w:jc w:val="both"/>
        <w:rPr>
          <w:rFonts w:ascii="Times New Roman" w:hAnsi="Times New Roman"/>
          <w:sz w:val="28"/>
          <w:szCs w:val="28"/>
        </w:rPr>
      </w:pPr>
      <w:r>
        <w:rPr>
          <w:rFonts w:ascii="Times New Roman" w:hAnsi="Times New Roman"/>
          <w:sz w:val="28"/>
          <w:szCs w:val="28"/>
          <w:lang w:val="uk-UA"/>
        </w:rPr>
        <w:t>4</w:t>
      </w:r>
      <w:r w:rsidR="00EA1C73">
        <w:rPr>
          <w:rFonts w:ascii="Times New Roman" w:hAnsi="Times New Roman"/>
          <w:sz w:val="28"/>
          <w:szCs w:val="28"/>
          <w:lang w:val="uk-UA"/>
        </w:rPr>
        <w:t xml:space="preserve">. </w:t>
      </w:r>
      <w:r w:rsidR="00EA1C73" w:rsidRPr="007A4850">
        <w:rPr>
          <w:rFonts w:ascii="Times New Roman" w:hAnsi="Times New Roman"/>
          <w:sz w:val="28"/>
          <w:szCs w:val="28"/>
        </w:rPr>
        <w:t>Пархоменко В. А. Втрата державності ЗОУНР (квітень-листопад 1919 р.) в історико-мемуарній літературі / В. А. Пархоменко // Гілея: науковий вісник. – 2013. – Вип. 69. – С. 56–62.</w:t>
      </w:r>
    </w:p>
    <w:p w:rsidR="00EA1C73" w:rsidRDefault="00D956F2" w:rsidP="00F014A0">
      <w:pPr>
        <w:spacing w:line="360" w:lineRule="auto"/>
        <w:jc w:val="both"/>
        <w:rPr>
          <w:rFonts w:ascii="Times New Roman" w:hAnsi="Times New Roman"/>
          <w:spacing w:val="-6"/>
          <w:sz w:val="28"/>
          <w:szCs w:val="28"/>
          <w:lang w:val="uk-UA"/>
        </w:rPr>
      </w:pPr>
      <w:r>
        <w:rPr>
          <w:rFonts w:ascii="Times New Roman" w:hAnsi="Times New Roman"/>
          <w:sz w:val="28"/>
          <w:szCs w:val="28"/>
          <w:lang w:val="uk-UA"/>
        </w:rPr>
        <w:t>5</w:t>
      </w:r>
      <w:r w:rsidR="00EA1C73">
        <w:rPr>
          <w:rFonts w:ascii="Times New Roman" w:hAnsi="Times New Roman"/>
          <w:sz w:val="28"/>
          <w:szCs w:val="28"/>
          <w:lang w:val="uk-UA"/>
        </w:rPr>
        <w:t xml:space="preserve">. </w:t>
      </w:r>
      <w:r w:rsidR="00EA1C73" w:rsidRPr="001F2CF9">
        <w:rPr>
          <w:rFonts w:ascii="Times New Roman" w:hAnsi="Times New Roman"/>
          <w:sz w:val="28"/>
          <w:szCs w:val="28"/>
          <w:lang w:val="uk-UA"/>
        </w:rPr>
        <w:t>Цегельський Л. Від леґенд до правди: Спомини про події в Україні, зв’язані з Першим Листопадом 1918 р. / Л. Цегельський.</w:t>
      </w:r>
      <w:r w:rsidR="00EA1C73">
        <w:rPr>
          <w:rFonts w:ascii="Times New Roman" w:hAnsi="Times New Roman"/>
          <w:sz w:val="28"/>
          <w:szCs w:val="28"/>
          <w:lang w:val="uk-UA"/>
        </w:rPr>
        <w:t xml:space="preserve"> - Львів, 2003. </w:t>
      </w:r>
      <w:r w:rsidR="00EA1C73" w:rsidRPr="001F2CF9">
        <w:rPr>
          <w:rFonts w:ascii="Times New Roman" w:hAnsi="Times New Roman"/>
          <w:sz w:val="28"/>
          <w:szCs w:val="28"/>
          <w:lang w:val="uk-UA"/>
        </w:rPr>
        <w:t xml:space="preserve">– 313 с. </w:t>
      </w:r>
    </w:p>
    <w:p w:rsidR="00EA1C73" w:rsidRDefault="00EA1C73" w:rsidP="00EA1C73">
      <w:pPr>
        <w:pStyle w:val="a5"/>
        <w:tabs>
          <w:tab w:val="left" w:pos="284"/>
          <w:tab w:val="left" w:pos="567"/>
        </w:tabs>
        <w:spacing w:line="360" w:lineRule="auto"/>
        <w:ind w:left="360"/>
        <w:jc w:val="both"/>
        <w:rPr>
          <w:rFonts w:ascii="Times New Roman" w:hAnsi="Times New Roman"/>
          <w:sz w:val="28"/>
          <w:szCs w:val="28"/>
          <w:lang w:val="uk-UA"/>
        </w:rPr>
      </w:pPr>
    </w:p>
    <w:p w:rsidR="00F014A0" w:rsidRDefault="00F014A0" w:rsidP="00EA1C73">
      <w:pPr>
        <w:pStyle w:val="a5"/>
        <w:tabs>
          <w:tab w:val="left" w:pos="284"/>
          <w:tab w:val="left" w:pos="567"/>
        </w:tabs>
        <w:spacing w:line="360" w:lineRule="auto"/>
        <w:ind w:left="360"/>
        <w:jc w:val="both"/>
        <w:rPr>
          <w:rFonts w:ascii="Times New Roman" w:hAnsi="Times New Roman"/>
          <w:sz w:val="28"/>
          <w:szCs w:val="28"/>
          <w:lang w:val="uk-UA"/>
        </w:rPr>
      </w:pPr>
    </w:p>
    <w:p w:rsidR="00F014A0" w:rsidRPr="002C4D2E" w:rsidRDefault="00F014A0" w:rsidP="00EA1C73">
      <w:pPr>
        <w:pStyle w:val="a5"/>
        <w:tabs>
          <w:tab w:val="left" w:pos="284"/>
          <w:tab w:val="left" w:pos="567"/>
        </w:tabs>
        <w:spacing w:line="360" w:lineRule="auto"/>
        <w:ind w:left="360"/>
        <w:jc w:val="both"/>
        <w:rPr>
          <w:rFonts w:ascii="Times New Roman" w:hAnsi="Times New Roman"/>
          <w:sz w:val="28"/>
          <w:szCs w:val="28"/>
          <w:lang w:val="uk-UA"/>
        </w:rPr>
      </w:pPr>
    </w:p>
    <w:p w:rsidR="00EA1C73" w:rsidRPr="009157E6" w:rsidRDefault="00EA1C73" w:rsidP="00600261">
      <w:pPr>
        <w:pStyle w:val="a5"/>
        <w:tabs>
          <w:tab w:val="left" w:pos="284"/>
          <w:tab w:val="left" w:pos="567"/>
        </w:tabs>
        <w:spacing w:line="360" w:lineRule="auto"/>
        <w:ind w:left="360"/>
        <w:jc w:val="center"/>
        <w:rPr>
          <w:rFonts w:ascii="Times New Roman" w:hAnsi="Times New Roman"/>
          <w:b/>
          <w:sz w:val="28"/>
          <w:szCs w:val="28"/>
          <w:lang w:val="uk-UA"/>
        </w:rPr>
      </w:pPr>
      <w:r w:rsidRPr="009157E6">
        <w:rPr>
          <w:rFonts w:ascii="Times New Roman" w:hAnsi="Times New Roman"/>
          <w:b/>
          <w:sz w:val="28"/>
          <w:szCs w:val="28"/>
          <w:lang w:val="uk-UA"/>
        </w:rPr>
        <w:lastRenderedPageBreak/>
        <w:t xml:space="preserve">Тема </w:t>
      </w:r>
      <w:r w:rsidR="00557C23">
        <w:rPr>
          <w:rFonts w:ascii="Times New Roman" w:hAnsi="Times New Roman"/>
          <w:b/>
          <w:sz w:val="28"/>
          <w:szCs w:val="28"/>
          <w:lang w:val="uk-UA"/>
        </w:rPr>
        <w:t>6</w:t>
      </w:r>
      <w:r w:rsidRPr="009157E6">
        <w:rPr>
          <w:rFonts w:ascii="Times New Roman" w:hAnsi="Times New Roman"/>
          <w:b/>
          <w:sz w:val="28"/>
          <w:szCs w:val="28"/>
          <w:lang w:val="uk-UA"/>
        </w:rPr>
        <w:t>. Селянсько-повстанський рух в Україні 1918-21 рр.</w:t>
      </w:r>
      <w:r w:rsidR="00600261">
        <w:rPr>
          <w:rFonts w:ascii="Times New Roman" w:hAnsi="Times New Roman"/>
          <w:b/>
          <w:sz w:val="28"/>
          <w:szCs w:val="28"/>
          <w:lang w:val="uk-UA"/>
        </w:rPr>
        <w:t xml:space="preserve"> у спогадах сучасників.</w:t>
      </w:r>
    </w:p>
    <w:p w:rsidR="00EA1C73" w:rsidRDefault="00EA1C73" w:rsidP="00EA1C73">
      <w:pPr>
        <w:jc w:val="both"/>
        <w:rPr>
          <w:rFonts w:ascii="Times New Roman" w:hAnsi="Times New Roman"/>
          <w:sz w:val="28"/>
          <w:szCs w:val="28"/>
          <w:lang w:val="uk-UA"/>
        </w:rPr>
      </w:pPr>
      <w:r>
        <w:rPr>
          <w:rFonts w:ascii="Times New Roman" w:hAnsi="Times New Roman"/>
          <w:sz w:val="28"/>
          <w:szCs w:val="28"/>
          <w:lang w:val="uk-UA"/>
        </w:rPr>
        <w:t>1.</w:t>
      </w:r>
      <w:r w:rsidRPr="00210C97">
        <w:rPr>
          <w:rFonts w:ascii="Times New Roman" w:hAnsi="Times New Roman"/>
          <w:sz w:val="28"/>
          <w:szCs w:val="28"/>
          <w:lang w:val="uk-UA"/>
        </w:rPr>
        <w:t>Антигетьманскі повстання</w:t>
      </w:r>
      <w:r>
        <w:rPr>
          <w:rFonts w:ascii="Times New Roman" w:hAnsi="Times New Roman"/>
          <w:sz w:val="28"/>
          <w:szCs w:val="28"/>
          <w:lang w:val="uk-UA"/>
        </w:rPr>
        <w:t xml:space="preserve"> у 1918 р.</w:t>
      </w:r>
      <w:r w:rsidRPr="00210C97">
        <w:rPr>
          <w:rFonts w:ascii="Times New Roman" w:hAnsi="Times New Roman"/>
          <w:sz w:val="28"/>
          <w:szCs w:val="28"/>
          <w:lang w:val="uk-UA"/>
        </w:rPr>
        <w:t xml:space="preserve"> </w:t>
      </w:r>
      <w:r>
        <w:rPr>
          <w:rFonts w:ascii="Times New Roman" w:hAnsi="Times New Roman"/>
          <w:sz w:val="28"/>
          <w:szCs w:val="28"/>
          <w:lang w:val="uk-UA"/>
        </w:rPr>
        <w:t>Отаманщина.</w:t>
      </w:r>
    </w:p>
    <w:p w:rsidR="00EA1C73" w:rsidRDefault="00EA1C73" w:rsidP="00EA1C73">
      <w:pPr>
        <w:jc w:val="both"/>
        <w:rPr>
          <w:rFonts w:ascii="Times New Roman" w:hAnsi="Times New Roman"/>
          <w:sz w:val="28"/>
          <w:szCs w:val="28"/>
          <w:lang w:val="uk-UA"/>
        </w:rPr>
      </w:pPr>
      <w:r>
        <w:rPr>
          <w:rFonts w:ascii="Times New Roman" w:hAnsi="Times New Roman"/>
          <w:sz w:val="28"/>
          <w:szCs w:val="28"/>
          <w:lang w:val="uk-UA"/>
        </w:rPr>
        <w:t>2.</w:t>
      </w:r>
      <w:r w:rsidRPr="00210C97">
        <w:rPr>
          <w:rFonts w:ascii="Times New Roman" w:hAnsi="Times New Roman"/>
          <w:sz w:val="28"/>
          <w:szCs w:val="28"/>
          <w:lang w:val="uk-UA"/>
        </w:rPr>
        <w:t>Повстанська армія Н.</w:t>
      </w:r>
      <w:r>
        <w:rPr>
          <w:rFonts w:ascii="Times New Roman" w:hAnsi="Times New Roman"/>
          <w:sz w:val="28"/>
          <w:szCs w:val="28"/>
          <w:lang w:val="uk-UA"/>
        </w:rPr>
        <w:t> </w:t>
      </w:r>
      <w:r w:rsidRPr="00210C97">
        <w:rPr>
          <w:rFonts w:ascii="Times New Roman" w:hAnsi="Times New Roman"/>
          <w:sz w:val="28"/>
          <w:szCs w:val="28"/>
          <w:lang w:val="uk-UA"/>
        </w:rPr>
        <w:t xml:space="preserve">Махна. </w:t>
      </w:r>
    </w:p>
    <w:p w:rsidR="00EA1C73" w:rsidRPr="00210C97" w:rsidRDefault="00EA1C73" w:rsidP="00EA1C73">
      <w:pPr>
        <w:jc w:val="both"/>
        <w:rPr>
          <w:rFonts w:ascii="Times New Roman" w:hAnsi="Times New Roman"/>
          <w:b/>
          <w:bCs/>
          <w:sz w:val="28"/>
          <w:szCs w:val="28"/>
          <w:lang w:val="uk-UA"/>
        </w:rPr>
      </w:pPr>
      <w:r>
        <w:rPr>
          <w:rFonts w:ascii="Times New Roman" w:hAnsi="Times New Roman"/>
          <w:sz w:val="28"/>
          <w:szCs w:val="28"/>
          <w:lang w:val="uk-UA"/>
        </w:rPr>
        <w:t>3.Антибільшовицький селянський рух у 1919-1921 рр.</w:t>
      </w:r>
    </w:p>
    <w:p w:rsidR="00EA1C73" w:rsidRDefault="00EA1C73" w:rsidP="00EA1C73">
      <w:pPr>
        <w:jc w:val="both"/>
        <w:rPr>
          <w:rFonts w:ascii="Times New Roman" w:hAnsi="Times New Roman"/>
          <w:sz w:val="28"/>
          <w:szCs w:val="28"/>
          <w:lang w:val="uk-UA"/>
        </w:rPr>
      </w:pPr>
      <w:r>
        <w:rPr>
          <w:rFonts w:ascii="Times New Roman" w:hAnsi="Times New Roman"/>
          <w:sz w:val="28"/>
          <w:szCs w:val="28"/>
          <w:lang w:val="uk-UA"/>
        </w:rPr>
        <w:t>4.</w:t>
      </w:r>
      <w:r w:rsidRPr="00210C97">
        <w:rPr>
          <w:rFonts w:ascii="Times New Roman" w:hAnsi="Times New Roman"/>
          <w:sz w:val="28"/>
          <w:szCs w:val="28"/>
          <w:lang w:val="uk-UA"/>
        </w:rPr>
        <w:t>Перший та Другий Зимові походи.</w:t>
      </w:r>
      <w:r>
        <w:rPr>
          <w:rFonts w:ascii="Times New Roman" w:hAnsi="Times New Roman"/>
          <w:sz w:val="28"/>
          <w:szCs w:val="28"/>
          <w:lang w:val="uk-UA"/>
        </w:rPr>
        <w:t xml:space="preserve"> </w:t>
      </w:r>
    </w:p>
    <w:p w:rsidR="00EA1C73" w:rsidRDefault="00EA1C73" w:rsidP="00EA1C73">
      <w:pPr>
        <w:pStyle w:val="a5"/>
        <w:tabs>
          <w:tab w:val="left" w:pos="284"/>
          <w:tab w:val="left" w:pos="567"/>
        </w:tabs>
        <w:spacing w:line="360" w:lineRule="auto"/>
        <w:ind w:left="360"/>
        <w:jc w:val="both"/>
        <w:rPr>
          <w:rFonts w:ascii="Times New Roman" w:hAnsi="Times New Roman"/>
          <w:bCs/>
          <w:i/>
          <w:sz w:val="28"/>
          <w:szCs w:val="28"/>
          <w:lang w:val="uk-UA"/>
        </w:rPr>
      </w:pPr>
      <w:r w:rsidRPr="009157E6">
        <w:rPr>
          <w:rFonts w:ascii="Times New Roman" w:hAnsi="Times New Roman"/>
          <w:bCs/>
          <w:i/>
          <w:sz w:val="28"/>
          <w:szCs w:val="28"/>
          <w:lang w:val="uk-UA"/>
        </w:rPr>
        <w:t>Рекомендована література</w:t>
      </w:r>
    </w:p>
    <w:p w:rsidR="00EA1C73" w:rsidRDefault="00EA1C73" w:rsidP="00F014A0">
      <w:pPr>
        <w:spacing w:after="0" w:line="360" w:lineRule="auto"/>
        <w:jc w:val="both"/>
        <w:rPr>
          <w:rFonts w:ascii="Times New Roman" w:hAnsi="Times New Roman"/>
          <w:sz w:val="28"/>
          <w:szCs w:val="28"/>
          <w:lang w:val="uk-UA"/>
        </w:rPr>
      </w:pPr>
      <w:r>
        <w:rPr>
          <w:rFonts w:ascii="Times New Roman" w:eastAsia="Times New Roman" w:hAnsi="Times New Roman"/>
          <w:sz w:val="28"/>
          <w:szCs w:val="28"/>
          <w:lang w:val="uk-UA" w:eastAsia="ru-RU"/>
        </w:rPr>
        <w:t>1.</w:t>
      </w:r>
      <w:r w:rsidRPr="002C4D2E">
        <w:rPr>
          <w:rFonts w:ascii="Times New Roman" w:hAnsi="Times New Roman"/>
          <w:sz w:val="28"/>
          <w:szCs w:val="28"/>
        </w:rPr>
        <w:t xml:space="preserve">Горліс-Горський Ю. Холодний Яр: спогади осавула 1-го куреня полку гайдамаків Холодного Яру. – К. – Вінниця: Історичний клуб «Холодний Яр», 2011. – 512 с. </w:t>
      </w:r>
    </w:p>
    <w:p w:rsidR="00EA1C73" w:rsidRPr="00D057CA" w:rsidRDefault="00336C8A" w:rsidP="00F014A0">
      <w:pPr>
        <w:spacing w:after="0" w:line="360" w:lineRule="auto"/>
        <w:jc w:val="both"/>
        <w:rPr>
          <w:rFonts w:ascii="Times New Roman" w:hAnsi="Times New Roman"/>
          <w:spacing w:val="-6"/>
          <w:sz w:val="28"/>
          <w:szCs w:val="28"/>
        </w:rPr>
      </w:pPr>
      <w:r>
        <w:rPr>
          <w:rFonts w:ascii="Times New Roman" w:hAnsi="Times New Roman"/>
          <w:spacing w:val="-6"/>
          <w:sz w:val="28"/>
          <w:szCs w:val="28"/>
          <w:lang w:val="uk-UA"/>
        </w:rPr>
        <w:t>2</w:t>
      </w:r>
      <w:r w:rsidR="00EA1C73" w:rsidRPr="00D057CA">
        <w:rPr>
          <w:rFonts w:ascii="Times New Roman" w:hAnsi="Times New Roman"/>
          <w:spacing w:val="-6"/>
          <w:sz w:val="28"/>
          <w:szCs w:val="28"/>
          <w:lang w:val="uk-UA"/>
        </w:rPr>
        <w:t>.</w:t>
      </w:r>
      <w:r w:rsidR="00EA1C73" w:rsidRPr="00D057CA">
        <w:rPr>
          <w:rFonts w:ascii="Times New Roman" w:hAnsi="Times New Roman"/>
          <w:spacing w:val="-6"/>
          <w:sz w:val="28"/>
          <w:szCs w:val="28"/>
        </w:rPr>
        <w:t xml:space="preserve">Доценко О. Зимовий похiд (6.12.1919-6.5.1920). - </w:t>
      </w:r>
      <w:r w:rsidR="00EA1C73">
        <w:rPr>
          <w:rFonts w:ascii="Times New Roman" w:hAnsi="Times New Roman"/>
          <w:spacing w:val="-6"/>
          <w:sz w:val="28"/>
          <w:szCs w:val="28"/>
          <w:lang w:val="uk-UA"/>
        </w:rPr>
        <w:t xml:space="preserve">Київ, 2001. </w:t>
      </w:r>
      <w:r w:rsidR="00EA1C73" w:rsidRPr="00D057CA">
        <w:rPr>
          <w:rFonts w:ascii="Times New Roman" w:hAnsi="Times New Roman"/>
          <w:spacing w:val="-6"/>
          <w:sz w:val="28"/>
          <w:szCs w:val="28"/>
        </w:rPr>
        <w:t>- 368 c.</w:t>
      </w:r>
    </w:p>
    <w:p w:rsidR="00EA1C73" w:rsidRPr="00D72208" w:rsidRDefault="00336C8A" w:rsidP="00F014A0">
      <w:pPr>
        <w:pStyle w:val="a9"/>
        <w:spacing w:line="360" w:lineRule="auto"/>
        <w:jc w:val="both"/>
        <w:rPr>
          <w:rFonts w:ascii="Times New Roman" w:hAnsi="Times New Roman"/>
          <w:sz w:val="28"/>
          <w:szCs w:val="28"/>
          <w:lang w:val="uk-UA"/>
        </w:rPr>
      </w:pPr>
      <w:r>
        <w:rPr>
          <w:rFonts w:ascii="Times New Roman" w:hAnsi="Times New Roman"/>
          <w:sz w:val="28"/>
          <w:szCs w:val="28"/>
          <w:lang w:val="uk-UA"/>
        </w:rPr>
        <w:t>3</w:t>
      </w:r>
      <w:r w:rsidR="00EA1C73">
        <w:rPr>
          <w:rFonts w:ascii="Times New Roman" w:hAnsi="Times New Roman"/>
          <w:sz w:val="28"/>
          <w:szCs w:val="28"/>
          <w:lang w:val="uk-UA"/>
        </w:rPr>
        <w:t>.</w:t>
      </w:r>
      <w:r w:rsidR="00EA1C73" w:rsidRPr="00D72208">
        <w:rPr>
          <w:rFonts w:ascii="Times New Roman" w:hAnsi="Times New Roman"/>
          <w:sz w:val="28"/>
          <w:szCs w:val="28"/>
          <w:lang w:val="uk-UA"/>
        </w:rPr>
        <w:t>Дяченко П.Г. Чорні запорожці. Спомини командира 1-го кінного полку Чорних запоріжців Армії УНР/ П.Г. Дяченко. – К.: Стікс, 2010. – 448 с.</w:t>
      </w:r>
    </w:p>
    <w:p w:rsidR="00EA1C73" w:rsidRPr="00D72208" w:rsidRDefault="00336C8A" w:rsidP="00F014A0">
      <w:pPr>
        <w:pStyle w:val="a9"/>
        <w:spacing w:line="360" w:lineRule="auto"/>
        <w:jc w:val="both"/>
        <w:rPr>
          <w:rFonts w:ascii="Times New Roman" w:hAnsi="Times New Roman"/>
          <w:sz w:val="28"/>
          <w:szCs w:val="28"/>
          <w:lang w:val="uk-UA"/>
        </w:rPr>
      </w:pPr>
      <w:r>
        <w:rPr>
          <w:rFonts w:ascii="Times New Roman" w:hAnsi="Times New Roman"/>
          <w:sz w:val="28"/>
          <w:szCs w:val="28"/>
          <w:lang w:val="uk-UA"/>
        </w:rPr>
        <w:t>4</w:t>
      </w:r>
      <w:r w:rsidR="00EA1C73">
        <w:rPr>
          <w:rFonts w:ascii="Times New Roman" w:hAnsi="Times New Roman"/>
          <w:sz w:val="28"/>
          <w:szCs w:val="28"/>
          <w:lang w:val="uk-UA"/>
        </w:rPr>
        <w:t>.</w:t>
      </w:r>
      <w:r w:rsidR="00EA1C73" w:rsidRPr="00D72208">
        <w:rPr>
          <w:rFonts w:ascii="Times New Roman" w:hAnsi="Times New Roman"/>
          <w:sz w:val="28"/>
          <w:szCs w:val="28"/>
          <w:lang w:val="uk-UA"/>
        </w:rPr>
        <w:t xml:space="preserve">Махно Н. </w:t>
      </w:r>
      <w:r w:rsidR="00EA1C73">
        <w:rPr>
          <w:rFonts w:ascii="Times New Roman" w:hAnsi="Times New Roman"/>
          <w:sz w:val="28"/>
          <w:szCs w:val="28"/>
        </w:rPr>
        <w:t>Воспоминания</w:t>
      </w:r>
      <w:r w:rsidR="00EA1C73" w:rsidRPr="00D72208">
        <w:rPr>
          <w:rFonts w:ascii="Times New Roman" w:hAnsi="Times New Roman"/>
          <w:sz w:val="28"/>
          <w:szCs w:val="28"/>
        </w:rPr>
        <w:t xml:space="preserve">. </w:t>
      </w:r>
      <w:r w:rsidR="00EA1C73">
        <w:rPr>
          <w:rFonts w:ascii="Times New Roman" w:hAnsi="Times New Roman"/>
          <w:sz w:val="28"/>
          <w:szCs w:val="28"/>
          <w:lang w:val="uk-UA"/>
        </w:rPr>
        <w:t xml:space="preserve"> </w:t>
      </w:r>
      <w:r w:rsidR="00EA1C73" w:rsidRPr="00D72208">
        <w:rPr>
          <w:rFonts w:ascii="Times New Roman" w:hAnsi="Times New Roman"/>
          <w:sz w:val="28"/>
          <w:szCs w:val="28"/>
        </w:rPr>
        <w:t>/</w:t>
      </w:r>
      <w:r w:rsidR="00EA1C73">
        <w:rPr>
          <w:rFonts w:ascii="Times New Roman" w:hAnsi="Times New Roman"/>
          <w:sz w:val="28"/>
          <w:szCs w:val="28"/>
          <w:lang w:val="uk-UA"/>
        </w:rPr>
        <w:t xml:space="preserve"> </w:t>
      </w:r>
      <w:r w:rsidR="00EA1C73" w:rsidRPr="00D72208">
        <w:rPr>
          <w:rFonts w:ascii="Times New Roman" w:hAnsi="Times New Roman"/>
          <w:sz w:val="28"/>
          <w:szCs w:val="28"/>
          <w:lang w:val="uk-UA"/>
        </w:rPr>
        <w:t>Н.</w:t>
      </w:r>
      <w:r w:rsidR="00F014A0">
        <w:rPr>
          <w:rFonts w:ascii="Times New Roman" w:hAnsi="Times New Roman"/>
          <w:sz w:val="28"/>
          <w:szCs w:val="28"/>
        </w:rPr>
        <w:t xml:space="preserve"> Махно</w:t>
      </w:r>
      <w:r w:rsidR="00EA1C73" w:rsidRPr="00D72208">
        <w:rPr>
          <w:rFonts w:ascii="Times New Roman" w:hAnsi="Times New Roman"/>
          <w:sz w:val="28"/>
          <w:szCs w:val="28"/>
        </w:rPr>
        <w:t>. – М.: Республика,</w:t>
      </w:r>
      <w:r w:rsidR="00EA1C73" w:rsidRPr="00D72208">
        <w:rPr>
          <w:rFonts w:ascii="Times New Roman" w:hAnsi="Times New Roman"/>
          <w:sz w:val="28"/>
          <w:szCs w:val="28"/>
          <w:lang w:val="uk-UA"/>
        </w:rPr>
        <w:t xml:space="preserve"> </w:t>
      </w:r>
      <w:r w:rsidR="00EA1C73" w:rsidRPr="00D72208">
        <w:rPr>
          <w:rFonts w:ascii="Times New Roman" w:hAnsi="Times New Roman"/>
          <w:sz w:val="28"/>
          <w:szCs w:val="28"/>
        </w:rPr>
        <w:t>19</w:t>
      </w:r>
      <w:r w:rsidR="00EA1C73" w:rsidRPr="00D72208">
        <w:rPr>
          <w:rFonts w:ascii="Times New Roman" w:hAnsi="Times New Roman"/>
          <w:sz w:val="28"/>
          <w:szCs w:val="28"/>
          <w:lang w:val="uk-UA"/>
        </w:rPr>
        <w:t>9</w:t>
      </w:r>
      <w:r w:rsidR="00EA1C73" w:rsidRPr="00D72208">
        <w:rPr>
          <w:rFonts w:ascii="Times New Roman" w:hAnsi="Times New Roman"/>
          <w:sz w:val="28"/>
          <w:szCs w:val="28"/>
        </w:rPr>
        <w:t>2</w:t>
      </w:r>
      <w:r w:rsidR="00EA1C73" w:rsidRPr="00D72208">
        <w:rPr>
          <w:rFonts w:ascii="Times New Roman" w:hAnsi="Times New Roman"/>
          <w:sz w:val="28"/>
          <w:szCs w:val="28"/>
          <w:lang w:val="uk-UA"/>
        </w:rPr>
        <w:t>.</w:t>
      </w:r>
      <w:r w:rsidR="00EA1C73" w:rsidRPr="00D72208">
        <w:rPr>
          <w:rFonts w:ascii="Times New Roman" w:hAnsi="Times New Roman"/>
          <w:sz w:val="28"/>
          <w:szCs w:val="28"/>
        </w:rPr>
        <w:t xml:space="preserve">  – 334 с.</w:t>
      </w:r>
    </w:p>
    <w:p w:rsidR="00EA1C73" w:rsidRPr="00D057CA" w:rsidRDefault="00336C8A" w:rsidP="00F014A0">
      <w:pPr>
        <w:tabs>
          <w:tab w:val="left" w:pos="284"/>
          <w:tab w:val="left" w:pos="567"/>
        </w:tabs>
        <w:spacing w:line="360" w:lineRule="auto"/>
        <w:jc w:val="both"/>
        <w:rPr>
          <w:rFonts w:ascii="Times New Roman" w:hAnsi="Times New Roman"/>
          <w:b/>
          <w:sz w:val="28"/>
          <w:szCs w:val="28"/>
          <w:lang w:val="uk-UA"/>
        </w:rPr>
      </w:pPr>
      <w:r>
        <w:rPr>
          <w:rFonts w:ascii="Times New Roman" w:hAnsi="Times New Roman"/>
          <w:sz w:val="28"/>
          <w:szCs w:val="28"/>
          <w:lang w:val="uk-UA"/>
        </w:rPr>
        <w:t>5</w:t>
      </w:r>
      <w:r w:rsidR="00EA1C73">
        <w:rPr>
          <w:rFonts w:ascii="Times New Roman" w:hAnsi="Times New Roman"/>
          <w:sz w:val="28"/>
          <w:szCs w:val="28"/>
          <w:lang w:val="uk-UA"/>
        </w:rPr>
        <w:t>.</w:t>
      </w:r>
      <w:r w:rsidR="00EA1C73" w:rsidRPr="00D057CA">
        <w:rPr>
          <w:rFonts w:ascii="Times New Roman" w:hAnsi="Times New Roman"/>
          <w:sz w:val="28"/>
          <w:szCs w:val="28"/>
          <w:lang w:val="uk-UA"/>
        </w:rPr>
        <w:t>Тютюнни</w:t>
      </w:r>
      <w:r w:rsidR="00EA1C73">
        <w:rPr>
          <w:rFonts w:ascii="Times New Roman" w:hAnsi="Times New Roman"/>
          <w:sz w:val="28"/>
          <w:szCs w:val="28"/>
          <w:lang w:val="uk-UA"/>
        </w:rPr>
        <w:t>к Ю. Записки генерал-хорунжого</w:t>
      </w:r>
      <w:r w:rsidR="00EA1C73" w:rsidRPr="00D057CA">
        <w:rPr>
          <w:rFonts w:ascii="Times New Roman" w:hAnsi="Times New Roman"/>
          <w:sz w:val="28"/>
          <w:szCs w:val="28"/>
          <w:lang w:val="uk-UA"/>
        </w:rPr>
        <w:t>. – К.: Книга Роду, 2008. – 312 с</w:t>
      </w:r>
      <w:r w:rsidR="00EA1C73">
        <w:rPr>
          <w:rFonts w:ascii="Times New Roman" w:hAnsi="Times New Roman"/>
          <w:sz w:val="28"/>
          <w:szCs w:val="28"/>
          <w:lang w:val="uk-UA"/>
        </w:rPr>
        <w:t>.</w:t>
      </w:r>
    </w:p>
    <w:p w:rsidR="007353CD" w:rsidRDefault="007353CD" w:rsidP="007353CD">
      <w:pPr>
        <w:ind w:firstLine="709"/>
        <w:jc w:val="center"/>
        <w:rPr>
          <w:rFonts w:ascii="Times New Roman" w:hAnsi="Times New Roman"/>
          <w:b/>
          <w:sz w:val="28"/>
          <w:szCs w:val="28"/>
          <w:lang w:val="uk-UA"/>
        </w:rPr>
      </w:pPr>
    </w:p>
    <w:p w:rsidR="00D57613" w:rsidRDefault="00D57613">
      <w:pPr>
        <w:rPr>
          <w:rFonts w:ascii="Times New Roman" w:hAnsi="Times New Roman"/>
          <w:b/>
          <w:sz w:val="28"/>
          <w:szCs w:val="28"/>
          <w:lang w:val="uk-UA"/>
        </w:rPr>
      </w:pPr>
      <w:r>
        <w:rPr>
          <w:rFonts w:ascii="Times New Roman" w:hAnsi="Times New Roman"/>
          <w:b/>
          <w:sz w:val="28"/>
          <w:szCs w:val="28"/>
          <w:lang w:val="uk-UA"/>
        </w:rPr>
        <w:tab/>
      </w:r>
      <w:r>
        <w:rPr>
          <w:rFonts w:ascii="Times New Roman" w:hAnsi="Times New Roman"/>
          <w:b/>
          <w:sz w:val="28"/>
          <w:szCs w:val="28"/>
          <w:lang w:val="uk-UA"/>
        </w:rPr>
        <w:br w:type="page"/>
      </w:r>
    </w:p>
    <w:p w:rsidR="007353CD" w:rsidRDefault="007353CD" w:rsidP="00D57613">
      <w:pPr>
        <w:tabs>
          <w:tab w:val="left" w:pos="5676"/>
        </w:tabs>
        <w:ind w:firstLine="709"/>
        <w:rPr>
          <w:rFonts w:ascii="Times New Roman" w:hAnsi="Times New Roman"/>
          <w:b/>
          <w:sz w:val="28"/>
          <w:szCs w:val="28"/>
          <w:lang w:val="uk-UA"/>
        </w:rPr>
      </w:pPr>
    </w:p>
    <w:p w:rsidR="00601E5B" w:rsidRDefault="00601E5B" w:rsidP="00601E5B">
      <w:pPr>
        <w:tabs>
          <w:tab w:val="left" w:pos="142"/>
          <w:tab w:val="right" w:pos="567"/>
        </w:tabs>
        <w:spacing w:after="0" w:line="360" w:lineRule="auto"/>
        <w:ind w:firstLine="567"/>
        <w:jc w:val="center"/>
        <w:rPr>
          <w:rFonts w:ascii="Times New Roman" w:hAnsi="Times New Roman" w:cs="Times New Roman"/>
          <w:b/>
          <w:sz w:val="28"/>
          <w:szCs w:val="28"/>
          <w:lang w:val="uk-UA"/>
        </w:rPr>
      </w:pPr>
      <w:r w:rsidRPr="008A13B8">
        <w:rPr>
          <w:rFonts w:ascii="Times New Roman" w:hAnsi="Times New Roman" w:cs="Times New Roman"/>
          <w:b/>
          <w:sz w:val="28"/>
          <w:szCs w:val="28"/>
        </w:rPr>
        <w:t xml:space="preserve">МЕТОДИЧНІ РЕКОМЕНДАЦІЇ </w:t>
      </w:r>
      <w:r>
        <w:rPr>
          <w:rFonts w:ascii="Times New Roman" w:hAnsi="Times New Roman" w:cs="Times New Roman"/>
          <w:b/>
          <w:sz w:val="28"/>
          <w:szCs w:val="28"/>
          <w:lang w:val="uk-UA"/>
        </w:rPr>
        <w:t>ЩОД</w:t>
      </w:r>
      <w:r w:rsidRPr="008A13B8">
        <w:rPr>
          <w:rFonts w:ascii="Times New Roman" w:hAnsi="Times New Roman" w:cs="Times New Roman"/>
          <w:b/>
          <w:sz w:val="28"/>
          <w:szCs w:val="28"/>
        </w:rPr>
        <w:t xml:space="preserve">О </w:t>
      </w:r>
      <w:r>
        <w:rPr>
          <w:rFonts w:ascii="Times New Roman" w:hAnsi="Times New Roman" w:cs="Times New Roman"/>
          <w:b/>
          <w:sz w:val="28"/>
          <w:szCs w:val="28"/>
          <w:lang w:val="uk-UA"/>
        </w:rPr>
        <w:t>САМО</w:t>
      </w:r>
      <w:r w:rsidR="00600261">
        <w:rPr>
          <w:rFonts w:ascii="Times New Roman" w:hAnsi="Times New Roman" w:cs="Times New Roman"/>
          <w:b/>
          <w:sz w:val="28"/>
          <w:szCs w:val="28"/>
          <w:lang w:val="uk-UA"/>
        </w:rPr>
        <w:t>С</w:t>
      </w:r>
      <w:r>
        <w:rPr>
          <w:rFonts w:ascii="Times New Roman" w:hAnsi="Times New Roman" w:cs="Times New Roman"/>
          <w:b/>
          <w:sz w:val="28"/>
          <w:szCs w:val="28"/>
          <w:lang w:val="uk-UA"/>
        </w:rPr>
        <w:t xml:space="preserve">ТІЙНОЇ </w:t>
      </w:r>
    </w:p>
    <w:p w:rsidR="00601E5B" w:rsidRPr="007E031B" w:rsidRDefault="00601E5B" w:rsidP="00601E5B">
      <w:pPr>
        <w:tabs>
          <w:tab w:val="left" w:pos="142"/>
          <w:tab w:val="right" w:pos="567"/>
        </w:tabs>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РОБОТИ СТУДЕНТІВ</w:t>
      </w:r>
    </w:p>
    <w:p w:rsidR="00601E5B" w:rsidRPr="008A13B8" w:rsidRDefault="00601E5B" w:rsidP="00601E5B">
      <w:pPr>
        <w:spacing w:after="0" w:line="240" w:lineRule="auto"/>
        <w:jc w:val="center"/>
        <w:rPr>
          <w:rFonts w:ascii="Times New Roman" w:eastAsia="Calibri" w:hAnsi="Times New Roman" w:cs="Times New Roman"/>
          <w:b/>
          <w:sz w:val="28"/>
          <w:szCs w:val="28"/>
        </w:rPr>
      </w:pPr>
    </w:p>
    <w:p w:rsidR="00601E5B" w:rsidRPr="007E031B" w:rsidRDefault="00601E5B" w:rsidP="00601E5B">
      <w:pPr>
        <w:tabs>
          <w:tab w:val="left" w:pos="142"/>
          <w:tab w:val="right" w:pos="567"/>
        </w:tabs>
        <w:spacing w:after="0" w:line="360" w:lineRule="auto"/>
        <w:ind w:firstLine="567"/>
        <w:jc w:val="center"/>
        <w:rPr>
          <w:rFonts w:ascii="Times New Roman" w:hAnsi="Times New Roman" w:cs="Times New Roman"/>
          <w:b/>
          <w:sz w:val="24"/>
          <w:szCs w:val="24"/>
        </w:rPr>
      </w:pPr>
      <w:r w:rsidRPr="007E031B">
        <w:rPr>
          <w:rFonts w:ascii="Times New Roman" w:hAnsi="Times New Roman" w:cs="Times New Roman"/>
          <w:b/>
          <w:sz w:val="24"/>
          <w:szCs w:val="24"/>
        </w:rPr>
        <w:t>МЕТОДИЧНІ РЕКОМЕНДАЦІЇ НАПИСАННЯ РЕФЕРАТИВНИХ РОБІТ</w:t>
      </w:r>
    </w:p>
    <w:p w:rsidR="00601E5B" w:rsidRPr="00B42711" w:rsidRDefault="00601E5B" w:rsidP="00601E5B">
      <w:pPr>
        <w:spacing w:after="0" w:line="360" w:lineRule="auto"/>
        <w:jc w:val="center"/>
        <w:rPr>
          <w:rFonts w:ascii="Times New Roman" w:eastAsia="Calibri" w:hAnsi="Times New Roman" w:cs="Times New Roman"/>
          <w:b/>
          <w:sz w:val="28"/>
          <w:szCs w:val="28"/>
        </w:rPr>
      </w:pPr>
    </w:p>
    <w:p w:rsidR="00601E5B" w:rsidRPr="00B42711" w:rsidRDefault="00601E5B" w:rsidP="00601E5B">
      <w:pPr>
        <w:spacing w:after="0" w:line="360" w:lineRule="auto"/>
        <w:ind w:firstLine="540"/>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Обов'язковим компонентом вивчення дисципліни є підготовка рефератів з найбільш актуальних та складних тем курсу.</w:t>
      </w:r>
    </w:p>
    <w:p w:rsidR="00601E5B" w:rsidRPr="00B42711" w:rsidRDefault="00601E5B" w:rsidP="00601E5B">
      <w:pPr>
        <w:spacing w:after="0" w:line="360" w:lineRule="auto"/>
        <w:ind w:firstLine="540"/>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 xml:space="preserve">Реферат не є дослівним переказом тексту підручника або </w:t>
      </w:r>
      <w:r w:rsidR="00600261">
        <w:rPr>
          <w:rFonts w:ascii="Times New Roman" w:eastAsia="Calibri" w:hAnsi="Times New Roman" w:cs="Times New Roman"/>
          <w:sz w:val="28"/>
          <w:szCs w:val="28"/>
          <w:lang w:val="uk-UA"/>
        </w:rPr>
        <w:t>мемуарного джерел</w:t>
      </w:r>
      <w:r w:rsidRPr="00B42711">
        <w:rPr>
          <w:rFonts w:ascii="Times New Roman" w:eastAsia="Calibri" w:hAnsi="Times New Roman" w:cs="Times New Roman"/>
          <w:sz w:val="28"/>
          <w:szCs w:val="28"/>
        </w:rPr>
        <w:t>а, а являє собою одну з форм наукового дослідження на певну тему, творчо перероблену на основі знайомства зі станом сучасних наукових досліджень або виклад основних положень певних видань чи їх частин.</w:t>
      </w:r>
    </w:p>
    <w:p w:rsidR="00601E5B" w:rsidRPr="00B42711" w:rsidRDefault="00601E5B" w:rsidP="00601E5B">
      <w:pPr>
        <w:spacing w:after="0" w:line="360" w:lineRule="auto"/>
        <w:ind w:firstLine="540"/>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Реферат має бути виконано самостійно. Мета написання реферату полягає у набутті студентом знань з історії Україн</w:t>
      </w:r>
      <w:r w:rsidR="00600261">
        <w:rPr>
          <w:rFonts w:ascii="Times New Roman" w:eastAsia="Calibri" w:hAnsi="Times New Roman" w:cs="Times New Roman"/>
          <w:sz w:val="28"/>
          <w:szCs w:val="28"/>
          <w:lang w:val="uk-UA"/>
        </w:rPr>
        <w:t>ської</w:t>
      </w:r>
      <w:r w:rsidRPr="00B42711">
        <w:rPr>
          <w:rFonts w:ascii="Times New Roman" w:eastAsia="Calibri" w:hAnsi="Times New Roman" w:cs="Times New Roman"/>
          <w:sz w:val="28"/>
          <w:szCs w:val="28"/>
        </w:rPr>
        <w:t xml:space="preserve"> </w:t>
      </w:r>
      <w:r w:rsidR="00600261">
        <w:rPr>
          <w:rFonts w:ascii="Times New Roman" w:eastAsia="Calibri" w:hAnsi="Times New Roman" w:cs="Times New Roman"/>
          <w:sz w:val="28"/>
          <w:szCs w:val="28"/>
          <w:lang w:val="uk-UA"/>
        </w:rPr>
        <w:t>революції крізь призму вивчення мемуарної літератури</w:t>
      </w:r>
      <w:r w:rsidRPr="00B42711">
        <w:rPr>
          <w:rFonts w:ascii="Times New Roman" w:eastAsia="Calibri" w:hAnsi="Times New Roman" w:cs="Times New Roman"/>
          <w:sz w:val="28"/>
          <w:szCs w:val="28"/>
        </w:rPr>
        <w:t>, вміння та навичок працювати з науковою літературою самостійно аналізувати та узагальнювати матеріал, робити і формулювати власні висновки та пропозиції.</w:t>
      </w:r>
    </w:p>
    <w:p w:rsidR="00601E5B" w:rsidRPr="00B42711" w:rsidRDefault="00601E5B" w:rsidP="00601E5B">
      <w:pPr>
        <w:spacing w:after="0" w:line="360" w:lineRule="auto"/>
        <w:ind w:firstLine="540"/>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За допомогою рефератів студент глибше вивчає найбільш складні проблеми навчальної дисципліни, вчиться правильно оформлювати роботу та докладати результати своєї праці.</w:t>
      </w:r>
    </w:p>
    <w:p w:rsidR="00601E5B" w:rsidRPr="00B42711" w:rsidRDefault="00601E5B" w:rsidP="00601E5B">
      <w:pPr>
        <w:spacing w:after="0" w:line="360" w:lineRule="auto"/>
        <w:ind w:firstLine="540"/>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Підготовка реферату включає в себе наступні етапи:</w:t>
      </w:r>
    </w:p>
    <w:p w:rsidR="00601E5B" w:rsidRPr="00B42711" w:rsidRDefault="00601E5B" w:rsidP="00601E5B">
      <w:pPr>
        <w:spacing w:after="0" w:line="360" w:lineRule="auto"/>
        <w:ind w:firstLine="540"/>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1) вибір теми;</w:t>
      </w:r>
    </w:p>
    <w:p w:rsidR="00601E5B" w:rsidRPr="00B42711" w:rsidRDefault="00601E5B" w:rsidP="00601E5B">
      <w:pPr>
        <w:spacing w:after="0" w:line="360" w:lineRule="auto"/>
        <w:ind w:firstLine="540"/>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2) підбір і вивчення спеціальної літератури;</w:t>
      </w:r>
    </w:p>
    <w:p w:rsidR="00601E5B" w:rsidRPr="00B42711" w:rsidRDefault="00601E5B" w:rsidP="00601E5B">
      <w:pPr>
        <w:spacing w:after="0" w:line="360" w:lineRule="auto"/>
        <w:ind w:firstLine="540"/>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3) складання плану реферату;</w:t>
      </w:r>
    </w:p>
    <w:p w:rsidR="00601E5B" w:rsidRPr="00B42711" w:rsidRDefault="00601E5B" w:rsidP="00601E5B">
      <w:pPr>
        <w:spacing w:after="0" w:line="360" w:lineRule="auto"/>
        <w:ind w:firstLine="540"/>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4) викладення змісту теми;</w:t>
      </w:r>
    </w:p>
    <w:p w:rsidR="00601E5B" w:rsidRPr="00B42711" w:rsidRDefault="00601E5B" w:rsidP="00601E5B">
      <w:pPr>
        <w:spacing w:after="0" w:line="360" w:lineRule="auto"/>
        <w:ind w:firstLine="540"/>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5) оформлення реферату;</w:t>
      </w:r>
    </w:p>
    <w:p w:rsidR="00601E5B" w:rsidRPr="00B42711" w:rsidRDefault="00601E5B" w:rsidP="00601E5B">
      <w:pPr>
        <w:spacing w:after="0" w:line="360" w:lineRule="auto"/>
        <w:ind w:firstLine="540"/>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6) усний виклад реферату.</w:t>
      </w:r>
    </w:p>
    <w:p w:rsidR="00601E5B" w:rsidRPr="00C66485" w:rsidRDefault="00601E5B" w:rsidP="00601E5B">
      <w:pPr>
        <w:tabs>
          <w:tab w:val="left" w:pos="142"/>
          <w:tab w:val="right" w:pos="567"/>
        </w:tabs>
        <w:spacing w:after="0" w:line="360" w:lineRule="auto"/>
        <w:ind w:firstLine="567"/>
        <w:jc w:val="both"/>
        <w:rPr>
          <w:rFonts w:ascii="Times New Roman" w:hAnsi="Times New Roman" w:cs="Times New Roman"/>
          <w:spacing w:val="-2"/>
          <w:kern w:val="16"/>
          <w:sz w:val="28"/>
          <w:szCs w:val="28"/>
        </w:rPr>
      </w:pPr>
      <w:r w:rsidRPr="00C66485">
        <w:rPr>
          <w:rFonts w:ascii="Times New Roman" w:hAnsi="Times New Roman" w:cs="Times New Roman"/>
          <w:b/>
          <w:sz w:val="28"/>
          <w:szCs w:val="28"/>
        </w:rPr>
        <w:t xml:space="preserve">1. Вибір теми. </w:t>
      </w:r>
      <w:r w:rsidRPr="00C66485">
        <w:rPr>
          <w:rFonts w:ascii="Times New Roman" w:hAnsi="Times New Roman" w:cs="Times New Roman"/>
          <w:sz w:val="28"/>
          <w:szCs w:val="28"/>
        </w:rPr>
        <w:t xml:space="preserve">Студент повинен обирати тему, яка найбільш відповідає його особистим інтересам. При обиранні теми необхідно враховувати її забезпеченість науково–педагогічними джерелами і методичною </w:t>
      </w:r>
      <w:r w:rsidRPr="00C66485">
        <w:rPr>
          <w:rFonts w:ascii="Times New Roman" w:hAnsi="Times New Roman" w:cs="Times New Roman"/>
          <w:sz w:val="28"/>
          <w:szCs w:val="28"/>
        </w:rPr>
        <w:lastRenderedPageBreak/>
        <w:t>літературою. Остаточно вибір теми фіксується викладачем. Довільна зміна теми студентом не дозволяється.</w:t>
      </w:r>
    </w:p>
    <w:p w:rsidR="00601E5B" w:rsidRPr="00C66485" w:rsidRDefault="00601E5B" w:rsidP="00601E5B">
      <w:pPr>
        <w:tabs>
          <w:tab w:val="left" w:pos="142"/>
          <w:tab w:val="right" w:pos="567"/>
        </w:tabs>
        <w:spacing w:after="0" w:line="360" w:lineRule="auto"/>
        <w:ind w:firstLine="567"/>
        <w:jc w:val="both"/>
        <w:rPr>
          <w:rFonts w:ascii="Times New Roman" w:hAnsi="Times New Roman" w:cs="Times New Roman"/>
          <w:b/>
          <w:sz w:val="28"/>
          <w:szCs w:val="28"/>
        </w:rPr>
      </w:pPr>
      <w:r w:rsidRPr="00C66485">
        <w:rPr>
          <w:rFonts w:ascii="Times New Roman" w:hAnsi="Times New Roman" w:cs="Times New Roman"/>
          <w:b/>
          <w:sz w:val="28"/>
          <w:szCs w:val="28"/>
        </w:rPr>
        <w:t xml:space="preserve">2. Підбір літератури і джерел. </w:t>
      </w:r>
      <w:r w:rsidRPr="00C66485">
        <w:rPr>
          <w:rFonts w:ascii="Times New Roman" w:hAnsi="Times New Roman" w:cs="Times New Roman"/>
          <w:spacing w:val="-2"/>
          <w:kern w:val="16"/>
          <w:sz w:val="28"/>
          <w:szCs w:val="28"/>
        </w:rPr>
        <w:t>Після обрання теми необхідно приступити до роботи над джерелами і літературою. Визначення кола необхідних для реферату джерел та літератури треба починати із складання списку опублікованих матеріалів. Для цього використовуються спеціальні бібліографічні покажчики, які можна знайти у бібліографічних відділах і каталогах бібліотек.</w:t>
      </w:r>
    </w:p>
    <w:p w:rsidR="00601E5B" w:rsidRPr="00C66485" w:rsidRDefault="00601E5B" w:rsidP="00601E5B">
      <w:pPr>
        <w:pStyle w:val="30"/>
        <w:tabs>
          <w:tab w:val="left" w:pos="142"/>
          <w:tab w:val="right" w:pos="567"/>
        </w:tabs>
        <w:spacing w:after="0" w:line="360" w:lineRule="auto"/>
        <w:ind w:left="0" w:firstLine="567"/>
        <w:jc w:val="both"/>
        <w:rPr>
          <w:rFonts w:ascii="Times New Roman" w:hAnsi="Times New Roman"/>
          <w:spacing w:val="-2"/>
          <w:kern w:val="16"/>
          <w:sz w:val="28"/>
          <w:szCs w:val="28"/>
        </w:rPr>
      </w:pPr>
      <w:r w:rsidRPr="00C66485">
        <w:rPr>
          <w:rFonts w:ascii="Times New Roman" w:hAnsi="Times New Roman"/>
          <w:spacing w:val="-2"/>
          <w:kern w:val="16"/>
          <w:sz w:val="28"/>
          <w:szCs w:val="28"/>
        </w:rPr>
        <w:t>Для написання реферату студент повинен використати спеціальну літературу, яка стосується його теми. Через обмеженість обсягу реферату залучити всю літературу по темі, яка існує, неможливо, та й не потрібно. Але необхідно ознайомитися як можливо із найбільш широким колом літератури до теми, проаналізувати її та відібрати найбільш важливі, на думку автора, твори.</w:t>
      </w:r>
    </w:p>
    <w:p w:rsidR="00601E5B" w:rsidRPr="00C66485" w:rsidRDefault="00601E5B" w:rsidP="00601E5B">
      <w:pPr>
        <w:tabs>
          <w:tab w:val="left" w:pos="142"/>
          <w:tab w:val="right" w:pos="567"/>
        </w:tabs>
        <w:spacing w:after="0" w:line="360" w:lineRule="auto"/>
        <w:ind w:firstLine="567"/>
        <w:jc w:val="both"/>
        <w:rPr>
          <w:rFonts w:ascii="Times New Roman" w:hAnsi="Times New Roman" w:cs="Times New Roman"/>
          <w:spacing w:val="-2"/>
          <w:kern w:val="16"/>
          <w:sz w:val="28"/>
          <w:szCs w:val="28"/>
        </w:rPr>
      </w:pPr>
      <w:r w:rsidRPr="00C66485">
        <w:rPr>
          <w:rFonts w:ascii="Times New Roman" w:hAnsi="Times New Roman" w:cs="Times New Roman"/>
          <w:i/>
          <w:spacing w:val="-2"/>
          <w:kern w:val="16"/>
          <w:sz w:val="28"/>
          <w:szCs w:val="28"/>
        </w:rPr>
        <w:t>Спеціальна література представлена такими видами</w:t>
      </w:r>
      <w:r w:rsidRPr="00C66485">
        <w:rPr>
          <w:rFonts w:ascii="Times New Roman" w:hAnsi="Times New Roman" w:cs="Times New Roman"/>
          <w:spacing w:val="-2"/>
          <w:kern w:val="16"/>
          <w:sz w:val="28"/>
          <w:szCs w:val="28"/>
        </w:rPr>
        <w:t>:</w:t>
      </w:r>
    </w:p>
    <w:p w:rsidR="00601E5B" w:rsidRPr="00600261" w:rsidRDefault="00601E5B" w:rsidP="00084055">
      <w:pPr>
        <w:numPr>
          <w:ilvl w:val="0"/>
          <w:numId w:val="7"/>
        </w:numPr>
        <w:tabs>
          <w:tab w:val="left" w:pos="142"/>
          <w:tab w:val="right" w:pos="567"/>
        </w:tabs>
        <w:spacing w:after="0" w:line="360" w:lineRule="auto"/>
        <w:ind w:left="0" w:firstLine="567"/>
        <w:jc w:val="both"/>
        <w:rPr>
          <w:rFonts w:ascii="Times New Roman" w:hAnsi="Times New Roman" w:cs="Times New Roman"/>
          <w:spacing w:val="-2"/>
          <w:kern w:val="16"/>
          <w:sz w:val="28"/>
          <w:szCs w:val="28"/>
        </w:rPr>
      </w:pPr>
      <w:r w:rsidRPr="00C66485">
        <w:rPr>
          <w:rFonts w:ascii="Times New Roman" w:hAnsi="Times New Roman" w:cs="Times New Roman"/>
          <w:spacing w:val="-2"/>
          <w:kern w:val="16"/>
          <w:sz w:val="28"/>
          <w:szCs w:val="28"/>
        </w:rPr>
        <w:t>Наукова література.</w:t>
      </w:r>
    </w:p>
    <w:p w:rsidR="00600261" w:rsidRPr="00C66485" w:rsidRDefault="00600261" w:rsidP="00084055">
      <w:pPr>
        <w:numPr>
          <w:ilvl w:val="0"/>
          <w:numId w:val="7"/>
        </w:numPr>
        <w:tabs>
          <w:tab w:val="left" w:pos="142"/>
          <w:tab w:val="right" w:pos="567"/>
        </w:tabs>
        <w:spacing w:after="0" w:line="360" w:lineRule="auto"/>
        <w:ind w:left="0" w:firstLine="567"/>
        <w:jc w:val="both"/>
        <w:rPr>
          <w:rFonts w:ascii="Times New Roman" w:hAnsi="Times New Roman" w:cs="Times New Roman"/>
          <w:spacing w:val="-2"/>
          <w:kern w:val="16"/>
          <w:sz w:val="28"/>
          <w:szCs w:val="28"/>
        </w:rPr>
      </w:pPr>
      <w:r>
        <w:rPr>
          <w:rFonts w:ascii="Times New Roman" w:hAnsi="Times New Roman" w:cs="Times New Roman"/>
          <w:spacing w:val="-2"/>
          <w:kern w:val="16"/>
          <w:sz w:val="28"/>
          <w:szCs w:val="28"/>
          <w:lang w:val="uk-UA"/>
        </w:rPr>
        <w:t>Спогади, щоденники, листування.</w:t>
      </w:r>
    </w:p>
    <w:p w:rsidR="00601E5B" w:rsidRPr="00C66485" w:rsidRDefault="00601E5B" w:rsidP="00084055">
      <w:pPr>
        <w:numPr>
          <w:ilvl w:val="0"/>
          <w:numId w:val="7"/>
        </w:numPr>
        <w:tabs>
          <w:tab w:val="left" w:pos="142"/>
          <w:tab w:val="right" w:pos="567"/>
        </w:tabs>
        <w:spacing w:after="0" w:line="360" w:lineRule="auto"/>
        <w:ind w:left="0" w:firstLine="567"/>
        <w:jc w:val="both"/>
        <w:rPr>
          <w:rFonts w:ascii="Times New Roman" w:hAnsi="Times New Roman" w:cs="Times New Roman"/>
          <w:spacing w:val="-2"/>
          <w:kern w:val="16"/>
          <w:sz w:val="28"/>
          <w:szCs w:val="28"/>
        </w:rPr>
      </w:pPr>
      <w:r w:rsidRPr="00C66485">
        <w:rPr>
          <w:rFonts w:ascii="Times New Roman" w:hAnsi="Times New Roman" w:cs="Times New Roman"/>
          <w:spacing w:val="-2"/>
          <w:kern w:val="16"/>
          <w:sz w:val="28"/>
          <w:szCs w:val="28"/>
        </w:rPr>
        <w:t>Довідкова література (словники, енциклопедії, довідники тощо).</w:t>
      </w:r>
    </w:p>
    <w:p w:rsidR="00601E5B" w:rsidRPr="00C66485" w:rsidRDefault="00601E5B" w:rsidP="00601E5B">
      <w:pPr>
        <w:tabs>
          <w:tab w:val="left" w:pos="142"/>
          <w:tab w:val="right" w:pos="567"/>
        </w:tabs>
        <w:spacing w:after="0" w:line="360" w:lineRule="auto"/>
        <w:ind w:firstLine="567"/>
        <w:jc w:val="both"/>
        <w:rPr>
          <w:rFonts w:ascii="Times New Roman" w:hAnsi="Times New Roman" w:cs="Times New Roman"/>
          <w:spacing w:val="-2"/>
          <w:kern w:val="16"/>
          <w:sz w:val="28"/>
          <w:szCs w:val="28"/>
        </w:rPr>
      </w:pPr>
      <w:r w:rsidRPr="00C66485">
        <w:rPr>
          <w:rFonts w:ascii="Times New Roman" w:hAnsi="Times New Roman" w:cs="Times New Roman"/>
          <w:spacing w:val="-2"/>
          <w:kern w:val="16"/>
          <w:sz w:val="28"/>
          <w:szCs w:val="28"/>
        </w:rPr>
        <w:t xml:space="preserve">У першу чергу варто звернутись до новітніх видань, які містять оцінку того, що зроблено на цей час </w:t>
      </w:r>
      <w:r w:rsidR="00600261">
        <w:rPr>
          <w:rFonts w:ascii="Times New Roman" w:hAnsi="Times New Roman" w:cs="Times New Roman"/>
          <w:spacing w:val="-2"/>
          <w:kern w:val="16"/>
          <w:sz w:val="28"/>
          <w:szCs w:val="28"/>
          <w:lang w:val="uk-UA"/>
        </w:rPr>
        <w:t xml:space="preserve">по даній проблемі. </w:t>
      </w:r>
      <w:r w:rsidRPr="00C66485">
        <w:rPr>
          <w:rFonts w:ascii="Times New Roman" w:hAnsi="Times New Roman" w:cs="Times New Roman"/>
          <w:spacing w:val="-2"/>
          <w:kern w:val="16"/>
          <w:sz w:val="28"/>
          <w:szCs w:val="28"/>
        </w:rPr>
        <w:t>Разом з тим, ознайомлення з оцінками та поглядами спеціалістів ні в якому разі не виключає самостійного підходу до аналізу змісту і висновків щодо використаних праць.</w:t>
      </w:r>
    </w:p>
    <w:p w:rsidR="00601E5B" w:rsidRPr="00600261" w:rsidRDefault="00601E5B" w:rsidP="00084055">
      <w:pPr>
        <w:pStyle w:val="a5"/>
        <w:numPr>
          <w:ilvl w:val="0"/>
          <w:numId w:val="8"/>
        </w:numPr>
        <w:tabs>
          <w:tab w:val="left" w:pos="142"/>
          <w:tab w:val="right" w:pos="567"/>
        </w:tabs>
        <w:autoSpaceDN w:val="0"/>
        <w:spacing w:after="0" w:line="360" w:lineRule="auto"/>
        <w:ind w:left="0" w:firstLine="567"/>
        <w:jc w:val="both"/>
        <w:rPr>
          <w:rFonts w:ascii="Times New Roman" w:hAnsi="Times New Roman"/>
          <w:b/>
          <w:sz w:val="28"/>
          <w:szCs w:val="28"/>
          <w:lang w:val="uk-UA"/>
        </w:rPr>
      </w:pPr>
      <w:r w:rsidRPr="00600261">
        <w:rPr>
          <w:rFonts w:ascii="Times New Roman" w:hAnsi="Times New Roman"/>
          <w:b/>
          <w:sz w:val="28"/>
          <w:szCs w:val="28"/>
          <w:lang w:val="uk-UA"/>
        </w:rPr>
        <w:t>Складання плану. Характеристика роботи.</w:t>
      </w:r>
    </w:p>
    <w:p w:rsidR="00601E5B" w:rsidRPr="00C66485" w:rsidRDefault="00601E5B" w:rsidP="00601E5B">
      <w:pPr>
        <w:tabs>
          <w:tab w:val="left" w:pos="142"/>
          <w:tab w:val="right" w:pos="567"/>
        </w:tabs>
        <w:spacing w:after="0" w:line="360" w:lineRule="auto"/>
        <w:ind w:firstLine="567"/>
        <w:jc w:val="both"/>
        <w:rPr>
          <w:rFonts w:ascii="Times New Roman" w:hAnsi="Times New Roman" w:cs="Times New Roman"/>
          <w:spacing w:val="-2"/>
          <w:kern w:val="16"/>
          <w:sz w:val="28"/>
          <w:szCs w:val="28"/>
        </w:rPr>
      </w:pPr>
      <w:r w:rsidRPr="00C66485">
        <w:rPr>
          <w:rFonts w:ascii="Times New Roman" w:hAnsi="Times New Roman" w:cs="Times New Roman"/>
          <w:b/>
          <w:spacing w:val="-2"/>
          <w:kern w:val="16"/>
          <w:sz w:val="28"/>
          <w:szCs w:val="28"/>
        </w:rPr>
        <w:tab/>
      </w:r>
      <w:r w:rsidRPr="00C66485">
        <w:rPr>
          <w:rFonts w:ascii="Times New Roman" w:hAnsi="Times New Roman" w:cs="Times New Roman"/>
          <w:spacing w:val="-2"/>
          <w:kern w:val="16"/>
          <w:sz w:val="28"/>
          <w:szCs w:val="28"/>
        </w:rPr>
        <w:t>Реферат повинен включати такі структурні елементи:</w:t>
      </w:r>
    </w:p>
    <w:p w:rsidR="00601E5B" w:rsidRPr="00C66485" w:rsidRDefault="00601E5B" w:rsidP="00084055">
      <w:pPr>
        <w:numPr>
          <w:ilvl w:val="0"/>
          <w:numId w:val="9"/>
        </w:numPr>
        <w:tabs>
          <w:tab w:val="left" w:pos="142"/>
          <w:tab w:val="right" w:pos="567"/>
          <w:tab w:val="num" w:pos="990"/>
        </w:tabs>
        <w:spacing w:after="0" w:line="360" w:lineRule="auto"/>
        <w:ind w:left="0" w:firstLine="567"/>
        <w:jc w:val="both"/>
        <w:rPr>
          <w:rFonts w:ascii="Times New Roman" w:hAnsi="Times New Roman" w:cs="Times New Roman"/>
          <w:spacing w:val="-2"/>
          <w:kern w:val="16"/>
          <w:sz w:val="28"/>
          <w:szCs w:val="28"/>
        </w:rPr>
      </w:pPr>
      <w:r w:rsidRPr="00C66485">
        <w:rPr>
          <w:rFonts w:ascii="Times New Roman" w:hAnsi="Times New Roman" w:cs="Times New Roman"/>
          <w:spacing w:val="-2"/>
          <w:kern w:val="16"/>
          <w:sz w:val="28"/>
          <w:szCs w:val="28"/>
        </w:rPr>
        <w:t>Титульна сторінка</w:t>
      </w:r>
    </w:p>
    <w:p w:rsidR="00601E5B" w:rsidRPr="00C66485" w:rsidRDefault="00601E5B" w:rsidP="00084055">
      <w:pPr>
        <w:numPr>
          <w:ilvl w:val="0"/>
          <w:numId w:val="9"/>
        </w:numPr>
        <w:tabs>
          <w:tab w:val="left" w:pos="142"/>
          <w:tab w:val="right" w:pos="567"/>
          <w:tab w:val="num" w:pos="990"/>
        </w:tabs>
        <w:spacing w:after="0" w:line="360" w:lineRule="auto"/>
        <w:ind w:left="0" w:firstLine="567"/>
        <w:jc w:val="both"/>
        <w:rPr>
          <w:rFonts w:ascii="Times New Roman" w:hAnsi="Times New Roman" w:cs="Times New Roman"/>
          <w:spacing w:val="-2"/>
          <w:kern w:val="16"/>
          <w:sz w:val="28"/>
          <w:szCs w:val="28"/>
        </w:rPr>
      </w:pPr>
      <w:r w:rsidRPr="00C66485">
        <w:rPr>
          <w:rFonts w:ascii="Times New Roman" w:hAnsi="Times New Roman" w:cs="Times New Roman"/>
          <w:spacing w:val="-2"/>
          <w:kern w:val="16"/>
          <w:sz w:val="28"/>
          <w:szCs w:val="28"/>
        </w:rPr>
        <w:t>Зміст</w:t>
      </w:r>
    </w:p>
    <w:p w:rsidR="00601E5B" w:rsidRPr="00C66485" w:rsidRDefault="00601E5B" w:rsidP="00084055">
      <w:pPr>
        <w:numPr>
          <w:ilvl w:val="0"/>
          <w:numId w:val="9"/>
        </w:numPr>
        <w:tabs>
          <w:tab w:val="left" w:pos="142"/>
          <w:tab w:val="right" w:pos="567"/>
          <w:tab w:val="num" w:pos="990"/>
        </w:tabs>
        <w:spacing w:after="0" w:line="360" w:lineRule="auto"/>
        <w:ind w:left="0" w:firstLine="567"/>
        <w:jc w:val="both"/>
        <w:rPr>
          <w:rFonts w:ascii="Times New Roman" w:hAnsi="Times New Roman" w:cs="Times New Roman"/>
          <w:spacing w:val="-2"/>
          <w:kern w:val="16"/>
          <w:sz w:val="28"/>
          <w:szCs w:val="28"/>
        </w:rPr>
      </w:pPr>
      <w:r w:rsidRPr="00C66485">
        <w:rPr>
          <w:rFonts w:ascii="Times New Roman" w:hAnsi="Times New Roman" w:cs="Times New Roman"/>
          <w:spacing w:val="-2"/>
          <w:kern w:val="16"/>
          <w:sz w:val="28"/>
          <w:szCs w:val="28"/>
        </w:rPr>
        <w:t>Вступ</w:t>
      </w:r>
    </w:p>
    <w:p w:rsidR="00601E5B" w:rsidRPr="00C66485" w:rsidRDefault="00601E5B" w:rsidP="00084055">
      <w:pPr>
        <w:numPr>
          <w:ilvl w:val="0"/>
          <w:numId w:val="9"/>
        </w:numPr>
        <w:tabs>
          <w:tab w:val="left" w:pos="142"/>
          <w:tab w:val="right" w:pos="567"/>
          <w:tab w:val="num" w:pos="990"/>
        </w:tabs>
        <w:spacing w:after="0" w:line="360" w:lineRule="auto"/>
        <w:ind w:left="0" w:firstLine="567"/>
        <w:jc w:val="both"/>
        <w:rPr>
          <w:rFonts w:ascii="Times New Roman" w:hAnsi="Times New Roman" w:cs="Times New Roman"/>
          <w:spacing w:val="-2"/>
          <w:kern w:val="16"/>
          <w:sz w:val="28"/>
          <w:szCs w:val="28"/>
        </w:rPr>
      </w:pPr>
      <w:r w:rsidRPr="00C66485">
        <w:rPr>
          <w:rFonts w:ascii="Times New Roman" w:hAnsi="Times New Roman" w:cs="Times New Roman"/>
          <w:spacing w:val="-2"/>
          <w:kern w:val="16"/>
          <w:sz w:val="28"/>
          <w:szCs w:val="28"/>
        </w:rPr>
        <w:t>Основний текст</w:t>
      </w:r>
    </w:p>
    <w:p w:rsidR="00601E5B" w:rsidRPr="00C66485" w:rsidRDefault="00601E5B" w:rsidP="00084055">
      <w:pPr>
        <w:numPr>
          <w:ilvl w:val="0"/>
          <w:numId w:val="9"/>
        </w:numPr>
        <w:tabs>
          <w:tab w:val="left" w:pos="142"/>
          <w:tab w:val="right" w:pos="567"/>
          <w:tab w:val="num" w:pos="990"/>
        </w:tabs>
        <w:spacing w:after="0" w:line="360" w:lineRule="auto"/>
        <w:ind w:left="0" w:firstLine="567"/>
        <w:jc w:val="both"/>
        <w:rPr>
          <w:rFonts w:ascii="Times New Roman" w:hAnsi="Times New Roman" w:cs="Times New Roman"/>
          <w:spacing w:val="-2"/>
          <w:kern w:val="16"/>
          <w:sz w:val="28"/>
          <w:szCs w:val="28"/>
        </w:rPr>
      </w:pPr>
      <w:r w:rsidRPr="00C66485">
        <w:rPr>
          <w:rFonts w:ascii="Times New Roman" w:hAnsi="Times New Roman" w:cs="Times New Roman"/>
          <w:spacing w:val="-2"/>
          <w:kern w:val="16"/>
          <w:sz w:val="28"/>
          <w:szCs w:val="28"/>
        </w:rPr>
        <w:t>Висновки</w:t>
      </w:r>
    </w:p>
    <w:p w:rsidR="00601E5B" w:rsidRPr="00C66485" w:rsidRDefault="00601E5B" w:rsidP="00084055">
      <w:pPr>
        <w:numPr>
          <w:ilvl w:val="0"/>
          <w:numId w:val="9"/>
        </w:numPr>
        <w:tabs>
          <w:tab w:val="left" w:pos="142"/>
          <w:tab w:val="right" w:pos="567"/>
          <w:tab w:val="num" w:pos="990"/>
        </w:tabs>
        <w:spacing w:after="0" w:line="360" w:lineRule="auto"/>
        <w:ind w:left="0" w:firstLine="567"/>
        <w:jc w:val="both"/>
        <w:rPr>
          <w:rFonts w:ascii="Times New Roman" w:hAnsi="Times New Roman" w:cs="Times New Roman"/>
          <w:spacing w:val="-2"/>
          <w:kern w:val="16"/>
          <w:sz w:val="28"/>
          <w:szCs w:val="28"/>
        </w:rPr>
      </w:pPr>
      <w:r w:rsidRPr="00C66485">
        <w:rPr>
          <w:rFonts w:ascii="Times New Roman" w:hAnsi="Times New Roman" w:cs="Times New Roman"/>
          <w:spacing w:val="-2"/>
          <w:kern w:val="16"/>
          <w:sz w:val="28"/>
          <w:szCs w:val="28"/>
        </w:rPr>
        <w:t>Додатки (в разі потреби)</w:t>
      </w:r>
    </w:p>
    <w:p w:rsidR="00601E5B" w:rsidRPr="00C66485" w:rsidRDefault="00601E5B" w:rsidP="00084055">
      <w:pPr>
        <w:numPr>
          <w:ilvl w:val="0"/>
          <w:numId w:val="9"/>
        </w:numPr>
        <w:tabs>
          <w:tab w:val="left" w:pos="142"/>
          <w:tab w:val="right" w:pos="567"/>
          <w:tab w:val="num" w:pos="990"/>
        </w:tabs>
        <w:spacing w:after="0" w:line="360" w:lineRule="auto"/>
        <w:ind w:left="0" w:firstLine="567"/>
        <w:jc w:val="both"/>
        <w:rPr>
          <w:rFonts w:ascii="Times New Roman" w:hAnsi="Times New Roman" w:cs="Times New Roman"/>
          <w:spacing w:val="-2"/>
          <w:kern w:val="16"/>
          <w:sz w:val="28"/>
          <w:szCs w:val="28"/>
        </w:rPr>
      </w:pPr>
      <w:r w:rsidRPr="00C66485">
        <w:rPr>
          <w:rFonts w:ascii="Times New Roman" w:hAnsi="Times New Roman" w:cs="Times New Roman"/>
          <w:spacing w:val="-2"/>
          <w:kern w:val="16"/>
          <w:sz w:val="28"/>
          <w:szCs w:val="28"/>
        </w:rPr>
        <w:lastRenderedPageBreak/>
        <w:t>Список джерел та літератури.</w:t>
      </w:r>
    </w:p>
    <w:p w:rsidR="00601E5B" w:rsidRPr="00C66485" w:rsidRDefault="00601E5B" w:rsidP="00601E5B">
      <w:pPr>
        <w:tabs>
          <w:tab w:val="left" w:pos="142"/>
          <w:tab w:val="right" w:pos="567"/>
        </w:tabs>
        <w:spacing w:after="0" w:line="360" w:lineRule="auto"/>
        <w:ind w:firstLine="567"/>
        <w:jc w:val="both"/>
        <w:rPr>
          <w:rFonts w:ascii="Times New Roman" w:hAnsi="Times New Roman" w:cs="Times New Roman"/>
          <w:spacing w:val="-2"/>
          <w:kern w:val="16"/>
          <w:sz w:val="28"/>
          <w:szCs w:val="28"/>
        </w:rPr>
      </w:pPr>
      <w:r w:rsidRPr="00C66485">
        <w:rPr>
          <w:rFonts w:ascii="Times New Roman" w:hAnsi="Times New Roman" w:cs="Times New Roman"/>
          <w:spacing w:val="-2"/>
          <w:kern w:val="16"/>
          <w:sz w:val="28"/>
          <w:szCs w:val="28"/>
        </w:rPr>
        <w:t>Значною мірою успіх реферату залежить від добре складеного та до кінця продуманого плану. Під час роботи над темою поступово виявляються окремі частини плану, а, коли студент відібрав увесь матеріал і оволодів його змістом настільки, що ясно може уявити собі структуру роботи, він остаточно складає її план. Всі частини роботи розкривають конкретний аспект проблеми, але в той же час повинні складати єдине ціле.</w:t>
      </w:r>
    </w:p>
    <w:p w:rsidR="00601E5B" w:rsidRPr="00C66485" w:rsidRDefault="00601E5B" w:rsidP="00601E5B">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b/>
          <w:spacing w:val="-2"/>
          <w:kern w:val="16"/>
          <w:sz w:val="28"/>
          <w:szCs w:val="28"/>
        </w:rPr>
        <w:t>ВСТУП</w:t>
      </w:r>
      <w:r w:rsidRPr="00C66485">
        <w:rPr>
          <w:rFonts w:ascii="Times New Roman" w:hAnsi="Times New Roman" w:cs="Times New Roman"/>
          <w:spacing w:val="-2"/>
          <w:kern w:val="16"/>
          <w:sz w:val="28"/>
          <w:szCs w:val="28"/>
        </w:rPr>
        <w:t xml:space="preserve"> </w:t>
      </w:r>
      <w:r w:rsidRPr="00C66485">
        <w:rPr>
          <w:rFonts w:ascii="Times New Roman" w:hAnsi="Times New Roman" w:cs="Times New Roman"/>
          <w:sz w:val="28"/>
          <w:szCs w:val="28"/>
        </w:rPr>
        <w:t>є обов'язковою частиною реферату, в якому стисло обґрунтовується актуальність, наукова і практична значимість обраної теми, формулюються цілі дослідження.</w:t>
      </w:r>
    </w:p>
    <w:p w:rsidR="00601E5B" w:rsidRPr="00C66485" w:rsidRDefault="00601E5B" w:rsidP="00601E5B">
      <w:pPr>
        <w:tabs>
          <w:tab w:val="left" w:pos="142"/>
          <w:tab w:val="right" w:pos="567"/>
        </w:tabs>
        <w:spacing w:after="0" w:line="360" w:lineRule="auto"/>
        <w:ind w:firstLine="567"/>
        <w:jc w:val="both"/>
        <w:rPr>
          <w:rFonts w:ascii="Times New Roman" w:hAnsi="Times New Roman" w:cs="Times New Roman"/>
          <w:spacing w:val="-2"/>
          <w:kern w:val="16"/>
          <w:sz w:val="28"/>
          <w:szCs w:val="28"/>
        </w:rPr>
      </w:pPr>
      <w:r w:rsidRPr="00C66485">
        <w:rPr>
          <w:rFonts w:ascii="Times New Roman" w:hAnsi="Times New Roman" w:cs="Times New Roman"/>
          <w:spacing w:val="-2"/>
          <w:kern w:val="16"/>
          <w:sz w:val="28"/>
          <w:szCs w:val="28"/>
        </w:rPr>
        <w:t xml:space="preserve">Вступ пишеться після складання тексту всієї роботи. В ньому дається постановка питання, висвітлюється актуальність теми в наш час, доцільність її вивчення. Після цього дається коротка характеристика вивчення теми в науковій літературі, робиться висновок про ступінь вивченості даної теми науковцями. На основі цих висновків студент визначає коло конкретних завдань, які він збирається розв'язати в своєму дослідженні, формулює його цілі. Без чіткої постановки проблеми дослідження приречене перетворитися в безсистемне нагромадження фактів. Визначивши мету і завдання дослідження, студент дає коротку характеристику джерел, робить висновок про цінність цих праць для даної роботи. </w:t>
      </w:r>
    </w:p>
    <w:p w:rsidR="00601E5B" w:rsidRPr="00C66485" w:rsidRDefault="00601E5B" w:rsidP="00601E5B">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spacing w:val="-2"/>
          <w:kern w:val="16"/>
          <w:sz w:val="28"/>
          <w:szCs w:val="28"/>
        </w:rPr>
        <w:t xml:space="preserve">Далі студент приступає до викладу матеріалу </w:t>
      </w:r>
      <w:r w:rsidRPr="00C66485">
        <w:rPr>
          <w:rFonts w:ascii="Times New Roman" w:hAnsi="Times New Roman" w:cs="Times New Roman"/>
          <w:b/>
          <w:caps/>
          <w:spacing w:val="-2"/>
          <w:kern w:val="16"/>
          <w:sz w:val="28"/>
          <w:szCs w:val="28"/>
        </w:rPr>
        <w:t>основної частини</w:t>
      </w:r>
      <w:r w:rsidRPr="00C66485">
        <w:rPr>
          <w:rFonts w:ascii="Times New Roman" w:hAnsi="Times New Roman" w:cs="Times New Roman"/>
          <w:spacing w:val="-2"/>
          <w:kern w:val="16"/>
          <w:sz w:val="28"/>
          <w:szCs w:val="28"/>
        </w:rPr>
        <w:t xml:space="preserve">. </w:t>
      </w:r>
      <w:r w:rsidRPr="00C66485">
        <w:rPr>
          <w:rFonts w:ascii="Times New Roman" w:hAnsi="Times New Roman" w:cs="Times New Roman"/>
          <w:sz w:val="28"/>
          <w:szCs w:val="28"/>
        </w:rPr>
        <w:t>Основна частина реферату складається з розділів та підрозділів, в яких мають бути послідовно розглянуті всі питання теми.</w:t>
      </w:r>
    </w:p>
    <w:p w:rsidR="00601E5B" w:rsidRPr="00C66485" w:rsidRDefault="00601E5B" w:rsidP="00601E5B">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sz w:val="28"/>
          <w:szCs w:val="28"/>
        </w:rPr>
        <w:t xml:space="preserve">Заключна частина реферату має містити </w:t>
      </w:r>
      <w:r w:rsidRPr="00C66485">
        <w:rPr>
          <w:rFonts w:ascii="Times New Roman" w:hAnsi="Times New Roman" w:cs="Times New Roman"/>
          <w:b/>
          <w:sz w:val="28"/>
          <w:szCs w:val="28"/>
        </w:rPr>
        <w:t>ВИСНОВКИ</w:t>
      </w:r>
      <w:r w:rsidRPr="00C66485">
        <w:rPr>
          <w:rFonts w:ascii="Times New Roman" w:hAnsi="Times New Roman" w:cs="Times New Roman"/>
          <w:sz w:val="28"/>
          <w:szCs w:val="28"/>
        </w:rPr>
        <w:t xml:space="preserve">, в яких формулюються результати дослідження, оцінки проаналізованого матеріалу, пропозиції чи рекомендації з досліджуваної проблематики. </w:t>
      </w:r>
      <w:r w:rsidRPr="00C66485">
        <w:rPr>
          <w:rFonts w:ascii="Times New Roman" w:hAnsi="Times New Roman" w:cs="Times New Roman"/>
          <w:spacing w:val="-2"/>
          <w:kern w:val="16"/>
          <w:sz w:val="28"/>
          <w:szCs w:val="28"/>
        </w:rPr>
        <w:t xml:space="preserve">У висновках автор дослідження чітко формулює ті положення, до яких він прийшов внаслідок вивчення даної теми. Робиться це у вигляді коротких підсумкових тез за основними положеннями роботи. </w:t>
      </w:r>
      <w:r w:rsidRPr="00C66485">
        <w:rPr>
          <w:rFonts w:ascii="Times New Roman" w:hAnsi="Times New Roman" w:cs="Times New Roman"/>
          <w:sz w:val="28"/>
          <w:szCs w:val="28"/>
        </w:rPr>
        <w:t>Вступ і висновки реферату разом не повинні перевищувати одну чверть його обсягу.</w:t>
      </w:r>
    </w:p>
    <w:p w:rsidR="00601E5B" w:rsidRPr="00C66485" w:rsidRDefault="00601E5B" w:rsidP="00601E5B">
      <w:pPr>
        <w:tabs>
          <w:tab w:val="left" w:pos="142"/>
          <w:tab w:val="right" w:pos="567"/>
        </w:tabs>
        <w:spacing w:after="0" w:line="360" w:lineRule="auto"/>
        <w:ind w:firstLine="567"/>
        <w:jc w:val="both"/>
        <w:rPr>
          <w:rFonts w:ascii="Times New Roman" w:hAnsi="Times New Roman" w:cs="Times New Roman"/>
          <w:spacing w:val="-2"/>
          <w:kern w:val="16"/>
          <w:sz w:val="28"/>
          <w:szCs w:val="28"/>
        </w:rPr>
      </w:pPr>
      <w:r w:rsidRPr="00C66485">
        <w:rPr>
          <w:rFonts w:ascii="Times New Roman" w:hAnsi="Times New Roman" w:cs="Times New Roman"/>
          <w:spacing w:val="-2"/>
          <w:kern w:val="16"/>
          <w:sz w:val="28"/>
          <w:szCs w:val="28"/>
        </w:rPr>
        <w:lastRenderedPageBreak/>
        <w:t xml:space="preserve">Відразу після висновків, в разі потреби, йдуть </w:t>
      </w:r>
      <w:r w:rsidRPr="00C66485">
        <w:rPr>
          <w:rFonts w:ascii="Times New Roman" w:hAnsi="Times New Roman" w:cs="Times New Roman"/>
          <w:b/>
          <w:spacing w:val="-2"/>
          <w:kern w:val="16"/>
          <w:sz w:val="28"/>
          <w:szCs w:val="28"/>
        </w:rPr>
        <w:t>ДОДАТКИ</w:t>
      </w:r>
      <w:r w:rsidRPr="00C66485">
        <w:rPr>
          <w:rFonts w:ascii="Times New Roman" w:hAnsi="Times New Roman" w:cs="Times New Roman"/>
          <w:spacing w:val="-2"/>
          <w:kern w:val="16"/>
          <w:sz w:val="28"/>
          <w:szCs w:val="28"/>
        </w:rPr>
        <w:t xml:space="preserve">, де студент може вмістити </w:t>
      </w:r>
      <w:r w:rsidR="00600261">
        <w:rPr>
          <w:rFonts w:ascii="Times New Roman" w:hAnsi="Times New Roman" w:cs="Times New Roman"/>
          <w:spacing w:val="-2"/>
          <w:kern w:val="16"/>
          <w:sz w:val="28"/>
          <w:szCs w:val="28"/>
        </w:rPr>
        <w:t>конспекти, анкети</w:t>
      </w:r>
      <w:r w:rsidRPr="00C66485">
        <w:rPr>
          <w:rFonts w:ascii="Times New Roman" w:hAnsi="Times New Roman" w:cs="Times New Roman"/>
          <w:spacing w:val="-2"/>
          <w:kern w:val="16"/>
          <w:sz w:val="28"/>
          <w:szCs w:val="28"/>
        </w:rPr>
        <w:t xml:space="preserve"> тощо. На додатки, якщо вони є, обов'язково потрібно посилатися у тексті, кожен додаток повинен мати посилання на джерело.</w:t>
      </w:r>
    </w:p>
    <w:p w:rsidR="00601E5B" w:rsidRPr="00C66485" w:rsidRDefault="00601E5B" w:rsidP="00084055">
      <w:pPr>
        <w:numPr>
          <w:ilvl w:val="0"/>
          <w:numId w:val="6"/>
        </w:numPr>
        <w:tabs>
          <w:tab w:val="left" w:pos="142"/>
          <w:tab w:val="right" w:pos="567"/>
        </w:tabs>
        <w:spacing w:after="0" w:line="360" w:lineRule="auto"/>
        <w:ind w:left="0" w:firstLine="567"/>
        <w:jc w:val="both"/>
        <w:rPr>
          <w:rFonts w:ascii="Times New Roman" w:hAnsi="Times New Roman" w:cs="Times New Roman"/>
          <w:spacing w:val="-2"/>
          <w:kern w:val="16"/>
          <w:sz w:val="28"/>
          <w:szCs w:val="28"/>
        </w:rPr>
      </w:pPr>
      <w:r w:rsidRPr="00C66485">
        <w:rPr>
          <w:rFonts w:ascii="Times New Roman" w:hAnsi="Times New Roman" w:cs="Times New Roman"/>
          <w:spacing w:val="-2"/>
          <w:kern w:val="16"/>
          <w:sz w:val="28"/>
          <w:szCs w:val="28"/>
        </w:rPr>
        <w:t>Вступ  займає 1–3 сторінку друкованого тексту.</w:t>
      </w:r>
    </w:p>
    <w:p w:rsidR="00601E5B" w:rsidRPr="00C66485" w:rsidRDefault="00601E5B" w:rsidP="00084055">
      <w:pPr>
        <w:numPr>
          <w:ilvl w:val="0"/>
          <w:numId w:val="6"/>
        </w:numPr>
        <w:tabs>
          <w:tab w:val="left" w:pos="142"/>
          <w:tab w:val="right" w:pos="567"/>
        </w:tabs>
        <w:spacing w:after="0" w:line="360" w:lineRule="auto"/>
        <w:ind w:left="0" w:firstLine="567"/>
        <w:jc w:val="both"/>
        <w:rPr>
          <w:rFonts w:ascii="Times New Roman" w:hAnsi="Times New Roman" w:cs="Times New Roman"/>
          <w:spacing w:val="-2"/>
          <w:kern w:val="16"/>
          <w:sz w:val="28"/>
          <w:szCs w:val="28"/>
        </w:rPr>
      </w:pPr>
      <w:r w:rsidRPr="00C66485">
        <w:rPr>
          <w:rFonts w:ascii="Times New Roman" w:hAnsi="Times New Roman" w:cs="Times New Roman"/>
          <w:spacing w:val="-2"/>
          <w:kern w:val="16"/>
          <w:sz w:val="28"/>
          <w:szCs w:val="28"/>
        </w:rPr>
        <w:t>Висновки – 2–3 сторінки друкованого тексту.</w:t>
      </w:r>
    </w:p>
    <w:p w:rsidR="00601E5B" w:rsidRPr="00C66485" w:rsidRDefault="00601E5B" w:rsidP="00601E5B">
      <w:pPr>
        <w:tabs>
          <w:tab w:val="left" w:pos="142"/>
          <w:tab w:val="right" w:pos="567"/>
        </w:tabs>
        <w:spacing w:after="0" w:line="360" w:lineRule="auto"/>
        <w:ind w:firstLine="567"/>
        <w:jc w:val="both"/>
        <w:rPr>
          <w:rFonts w:ascii="Times New Roman" w:hAnsi="Times New Roman" w:cs="Times New Roman"/>
          <w:spacing w:val="-2"/>
          <w:kern w:val="16"/>
          <w:sz w:val="28"/>
          <w:szCs w:val="28"/>
        </w:rPr>
      </w:pPr>
      <w:r w:rsidRPr="00C66485">
        <w:rPr>
          <w:rFonts w:ascii="Times New Roman" w:hAnsi="Times New Roman" w:cs="Times New Roman"/>
          <w:spacing w:val="-2"/>
          <w:kern w:val="16"/>
          <w:sz w:val="28"/>
          <w:szCs w:val="28"/>
        </w:rPr>
        <w:t>Зміст розміщується на початку роботи. Він містить назви всіх структурних частин роботи із зазначенням сторінок. На яких вони розміщуються.</w:t>
      </w:r>
    </w:p>
    <w:p w:rsidR="00601E5B" w:rsidRPr="00C66485" w:rsidRDefault="00601E5B" w:rsidP="00601E5B">
      <w:pPr>
        <w:tabs>
          <w:tab w:val="left" w:pos="142"/>
          <w:tab w:val="right" w:pos="567"/>
        </w:tabs>
        <w:spacing w:after="0" w:line="360" w:lineRule="auto"/>
        <w:ind w:firstLine="567"/>
        <w:jc w:val="both"/>
        <w:rPr>
          <w:rFonts w:ascii="Times New Roman" w:hAnsi="Times New Roman" w:cs="Times New Roman"/>
          <w:b/>
          <w:sz w:val="28"/>
          <w:szCs w:val="28"/>
        </w:rPr>
      </w:pPr>
      <w:r w:rsidRPr="00C66485">
        <w:rPr>
          <w:rFonts w:ascii="Times New Roman" w:hAnsi="Times New Roman" w:cs="Times New Roman"/>
          <w:b/>
          <w:sz w:val="28"/>
          <w:szCs w:val="28"/>
        </w:rPr>
        <w:t>4. Викладання змісту теми</w:t>
      </w:r>
    </w:p>
    <w:p w:rsidR="00601E5B" w:rsidRPr="00C66485" w:rsidRDefault="00601E5B" w:rsidP="00601E5B">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sz w:val="28"/>
          <w:szCs w:val="28"/>
        </w:rPr>
        <w:t xml:space="preserve">Після підбору і вивчення літератури, визначення плану реферату слід приступити до узагальнення та систематизації зібраного матеріалу. Виклад матеріалу повинен бути чітким, логічним та послідовним. </w:t>
      </w:r>
    </w:p>
    <w:p w:rsidR="00601E5B" w:rsidRPr="00C66485" w:rsidRDefault="00601E5B" w:rsidP="00601E5B">
      <w:pPr>
        <w:tabs>
          <w:tab w:val="left" w:pos="142"/>
          <w:tab w:val="right" w:pos="567"/>
        </w:tabs>
        <w:spacing w:after="0" w:line="360" w:lineRule="auto"/>
        <w:ind w:firstLine="567"/>
        <w:jc w:val="both"/>
        <w:rPr>
          <w:rFonts w:ascii="Times New Roman" w:hAnsi="Times New Roman" w:cs="Times New Roman"/>
          <w:b/>
          <w:sz w:val="28"/>
          <w:szCs w:val="28"/>
        </w:rPr>
      </w:pPr>
      <w:r w:rsidRPr="00C66485">
        <w:rPr>
          <w:rFonts w:ascii="Times New Roman" w:hAnsi="Times New Roman" w:cs="Times New Roman"/>
          <w:b/>
          <w:sz w:val="28"/>
          <w:szCs w:val="28"/>
        </w:rPr>
        <w:t>5. Оформлення реферату (</w:t>
      </w:r>
      <w:r w:rsidRPr="00C66485">
        <w:rPr>
          <w:rFonts w:ascii="Times New Roman" w:hAnsi="Times New Roman" w:cs="Times New Roman"/>
          <w:sz w:val="28"/>
          <w:szCs w:val="28"/>
        </w:rPr>
        <w:t>вимог, які висуваються щодо рефератів).</w:t>
      </w:r>
    </w:p>
    <w:p w:rsidR="00601E5B" w:rsidRPr="00C66485" w:rsidRDefault="00601E5B" w:rsidP="00601E5B">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sz w:val="28"/>
          <w:szCs w:val="28"/>
        </w:rPr>
        <w:t>Починається робота з титульного листа, який оформлюється згідно зі зразком. Після титульного листа, на другій сторінці реферату подається план роботи.</w:t>
      </w:r>
    </w:p>
    <w:p w:rsidR="00601E5B" w:rsidRPr="00C66485" w:rsidRDefault="00601E5B" w:rsidP="00601E5B">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sz w:val="28"/>
          <w:szCs w:val="28"/>
        </w:rPr>
        <w:t xml:space="preserve">Кожна структурна частина роботи повинна починатися з нової сторінки та мати заголовок, який відповідає плану реферату. </w:t>
      </w:r>
    </w:p>
    <w:p w:rsidR="00601E5B" w:rsidRPr="00C66485" w:rsidRDefault="00601E5B" w:rsidP="00601E5B">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sz w:val="28"/>
          <w:szCs w:val="28"/>
        </w:rPr>
        <w:t>Усі сторінки, починаючи з третьої, послідовно нумеруються з проставлянням арабських цифр за загальним правилом у нижньому правому куті, без крапки в кінці. Слід мати на увазі, що першою сторінкою реферату є титульний лист, на якому нумерація сторінки не ставиться, але враховується при нумерації наступних сторінок.</w:t>
      </w:r>
    </w:p>
    <w:p w:rsidR="00601E5B" w:rsidRPr="00C66485" w:rsidRDefault="00601E5B" w:rsidP="00601E5B">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sz w:val="28"/>
          <w:szCs w:val="28"/>
        </w:rPr>
        <w:t>Реферат пишеться чітким, розбірливим почерком, або друкується на одному боці аркуша білого паперу формату А4 (розмір 210x297 мм) через півтора міжстрокових інтервали комп'ютера, з обов'язковим додержанням при цьому такої ширини полів: зверху і знизу — 20 мм, зліва — 25 мм, справа — 10 мм. Загальний обсяг реферату не повинен перебільшувати 20 друкованих сторінок тексту.</w:t>
      </w:r>
    </w:p>
    <w:p w:rsidR="00601E5B" w:rsidRPr="00C66485" w:rsidRDefault="00601E5B" w:rsidP="00601E5B">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b/>
          <w:sz w:val="28"/>
          <w:szCs w:val="28"/>
        </w:rPr>
        <w:lastRenderedPageBreak/>
        <w:t xml:space="preserve">Складання списку джерел і літератури. </w:t>
      </w:r>
      <w:r w:rsidRPr="00C66485">
        <w:rPr>
          <w:rFonts w:ascii="Times New Roman" w:hAnsi="Times New Roman" w:cs="Times New Roman"/>
          <w:sz w:val="28"/>
          <w:szCs w:val="28"/>
        </w:rPr>
        <w:t>Написання самостійного творчого дослідження, яким є реферат закінчується складанням списку джерел і літератури з дотриманням певних вимог і правил. Насамперед, до списку включається лише та література, яка реально використана студентом в процесі роботи.</w:t>
      </w:r>
      <w:r w:rsidRPr="00C66485">
        <w:rPr>
          <w:rFonts w:ascii="Times New Roman" w:hAnsi="Times New Roman" w:cs="Times New Roman"/>
          <w:b/>
          <w:sz w:val="28"/>
          <w:szCs w:val="28"/>
        </w:rPr>
        <w:t xml:space="preserve"> </w:t>
      </w:r>
      <w:r w:rsidRPr="00C66485">
        <w:rPr>
          <w:rFonts w:ascii="Times New Roman" w:hAnsi="Times New Roman" w:cs="Times New Roman"/>
          <w:sz w:val="28"/>
          <w:szCs w:val="28"/>
        </w:rPr>
        <w:t>Порядковий номер джерела у списку літератури повинен відповідати номеру посилань у тексті.</w:t>
      </w:r>
    </w:p>
    <w:p w:rsidR="00601E5B" w:rsidRPr="00C66485" w:rsidRDefault="00601E5B" w:rsidP="00601E5B">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sz w:val="28"/>
          <w:szCs w:val="28"/>
        </w:rPr>
        <w:t xml:space="preserve">До літератури відносяться </w:t>
      </w:r>
      <w:r w:rsidR="00600261">
        <w:rPr>
          <w:rFonts w:ascii="Times New Roman" w:hAnsi="Times New Roman" w:cs="Times New Roman"/>
          <w:sz w:val="28"/>
          <w:szCs w:val="28"/>
          <w:lang w:val="uk-UA"/>
        </w:rPr>
        <w:t xml:space="preserve">мемуарні твори (спогади, щоденники, листування), </w:t>
      </w:r>
      <w:r w:rsidRPr="00C66485">
        <w:rPr>
          <w:rFonts w:ascii="Times New Roman" w:hAnsi="Times New Roman" w:cs="Times New Roman"/>
          <w:sz w:val="28"/>
          <w:szCs w:val="28"/>
        </w:rPr>
        <w:t>монографії, підручники, навчальні посібники, наукові статті та ін. Дані джерела розміщуються в алфавітному порядку назв або прізвищ перших авторів. Спочатку вказують прізвище автора, його ініціали. Потім — назву праці, місто видання, видавництво, рік видання, кількість сторінок. Якщо праця автора розміщена у збірнику робіт, журналі чи газеті, то після назви ставиться дві косі лінії, а далі назва збірника чи журналу, місце, рік видання та його номер (або випуск), і на яких сторінках даний матеріал надрукований. Для газетної статті, крім назви і року видання, вказують так само дату. При цьому джерела треба писати мовою оригіналу.</w:t>
      </w:r>
    </w:p>
    <w:p w:rsidR="00601E5B" w:rsidRPr="00B42711" w:rsidRDefault="00601E5B" w:rsidP="00601E5B">
      <w:pPr>
        <w:spacing w:after="0" w:line="360" w:lineRule="auto"/>
        <w:ind w:firstLine="540"/>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Наприклад:</w:t>
      </w:r>
    </w:p>
    <w:p w:rsidR="006065C3" w:rsidRPr="009222EB" w:rsidRDefault="00601E5B" w:rsidP="006065C3">
      <w:pPr>
        <w:pStyle w:val="a3"/>
        <w:autoSpaceDE w:val="0"/>
        <w:autoSpaceDN w:val="0"/>
        <w:adjustRightInd w:val="0"/>
        <w:spacing w:after="0" w:line="360" w:lineRule="auto"/>
        <w:jc w:val="both"/>
        <w:rPr>
          <w:spacing w:val="-6"/>
          <w:szCs w:val="28"/>
          <w:lang w:val="uk-UA"/>
        </w:rPr>
      </w:pPr>
      <w:r w:rsidRPr="00B42711">
        <w:rPr>
          <w:rFonts w:eastAsia="Calibri"/>
          <w:szCs w:val="28"/>
        </w:rPr>
        <w:t xml:space="preserve">1. </w:t>
      </w:r>
      <w:r w:rsidR="006065C3" w:rsidRPr="009222EB">
        <w:rPr>
          <w:szCs w:val="28"/>
          <w:lang w:val="uk-UA"/>
        </w:rPr>
        <w:t>Каліберда Ю.Ю. Історія вільного козацтва за мемуарами учасників національно-визвольних змагань в Україні (1917-1921 рр.) // Збірник наукових праць. – Київський військовий гуманітарний ін-т, 1997. – Вип. 2. – Кн. 1. - С. 65-77.</w:t>
      </w:r>
    </w:p>
    <w:p w:rsidR="00601E5B" w:rsidRPr="00B42711" w:rsidRDefault="00601E5B" w:rsidP="00601E5B">
      <w:pPr>
        <w:spacing w:after="0" w:line="360" w:lineRule="auto"/>
        <w:ind w:firstLine="540"/>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Важливе значення має правильне оформлення посилань на джерела та матеріали, які студент використовує при написанні реферату. Рекомендується наступний варіант оформлення посилань. Нумерація усіх посилань з визначенням номера джерела даного посилання у списку використаної літератури. У такому разі посилання оформлюється у квадратних дужках з указанням сторінки.</w:t>
      </w:r>
    </w:p>
    <w:p w:rsidR="00601E5B" w:rsidRPr="00B42711" w:rsidRDefault="00601E5B" w:rsidP="00601E5B">
      <w:pPr>
        <w:spacing w:after="0" w:line="360" w:lineRule="auto"/>
        <w:ind w:firstLine="540"/>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Наприклад:  [11, с. 145].</w:t>
      </w:r>
    </w:p>
    <w:p w:rsidR="00601E5B" w:rsidRPr="00B42711" w:rsidRDefault="00601E5B" w:rsidP="00601E5B">
      <w:pPr>
        <w:spacing w:after="0" w:line="360" w:lineRule="auto"/>
        <w:ind w:firstLine="540"/>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6. Усний виклад реферату</w:t>
      </w:r>
    </w:p>
    <w:p w:rsidR="00601E5B" w:rsidRPr="00B42711" w:rsidRDefault="00601E5B" w:rsidP="00601E5B">
      <w:pPr>
        <w:spacing w:after="0" w:line="360" w:lineRule="auto"/>
        <w:ind w:firstLine="540"/>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lastRenderedPageBreak/>
        <w:t>Після написання реферату студент повинен його зміст доповісти на семінарському занятті. Студент протягом 7-10 хвилин має викласти основні положення розділів та підрозділів свого дослідження, обґрунтувати наукову і практичну значимість обраної теми, сформулювати пропозиції чи рекомендації. Після виступу, при необхідності, відповісти на запитання викладача та інших учасників семінару.</w:t>
      </w:r>
    </w:p>
    <w:p w:rsidR="00601E5B" w:rsidRPr="00B42711" w:rsidRDefault="00601E5B" w:rsidP="00601E5B">
      <w:pPr>
        <w:spacing w:after="0" w:line="360" w:lineRule="auto"/>
        <w:ind w:firstLine="540"/>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За результатами обговорення написаного і докладеного реферату студенту виставляється відповідна кількість балів, які враховуються при виставленні підсумкової оцінки з навчальної дисципліни.</w:t>
      </w:r>
    </w:p>
    <w:p w:rsidR="00601E5B" w:rsidRDefault="00601E5B" w:rsidP="00601E5B">
      <w:pPr>
        <w:spacing w:after="0" w:line="360" w:lineRule="auto"/>
        <w:ind w:firstLine="540"/>
        <w:jc w:val="right"/>
        <w:rPr>
          <w:rFonts w:ascii="Times New Roman" w:eastAsia="Calibri" w:hAnsi="Times New Roman" w:cs="Times New Roman"/>
          <w:sz w:val="28"/>
          <w:szCs w:val="28"/>
          <w:lang w:val="uk-UA"/>
        </w:rPr>
      </w:pPr>
    </w:p>
    <w:p w:rsidR="007353CD" w:rsidRDefault="007353CD" w:rsidP="00E54925">
      <w:pPr>
        <w:spacing w:after="0" w:line="360" w:lineRule="auto"/>
        <w:jc w:val="both"/>
        <w:rPr>
          <w:rFonts w:ascii="Times New Roman" w:hAnsi="Times New Roman"/>
          <w:sz w:val="28"/>
          <w:szCs w:val="28"/>
          <w:lang w:val="uk-UA"/>
        </w:rPr>
      </w:pPr>
    </w:p>
    <w:p w:rsidR="00D57613" w:rsidRDefault="00D57613">
      <w:pPr>
        <w:rPr>
          <w:rFonts w:ascii="Times New Roman" w:hAnsi="Times New Roman"/>
          <w:sz w:val="28"/>
          <w:szCs w:val="28"/>
          <w:lang w:val="uk-UA"/>
        </w:rPr>
      </w:pPr>
      <w:r>
        <w:rPr>
          <w:rFonts w:ascii="Times New Roman" w:hAnsi="Times New Roman"/>
          <w:sz w:val="28"/>
          <w:szCs w:val="28"/>
          <w:lang w:val="uk-UA"/>
        </w:rPr>
        <w:br w:type="page"/>
      </w:r>
    </w:p>
    <w:p w:rsidR="00E54925" w:rsidRDefault="00E54925" w:rsidP="00E54925">
      <w:pPr>
        <w:spacing w:after="0" w:line="360" w:lineRule="auto"/>
        <w:jc w:val="both"/>
        <w:rPr>
          <w:rFonts w:ascii="Times New Roman" w:hAnsi="Times New Roman"/>
          <w:b/>
          <w:sz w:val="28"/>
          <w:szCs w:val="28"/>
          <w:lang w:val="uk-UA"/>
        </w:rPr>
      </w:pPr>
    </w:p>
    <w:p w:rsidR="00601E5B" w:rsidRPr="00D57613" w:rsidRDefault="00601E5B" w:rsidP="00601E5B">
      <w:pPr>
        <w:spacing w:after="0" w:line="360" w:lineRule="auto"/>
        <w:ind w:firstLine="540"/>
        <w:jc w:val="right"/>
        <w:rPr>
          <w:rFonts w:ascii="Times New Roman" w:eastAsia="Calibri" w:hAnsi="Times New Roman" w:cs="Times New Roman"/>
          <w:i/>
          <w:sz w:val="28"/>
          <w:szCs w:val="28"/>
        </w:rPr>
      </w:pPr>
      <w:r w:rsidRPr="00D57613">
        <w:rPr>
          <w:rFonts w:ascii="Times New Roman" w:eastAsia="Calibri" w:hAnsi="Times New Roman" w:cs="Times New Roman"/>
          <w:i/>
          <w:sz w:val="28"/>
          <w:szCs w:val="28"/>
        </w:rPr>
        <w:t>Додаток 1</w:t>
      </w:r>
    </w:p>
    <w:p w:rsidR="00601E5B" w:rsidRPr="00D57613" w:rsidRDefault="00601E5B" w:rsidP="00601E5B">
      <w:pPr>
        <w:spacing w:after="0" w:line="360" w:lineRule="auto"/>
        <w:jc w:val="right"/>
        <w:rPr>
          <w:rFonts w:ascii="Times New Roman" w:eastAsia="Calibri" w:hAnsi="Times New Roman" w:cs="Times New Roman"/>
          <w:i/>
          <w:sz w:val="28"/>
          <w:szCs w:val="28"/>
        </w:rPr>
      </w:pPr>
      <w:r w:rsidRPr="00D57613">
        <w:rPr>
          <w:rFonts w:ascii="Times New Roman" w:eastAsia="Calibri" w:hAnsi="Times New Roman" w:cs="Times New Roman"/>
          <w:i/>
          <w:sz w:val="28"/>
          <w:szCs w:val="28"/>
        </w:rPr>
        <w:t>Зразок оформлення титульного листа реферату</w:t>
      </w:r>
    </w:p>
    <w:p w:rsidR="00601E5B" w:rsidRPr="00B42711" w:rsidRDefault="00601E5B" w:rsidP="00601E5B">
      <w:pPr>
        <w:spacing w:after="0" w:line="360" w:lineRule="auto"/>
        <w:jc w:val="right"/>
        <w:rPr>
          <w:rFonts w:ascii="Times New Roman" w:eastAsia="Calibri" w:hAnsi="Times New Roman" w:cs="Times New Roman"/>
          <w:sz w:val="28"/>
          <w:szCs w:val="28"/>
        </w:rPr>
      </w:pPr>
    </w:p>
    <w:p w:rsidR="00601E5B" w:rsidRPr="00231220" w:rsidRDefault="00601E5B" w:rsidP="00601E5B">
      <w:pPr>
        <w:autoSpaceDE w:val="0"/>
        <w:autoSpaceDN w:val="0"/>
        <w:adjustRightInd w:val="0"/>
        <w:spacing w:after="0" w:line="360" w:lineRule="auto"/>
        <w:jc w:val="center"/>
        <w:rPr>
          <w:rFonts w:ascii="Times New Roman" w:eastAsia="Calibri" w:hAnsi="Times New Roman" w:cs="Times New Roman"/>
          <w:sz w:val="24"/>
          <w:szCs w:val="24"/>
        </w:rPr>
      </w:pPr>
      <w:r w:rsidRPr="00231220">
        <w:rPr>
          <w:rFonts w:ascii="Times New Roman" w:eastAsia="Calibri" w:hAnsi="Times New Roman" w:cs="Times New Roman"/>
          <w:sz w:val="24"/>
          <w:szCs w:val="24"/>
        </w:rPr>
        <w:t>МІНІСТЕРСТВО ОСВІТИ І НАУКИ УКРАЇНИ</w:t>
      </w:r>
    </w:p>
    <w:p w:rsidR="00601E5B" w:rsidRPr="00231220" w:rsidRDefault="00601E5B" w:rsidP="00601E5B">
      <w:pPr>
        <w:autoSpaceDE w:val="0"/>
        <w:autoSpaceDN w:val="0"/>
        <w:adjustRightInd w:val="0"/>
        <w:spacing w:after="0" w:line="360" w:lineRule="auto"/>
        <w:jc w:val="center"/>
        <w:rPr>
          <w:rFonts w:ascii="Times New Roman" w:eastAsia="Calibri" w:hAnsi="Times New Roman" w:cs="Times New Roman"/>
          <w:sz w:val="24"/>
          <w:szCs w:val="24"/>
        </w:rPr>
      </w:pPr>
      <w:r w:rsidRPr="00231220">
        <w:rPr>
          <w:rFonts w:ascii="Times New Roman" w:eastAsia="Calibri" w:hAnsi="Times New Roman" w:cs="Times New Roman"/>
          <w:sz w:val="24"/>
          <w:szCs w:val="24"/>
        </w:rPr>
        <w:t>МИКОЛАЇВСЬКИЙ НАЦІОНАЛЬНИЙ УНІВЕРСИТЕТ</w:t>
      </w:r>
    </w:p>
    <w:p w:rsidR="00601E5B" w:rsidRPr="00231220" w:rsidRDefault="00601E5B" w:rsidP="00601E5B">
      <w:pPr>
        <w:autoSpaceDE w:val="0"/>
        <w:autoSpaceDN w:val="0"/>
        <w:adjustRightInd w:val="0"/>
        <w:spacing w:after="0" w:line="360" w:lineRule="auto"/>
        <w:jc w:val="center"/>
        <w:rPr>
          <w:rFonts w:ascii="Times New Roman" w:eastAsia="Calibri" w:hAnsi="Times New Roman" w:cs="Times New Roman"/>
          <w:sz w:val="24"/>
          <w:szCs w:val="24"/>
        </w:rPr>
      </w:pPr>
      <w:r w:rsidRPr="00231220">
        <w:rPr>
          <w:rFonts w:ascii="Times New Roman" w:eastAsia="Calibri" w:hAnsi="Times New Roman" w:cs="Times New Roman"/>
          <w:sz w:val="24"/>
          <w:szCs w:val="24"/>
        </w:rPr>
        <w:t>ІМЕНІ В.О. СУХОМЛИНСЬКОГО</w:t>
      </w:r>
    </w:p>
    <w:p w:rsidR="00601E5B" w:rsidRDefault="00D57613" w:rsidP="00D57613">
      <w:pPr>
        <w:autoSpaceDE w:val="0"/>
        <w:autoSpaceDN w:val="0"/>
        <w:adjustRightInd w:val="0"/>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Історичний факультет</w:t>
      </w:r>
    </w:p>
    <w:p w:rsidR="00D57613" w:rsidRPr="00D57613" w:rsidRDefault="00D57613" w:rsidP="00601E5B">
      <w:pPr>
        <w:autoSpaceDE w:val="0"/>
        <w:autoSpaceDN w:val="0"/>
        <w:adjustRightInd w:val="0"/>
        <w:spacing w:after="0" w:line="360" w:lineRule="auto"/>
        <w:jc w:val="right"/>
        <w:rPr>
          <w:rFonts w:ascii="Times New Roman" w:eastAsia="Calibri" w:hAnsi="Times New Roman" w:cs="Times New Roman"/>
          <w:sz w:val="28"/>
          <w:szCs w:val="28"/>
          <w:lang w:val="uk-UA"/>
        </w:rPr>
      </w:pPr>
    </w:p>
    <w:p w:rsidR="00601E5B" w:rsidRPr="00B42711" w:rsidRDefault="00E54925" w:rsidP="00601E5B">
      <w:pPr>
        <w:autoSpaceDE w:val="0"/>
        <w:autoSpaceDN w:val="0"/>
        <w:adjustRightInd w:val="0"/>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Кафедра історії </w:t>
      </w:r>
    </w:p>
    <w:p w:rsidR="00601E5B" w:rsidRPr="00B42711" w:rsidRDefault="00601E5B" w:rsidP="00601E5B">
      <w:pPr>
        <w:autoSpaceDE w:val="0"/>
        <w:autoSpaceDN w:val="0"/>
        <w:adjustRightInd w:val="0"/>
        <w:spacing w:after="0" w:line="360" w:lineRule="auto"/>
        <w:rPr>
          <w:rFonts w:ascii="Times New Roman" w:eastAsia="Calibri" w:hAnsi="Times New Roman" w:cs="Times New Roman"/>
          <w:sz w:val="28"/>
          <w:szCs w:val="28"/>
        </w:rPr>
      </w:pPr>
    </w:p>
    <w:p w:rsidR="00601E5B" w:rsidRPr="00B42711" w:rsidRDefault="00601E5B" w:rsidP="00601E5B">
      <w:pPr>
        <w:autoSpaceDE w:val="0"/>
        <w:autoSpaceDN w:val="0"/>
        <w:adjustRightInd w:val="0"/>
        <w:spacing w:after="0" w:line="360" w:lineRule="auto"/>
        <w:rPr>
          <w:rFonts w:ascii="Times New Roman" w:eastAsia="Calibri" w:hAnsi="Times New Roman" w:cs="Times New Roman"/>
          <w:sz w:val="28"/>
          <w:szCs w:val="28"/>
        </w:rPr>
      </w:pPr>
    </w:p>
    <w:p w:rsidR="00601E5B" w:rsidRPr="00B42711" w:rsidRDefault="00601E5B" w:rsidP="00601E5B">
      <w:pPr>
        <w:autoSpaceDE w:val="0"/>
        <w:autoSpaceDN w:val="0"/>
        <w:adjustRightInd w:val="0"/>
        <w:spacing w:after="0" w:line="360" w:lineRule="auto"/>
        <w:jc w:val="center"/>
        <w:rPr>
          <w:rFonts w:ascii="Times New Roman" w:eastAsia="Calibri" w:hAnsi="Times New Roman" w:cs="Times New Roman"/>
          <w:b/>
          <w:sz w:val="28"/>
          <w:szCs w:val="28"/>
        </w:rPr>
      </w:pPr>
      <w:r w:rsidRPr="00B42711">
        <w:rPr>
          <w:rFonts w:ascii="Times New Roman" w:eastAsia="Calibri" w:hAnsi="Times New Roman" w:cs="Times New Roman"/>
          <w:b/>
          <w:sz w:val="28"/>
          <w:szCs w:val="28"/>
        </w:rPr>
        <w:t xml:space="preserve">Реферат </w:t>
      </w:r>
    </w:p>
    <w:p w:rsidR="00601E5B" w:rsidRPr="00B42711" w:rsidRDefault="00601E5B" w:rsidP="00601E5B">
      <w:pPr>
        <w:autoSpaceDE w:val="0"/>
        <w:autoSpaceDN w:val="0"/>
        <w:adjustRightInd w:val="0"/>
        <w:spacing w:after="0" w:line="360" w:lineRule="auto"/>
        <w:jc w:val="center"/>
        <w:rPr>
          <w:rFonts w:ascii="Times New Roman" w:eastAsia="Calibri" w:hAnsi="Times New Roman" w:cs="Times New Roman"/>
          <w:b/>
          <w:sz w:val="28"/>
          <w:szCs w:val="28"/>
        </w:rPr>
      </w:pPr>
      <w:r w:rsidRPr="00B42711">
        <w:rPr>
          <w:rFonts w:ascii="Times New Roman" w:eastAsia="Calibri" w:hAnsi="Times New Roman" w:cs="Times New Roman"/>
          <w:b/>
          <w:sz w:val="28"/>
          <w:szCs w:val="28"/>
        </w:rPr>
        <w:t>на тему:</w:t>
      </w:r>
    </w:p>
    <w:p w:rsidR="00601E5B" w:rsidRPr="00B42711" w:rsidRDefault="00601E5B" w:rsidP="00601E5B">
      <w:pPr>
        <w:autoSpaceDE w:val="0"/>
        <w:autoSpaceDN w:val="0"/>
        <w:adjustRightInd w:val="0"/>
        <w:spacing w:after="0" w:line="360" w:lineRule="auto"/>
        <w:jc w:val="center"/>
        <w:rPr>
          <w:rFonts w:ascii="Times New Roman" w:eastAsia="Calibri" w:hAnsi="Times New Roman" w:cs="Times New Roman"/>
          <w:b/>
          <w:sz w:val="28"/>
          <w:szCs w:val="28"/>
        </w:rPr>
      </w:pPr>
      <w:r w:rsidRPr="00B42711">
        <w:rPr>
          <w:rFonts w:ascii="Times New Roman" w:eastAsia="Calibri" w:hAnsi="Times New Roman" w:cs="Times New Roman"/>
          <w:b/>
          <w:sz w:val="28"/>
          <w:szCs w:val="28"/>
        </w:rPr>
        <w:t>«</w:t>
      </w:r>
      <w:r w:rsidR="00E54925">
        <w:rPr>
          <w:rFonts w:ascii="Times New Roman" w:eastAsia="Calibri" w:hAnsi="Times New Roman" w:cs="Times New Roman"/>
          <w:b/>
          <w:sz w:val="28"/>
          <w:szCs w:val="28"/>
          <w:lang w:val="uk-UA"/>
        </w:rPr>
        <w:t>МЕМУАРНА СПАДЩИНА Д. ДОРОШЕНКА</w:t>
      </w:r>
      <w:r w:rsidRPr="00B42711">
        <w:rPr>
          <w:rFonts w:ascii="Times New Roman" w:eastAsia="Calibri" w:hAnsi="Times New Roman" w:cs="Times New Roman"/>
          <w:b/>
          <w:sz w:val="28"/>
          <w:szCs w:val="28"/>
        </w:rPr>
        <w:t>»</w:t>
      </w:r>
    </w:p>
    <w:p w:rsidR="00601E5B" w:rsidRPr="00B42711" w:rsidRDefault="00601E5B" w:rsidP="00601E5B">
      <w:pPr>
        <w:autoSpaceDE w:val="0"/>
        <w:autoSpaceDN w:val="0"/>
        <w:adjustRightInd w:val="0"/>
        <w:spacing w:after="0" w:line="360" w:lineRule="auto"/>
        <w:jc w:val="center"/>
        <w:rPr>
          <w:rFonts w:ascii="Times New Roman" w:eastAsia="Calibri" w:hAnsi="Times New Roman" w:cs="Times New Roman"/>
          <w:b/>
          <w:sz w:val="28"/>
          <w:szCs w:val="28"/>
        </w:rPr>
      </w:pPr>
    </w:p>
    <w:p w:rsidR="00601E5B" w:rsidRPr="00B42711" w:rsidRDefault="00601E5B" w:rsidP="00601E5B">
      <w:pPr>
        <w:autoSpaceDE w:val="0"/>
        <w:autoSpaceDN w:val="0"/>
        <w:adjustRightInd w:val="0"/>
        <w:spacing w:after="0" w:line="360" w:lineRule="auto"/>
        <w:jc w:val="right"/>
        <w:rPr>
          <w:rFonts w:ascii="Times New Roman" w:eastAsia="Calibri" w:hAnsi="Times New Roman" w:cs="Times New Roman"/>
          <w:b/>
          <w:sz w:val="28"/>
          <w:szCs w:val="28"/>
        </w:rPr>
      </w:pPr>
    </w:p>
    <w:p w:rsidR="00601E5B" w:rsidRPr="00B42711" w:rsidRDefault="00601E5B" w:rsidP="00601E5B">
      <w:pPr>
        <w:autoSpaceDE w:val="0"/>
        <w:autoSpaceDN w:val="0"/>
        <w:adjustRightInd w:val="0"/>
        <w:spacing w:after="0" w:line="360" w:lineRule="auto"/>
        <w:rPr>
          <w:rFonts w:ascii="Times New Roman" w:eastAsia="Calibri" w:hAnsi="Times New Roman" w:cs="Times New Roman"/>
          <w:b/>
          <w:sz w:val="28"/>
          <w:szCs w:val="28"/>
        </w:rPr>
      </w:pPr>
    </w:p>
    <w:p w:rsidR="00601E5B" w:rsidRPr="00B42711" w:rsidRDefault="00601E5B" w:rsidP="00601E5B">
      <w:pPr>
        <w:autoSpaceDE w:val="0"/>
        <w:autoSpaceDN w:val="0"/>
        <w:adjustRightInd w:val="0"/>
        <w:spacing w:after="0" w:line="360" w:lineRule="auto"/>
        <w:rPr>
          <w:rFonts w:ascii="Times New Roman" w:eastAsia="Calibri" w:hAnsi="Times New Roman" w:cs="Times New Roman"/>
          <w:sz w:val="28"/>
          <w:szCs w:val="28"/>
        </w:rPr>
      </w:pPr>
      <w:r w:rsidRPr="00B42711">
        <w:rPr>
          <w:rFonts w:ascii="Times New Roman" w:eastAsia="Calibri" w:hAnsi="Times New Roman" w:cs="Times New Roman"/>
          <w:sz w:val="28"/>
          <w:szCs w:val="28"/>
        </w:rPr>
        <w:t xml:space="preserve">                                    </w:t>
      </w:r>
      <w:r w:rsidRPr="00B42711">
        <w:rPr>
          <w:rFonts w:ascii="Times New Roman" w:eastAsia="Calibri" w:hAnsi="Times New Roman" w:cs="Times New Roman"/>
          <w:sz w:val="28"/>
          <w:szCs w:val="28"/>
          <w:lang w:val="uk-UA"/>
        </w:rPr>
        <w:t xml:space="preserve">                           </w:t>
      </w:r>
      <w:r w:rsidRPr="00B42711">
        <w:rPr>
          <w:rFonts w:ascii="Times New Roman" w:eastAsia="Calibri" w:hAnsi="Times New Roman" w:cs="Times New Roman"/>
          <w:sz w:val="28"/>
          <w:szCs w:val="28"/>
        </w:rPr>
        <w:t xml:space="preserve">        </w:t>
      </w:r>
      <w:r w:rsidRPr="00B42711">
        <w:rPr>
          <w:rFonts w:ascii="Times New Roman" w:eastAsia="Calibri" w:hAnsi="Times New Roman" w:cs="Times New Roman"/>
          <w:sz w:val="28"/>
          <w:szCs w:val="28"/>
          <w:lang w:val="uk-UA"/>
        </w:rPr>
        <w:t xml:space="preserve">         </w:t>
      </w:r>
      <w:r w:rsidRPr="00B42711">
        <w:rPr>
          <w:rFonts w:ascii="Times New Roman" w:eastAsia="Calibri" w:hAnsi="Times New Roman" w:cs="Times New Roman"/>
          <w:sz w:val="28"/>
          <w:szCs w:val="28"/>
        </w:rPr>
        <w:t xml:space="preserve">         Викона</w:t>
      </w:r>
      <w:r>
        <w:rPr>
          <w:rFonts w:ascii="Times New Roman" w:eastAsia="Calibri" w:hAnsi="Times New Roman" w:cs="Times New Roman"/>
          <w:sz w:val="28"/>
          <w:szCs w:val="28"/>
          <w:lang w:val="uk-UA"/>
        </w:rPr>
        <w:t>в(</w:t>
      </w:r>
      <w:r w:rsidRPr="00B42711">
        <w:rPr>
          <w:rFonts w:ascii="Times New Roman" w:eastAsia="Calibri" w:hAnsi="Times New Roman" w:cs="Times New Roman"/>
          <w:sz w:val="28"/>
          <w:szCs w:val="28"/>
        </w:rPr>
        <w:t>ла</w:t>
      </w:r>
      <w:r>
        <w:rPr>
          <w:rFonts w:ascii="Times New Roman" w:eastAsia="Calibri" w:hAnsi="Times New Roman" w:cs="Times New Roman"/>
          <w:sz w:val="28"/>
          <w:szCs w:val="28"/>
          <w:lang w:val="uk-UA"/>
        </w:rPr>
        <w:t>)</w:t>
      </w:r>
      <w:r w:rsidRPr="00B42711">
        <w:rPr>
          <w:rFonts w:ascii="Times New Roman" w:eastAsia="Calibri" w:hAnsi="Times New Roman" w:cs="Times New Roman"/>
          <w:sz w:val="28"/>
          <w:szCs w:val="28"/>
        </w:rPr>
        <w:t>:</w:t>
      </w:r>
    </w:p>
    <w:p w:rsidR="00601E5B" w:rsidRPr="00B42711" w:rsidRDefault="00601E5B" w:rsidP="00601E5B">
      <w:pPr>
        <w:autoSpaceDE w:val="0"/>
        <w:autoSpaceDN w:val="0"/>
        <w:adjustRightInd w:val="0"/>
        <w:spacing w:after="0" w:line="360" w:lineRule="auto"/>
        <w:rPr>
          <w:rFonts w:ascii="Times New Roman" w:eastAsia="Calibri" w:hAnsi="Times New Roman" w:cs="Times New Roman"/>
          <w:sz w:val="28"/>
          <w:szCs w:val="28"/>
        </w:rPr>
      </w:pPr>
      <w:r w:rsidRPr="00B42711">
        <w:rPr>
          <w:rFonts w:ascii="Times New Roman" w:eastAsia="Calibri" w:hAnsi="Times New Roman" w:cs="Times New Roman"/>
          <w:sz w:val="28"/>
          <w:szCs w:val="28"/>
        </w:rPr>
        <w:t xml:space="preserve">                                                          </w:t>
      </w:r>
      <w:r w:rsidRPr="00B42711">
        <w:rPr>
          <w:rFonts w:ascii="Times New Roman" w:eastAsia="Calibri" w:hAnsi="Times New Roman" w:cs="Times New Roman"/>
          <w:sz w:val="28"/>
          <w:szCs w:val="28"/>
          <w:lang w:val="uk-UA"/>
        </w:rPr>
        <w:t xml:space="preserve">                         </w:t>
      </w:r>
      <w:r w:rsidRPr="00B42711">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  </w:t>
      </w:r>
      <w:r w:rsidRPr="00B42711">
        <w:rPr>
          <w:rFonts w:ascii="Times New Roman" w:eastAsia="Calibri" w:hAnsi="Times New Roman" w:cs="Times New Roman"/>
          <w:sz w:val="28"/>
          <w:szCs w:val="28"/>
        </w:rPr>
        <w:t>Студент</w:t>
      </w:r>
      <w:r>
        <w:rPr>
          <w:rFonts w:ascii="Times New Roman" w:eastAsia="Calibri" w:hAnsi="Times New Roman" w:cs="Times New Roman"/>
          <w:sz w:val="28"/>
          <w:szCs w:val="28"/>
          <w:lang w:val="uk-UA"/>
        </w:rPr>
        <w:t>(</w:t>
      </w:r>
      <w:r w:rsidRPr="00B42711">
        <w:rPr>
          <w:rFonts w:ascii="Times New Roman" w:eastAsia="Calibri" w:hAnsi="Times New Roman" w:cs="Times New Roman"/>
          <w:sz w:val="28"/>
          <w:szCs w:val="28"/>
        </w:rPr>
        <w:t>ка</w:t>
      </w:r>
      <w:r>
        <w:rPr>
          <w:rFonts w:ascii="Times New Roman" w:eastAsia="Calibri" w:hAnsi="Times New Roman" w:cs="Times New Roman"/>
          <w:sz w:val="28"/>
          <w:szCs w:val="28"/>
          <w:lang w:val="uk-UA"/>
        </w:rPr>
        <w:t>)</w:t>
      </w:r>
      <w:r w:rsidRPr="00B42711">
        <w:rPr>
          <w:rFonts w:ascii="Times New Roman" w:eastAsia="Calibri" w:hAnsi="Times New Roman" w:cs="Times New Roman"/>
          <w:sz w:val="28"/>
          <w:szCs w:val="28"/>
        </w:rPr>
        <w:t xml:space="preserve"> </w:t>
      </w:r>
      <w:r w:rsidR="006065C3">
        <w:rPr>
          <w:rFonts w:ascii="Times New Roman" w:eastAsia="Calibri" w:hAnsi="Times New Roman" w:cs="Times New Roman"/>
          <w:sz w:val="28"/>
          <w:szCs w:val="28"/>
          <w:lang w:val="uk-UA"/>
        </w:rPr>
        <w:t>514</w:t>
      </w:r>
      <w:r w:rsidRPr="00B42711">
        <w:rPr>
          <w:rFonts w:ascii="Times New Roman" w:eastAsia="Calibri" w:hAnsi="Times New Roman" w:cs="Times New Roman"/>
          <w:sz w:val="28"/>
          <w:szCs w:val="28"/>
        </w:rPr>
        <w:t>- ої групи</w:t>
      </w:r>
    </w:p>
    <w:p w:rsidR="00601E5B" w:rsidRPr="00B42711" w:rsidRDefault="00601E5B" w:rsidP="00601E5B">
      <w:pPr>
        <w:autoSpaceDE w:val="0"/>
        <w:autoSpaceDN w:val="0"/>
        <w:adjustRightInd w:val="0"/>
        <w:spacing w:after="0" w:line="360" w:lineRule="auto"/>
        <w:rPr>
          <w:rFonts w:ascii="Times New Roman" w:eastAsia="Calibri" w:hAnsi="Times New Roman" w:cs="Times New Roman"/>
          <w:sz w:val="28"/>
          <w:szCs w:val="28"/>
        </w:rPr>
      </w:pPr>
      <w:r w:rsidRPr="00B42711">
        <w:rPr>
          <w:rFonts w:ascii="Times New Roman" w:eastAsia="Calibri" w:hAnsi="Times New Roman" w:cs="Times New Roman"/>
          <w:sz w:val="28"/>
          <w:szCs w:val="28"/>
        </w:rPr>
        <w:t xml:space="preserve">                                                                     </w:t>
      </w:r>
      <w:r w:rsidRPr="00B42711">
        <w:rPr>
          <w:rFonts w:ascii="Times New Roman" w:eastAsia="Calibri" w:hAnsi="Times New Roman" w:cs="Times New Roman"/>
          <w:sz w:val="28"/>
          <w:szCs w:val="28"/>
          <w:lang w:val="uk-UA"/>
        </w:rPr>
        <w:t xml:space="preserve">             </w:t>
      </w:r>
      <w:r w:rsidRPr="00B42711">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 ПІБ</w:t>
      </w:r>
      <w:r w:rsidRPr="00B42711">
        <w:rPr>
          <w:rFonts w:ascii="Times New Roman" w:eastAsia="Calibri" w:hAnsi="Times New Roman" w:cs="Times New Roman"/>
          <w:sz w:val="28"/>
          <w:szCs w:val="28"/>
        </w:rPr>
        <w:t>.</w:t>
      </w:r>
    </w:p>
    <w:p w:rsidR="00601E5B" w:rsidRDefault="00601E5B" w:rsidP="00601E5B">
      <w:pPr>
        <w:autoSpaceDE w:val="0"/>
        <w:autoSpaceDN w:val="0"/>
        <w:adjustRightInd w:val="0"/>
        <w:spacing w:after="0" w:line="360" w:lineRule="auto"/>
        <w:rPr>
          <w:rFonts w:ascii="Times New Roman" w:eastAsia="Calibri" w:hAnsi="Times New Roman" w:cs="Times New Roman"/>
          <w:sz w:val="28"/>
          <w:szCs w:val="28"/>
          <w:lang w:val="uk-UA"/>
        </w:rPr>
      </w:pPr>
      <w:r w:rsidRPr="00B42711">
        <w:rPr>
          <w:rFonts w:ascii="Times New Roman" w:eastAsia="Calibri" w:hAnsi="Times New Roman" w:cs="Times New Roman"/>
          <w:sz w:val="28"/>
          <w:szCs w:val="28"/>
        </w:rPr>
        <w:t xml:space="preserve">                                                                              </w:t>
      </w:r>
      <w:r w:rsidRPr="00B42711">
        <w:rPr>
          <w:rFonts w:ascii="Times New Roman" w:eastAsia="Calibri" w:hAnsi="Times New Roman" w:cs="Times New Roman"/>
          <w:sz w:val="28"/>
          <w:szCs w:val="28"/>
          <w:lang w:val="uk-UA"/>
        </w:rPr>
        <w:t xml:space="preserve">       </w:t>
      </w:r>
      <w:r w:rsidRPr="00B42711">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  </w:t>
      </w:r>
      <w:r w:rsidRPr="00B42711">
        <w:rPr>
          <w:rFonts w:ascii="Times New Roman" w:eastAsia="Calibri" w:hAnsi="Times New Roman" w:cs="Times New Roman"/>
          <w:sz w:val="28"/>
          <w:szCs w:val="28"/>
        </w:rPr>
        <w:t xml:space="preserve">  Перевірив:  </w:t>
      </w:r>
    </w:p>
    <w:p w:rsidR="00601E5B" w:rsidRDefault="00601E5B" w:rsidP="00601E5B">
      <w:pPr>
        <w:autoSpaceDE w:val="0"/>
        <w:autoSpaceDN w:val="0"/>
        <w:adjustRightInd w:val="0"/>
        <w:spacing w:after="0"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Д. іст. наук, професор</w:t>
      </w:r>
    </w:p>
    <w:p w:rsidR="00601E5B" w:rsidRDefault="00601E5B" w:rsidP="00601E5B">
      <w:pPr>
        <w:autoSpaceDE w:val="0"/>
        <w:autoSpaceDN w:val="0"/>
        <w:adjustRightInd w:val="0"/>
        <w:spacing w:after="0"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Пархоменко В.А.</w:t>
      </w:r>
    </w:p>
    <w:p w:rsidR="00601E5B" w:rsidRPr="00B42711" w:rsidRDefault="00601E5B" w:rsidP="00601E5B">
      <w:pPr>
        <w:spacing w:line="360" w:lineRule="auto"/>
        <w:jc w:val="center"/>
        <w:rPr>
          <w:rFonts w:ascii="Times New Roman" w:eastAsia="Calibri" w:hAnsi="Times New Roman" w:cs="Times New Roman"/>
          <w:sz w:val="28"/>
          <w:szCs w:val="28"/>
          <w:lang w:val="uk-UA"/>
        </w:rPr>
      </w:pPr>
    </w:p>
    <w:p w:rsidR="00601E5B" w:rsidRDefault="00601E5B" w:rsidP="00601E5B">
      <w:pPr>
        <w:spacing w:line="360" w:lineRule="auto"/>
        <w:jc w:val="center"/>
        <w:rPr>
          <w:rFonts w:ascii="Times New Roman" w:eastAsia="Calibri" w:hAnsi="Times New Roman" w:cs="Times New Roman"/>
          <w:sz w:val="28"/>
          <w:szCs w:val="28"/>
          <w:lang w:val="uk-UA"/>
        </w:rPr>
      </w:pPr>
      <w:r w:rsidRPr="00B42711">
        <w:rPr>
          <w:rFonts w:ascii="Times New Roman" w:eastAsia="Calibri" w:hAnsi="Times New Roman" w:cs="Times New Roman"/>
          <w:sz w:val="28"/>
          <w:szCs w:val="28"/>
        </w:rPr>
        <w:t>Миколаїв – 201</w:t>
      </w:r>
      <w:r w:rsidR="00E54925">
        <w:rPr>
          <w:rFonts w:ascii="Times New Roman" w:eastAsia="Calibri" w:hAnsi="Times New Roman" w:cs="Times New Roman"/>
          <w:sz w:val="28"/>
          <w:szCs w:val="28"/>
          <w:lang w:val="uk-UA"/>
        </w:rPr>
        <w:t>8</w:t>
      </w:r>
    </w:p>
    <w:p w:rsidR="00601E5B" w:rsidRDefault="00601E5B" w:rsidP="00601E5B">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6065C3" w:rsidRPr="00C81B8D" w:rsidRDefault="00601E5B" w:rsidP="00601E5B">
      <w:pPr>
        <w:pStyle w:val="a5"/>
        <w:tabs>
          <w:tab w:val="left" w:pos="142"/>
          <w:tab w:val="right" w:pos="567"/>
        </w:tabs>
        <w:spacing w:line="360" w:lineRule="auto"/>
        <w:ind w:left="0" w:firstLine="567"/>
        <w:jc w:val="center"/>
        <w:rPr>
          <w:rFonts w:ascii="Times New Roman" w:hAnsi="Times New Roman"/>
          <w:b/>
          <w:sz w:val="28"/>
          <w:szCs w:val="28"/>
          <w:lang w:val="uk-UA"/>
        </w:rPr>
      </w:pPr>
      <w:r w:rsidRPr="00C81B8D">
        <w:rPr>
          <w:rFonts w:ascii="Times New Roman" w:hAnsi="Times New Roman"/>
          <w:b/>
          <w:sz w:val="28"/>
          <w:szCs w:val="28"/>
          <w:lang w:val="uk-UA"/>
        </w:rPr>
        <w:lastRenderedPageBreak/>
        <w:t xml:space="preserve">РЕКОМЕНДАЦІЇ ДО КОНСПЕКТУВАННЯ </w:t>
      </w:r>
    </w:p>
    <w:p w:rsidR="00601E5B" w:rsidRPr="00C81B8D" w:rsidRDefault="006065C3" w:rsidP="00601E5B">
      <w:pPr>
        <w:pStyle w:val="a5"/>
        <w:tabs>
          <w:tab w:val="left" w:pos="142"/>
          <w:tab w:val="right" w:pos="567"/>
        </w:tabs>
        <w:spacing w:line="360" w:lineRule="auto"/>
        <w:ind w:left="0" w:firstLine="567"/>
        <w:jc w:val="center"/>
        <w:rPr>
          <w:rFonts w:ascii="Times New Roman" w:hAnsi="Times New Roman"/>
          <w:b/>
          <w:sz w:val="28"/>
          <w:szCs w:val="28"/>
          <w:lang w:val="uk-UA"/>
        </w:rPr>
      </w:pPr>
      <w:r w:rsidRPr="00C81B8D">
        <w:rPr>
          <w:rFonts w:ascii="Times New Roman" w:hAnsi="Times New Roman"/>
          <w:b/>
          <w:sz w:val="28"/>
          <w:szCs w:val="28"/>
          <w:lang w:val="uk-UA"/>
        </w:rPr>
        <w:t xml:space="preserve">МЕМУАРНИХ </w:t>
      </w:r>
      <w:r w:rsidR="00601E5B" w:rsidRPr="00C81B8D">
        <w:rPr>
          <w:rFonts w:ascii="Times New Roman" w:hAnsi="Times New Roman"/>
          <w:b/>
          <w:sz w:val="28"/>
          <w:szCs w:val="28"/>
          <w:lang w:val="uk-UA"/>
        </w:rPr>
        <w:t>ДЖЕРЕЛ</w:t>
      </w:r>
    </w:p>
    <w:p w:rsidR="00601E5B" w:rsidRPr="00C66485" w:rsidRDefault="00601E5B" w:rsidP="00601E5B">
      <w:pPr>
        <w:pStyle w:val="a5"/>
        <w:tabs>
          <w:tab w:val="left" w:pos="142"/>
          <w:tab w:val="right" w:pos="567"/>
        </w:tabs>
        <w:spacing w:line="360" w:lineRule="auto"/>
        <w:ind w:left="0" w:firstLine="567"/>
        <w:jc w:val="center"/>
        <w:rPr>
          <w:b/>
          <w:sz w:val="28"/>
          <w:szCs w:val="28"/>
          <w:u w:val="single"/>
          <w:lang w:val="uk-UA"/>
        </w:rPr>
      </w:pPr>
    </w:p>
    <w:p w:rsidR="00601E5B" w:rsidRPr="00C66485" w:rsidRDefault="00601E5B" w:rsidP="00601E5B">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b/>
          <w:sz w:val="28"/>
          <w:szCs w:val="28"/>
        </w:rPr>
        <w:t>Конспектування</w:t>
      </w:r>
      <w:r w:rsidRPr="00C66485">
        <w:rPr>
          <w:rFonts w:ascii="Times New Roman" w:hAnsi="Times New Roman" w:cs="Times New Roman"/>
          <w:sz w:val="28"/>
          <w:szCs w:val="28"/>
        </w:rPr>
        <w:t xml:space="preserve"> — стислий письмовий виклад основного змісту тексту з виокремленням його найважливіших положе</w:t>
      </w:r>
      <w:r w:rsidR="006065C3">
        <w:rPr>
          <w:rFonts w:ascii="Times New Roman" w:hAnsi="Times New Roman" w:cs="Times New Roman"/>
          <w:sz w:val="28"/>
          <w:szCs w:val="28"/>
        </w:rPr>
        <w:t xml:space="preserve">нь. При конспектування </w:t>
      </w:r>
      <w:r w:rsidR="00C81B8D">
        <w:rPr>
          <w:rFonts w:ascii="Times New Roman" w:hAnsi="Times New Roman" w:cs="Times New Roman"/>
          <w:sz w:val="28"/>
          <w:szCs w:val="28"/>
          <w:lang w:val="uk-UA"/>
        </w:rPr>
        <w:t xml:space="preserve">мемуарного </w:t>
      </w:r>
      <w:r w:rsidR="006065C3">
        <w:rPr>
          <w:rFonts w:ascii="Times New Roman" w:hAnsi="Times New Roman" w:cs="Times New Roman"/>
          <w:sz w:val="28"/>
          <w:szCs w:val="28"/>
        </w:rPr>
        <w:t xml:space="preserve">джерела </w:t>
      </w:r>
      <w:r w:rsidRPr="00C66485">
        <w:rPr>
          <w:rFonts w:ascii="Times New Roman" w:hAnsi="Times New Roman" w:cs="Times New Roman"/>
          <w:sz w:val="28"/>
          <w:szCs w:val="28"/>
        </w:rPr>
        <w:t>необхідно дотримуватися наступних порад:</w:t>
      </w:r>
    </w:p>
    <w:p w:rsidR="00601E5B" w:rsidRPr="00C66485" w:rsidRDefault="00601E5B" w:rsidP="00601E5B">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sz w:val="28"/>
          <w:szCs w:val="28"/>
        </w:rPr>
        <w:t xml:space="preserve">1. Запишіть автора </w:t>
      </w:r>
      <w:r w:rsidR="00C81B8D">
        <w:rPr>
          <w:rFonts w:ascii="Times New Roman" w:hAnsi="Times New Roman" w:cs="Times New Roman"/>
          <w:sz w:val="28"/>
          <w:szCs w:val="28"/>
          <w:lang w:val="uk-UA"/>
        </w:rPr>
        <w:t xml:space="preserve">мемуарного </w:t>
      </w:r>
      <w:r w:rsidRPr="00C66485">
        <w:rPr>
          <w:rFonts w:ascii="Times New Roman" w:hAnsi="Times New Roman" w:cs="Times New Roman"/>
          <w:sz w:val="28"/>
          <w:szCs w:val="28"/>
        </w:rPr>
        <w:t>твору, його назву та вихідні дані.</w:t>
      </w:r>
    </w:p>
    <w:p w:rsidR="00601E5B" w:rsidRPr="00C66485" w:rsidRDefault="00601E5B" w:rsidP="00601E5B">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sz w:val="28"/>
          <w:szCs w:val="28"/>
        </w:rPr>
        <w:t>2. Перед тим, як розпочати конспектування, необхідно ознайомитися з текстом загалом</w:t>
      </w:r>
      <w:r w:rsidR="00C81B8D">
        <w:rPr>
          <w:rFonts w:ascii="Times New Roman" w:hAnsi="Times New Roman" w:cs="Times New Roman"/>
          <w:sz w:val="28"/>
          <w:szCs w:val="28"/>
          <w:lang w:val="uk-UA"/>
        </w:rPr>
        <w:t xml:space="preserve"> та особою автора спогадів</w:t>
      </w:r>
      <w:r w:rsidRPr="00C66485">
        <w:rPr>
          <w:rFonts w:ascii="Times New Roman" w:hAnsi="Times New Roman" w:cs="Times New Roman"/>
          <w:sz w:val="28"/>
          <w:szCs w:val="28"/>
        </w:rPr>
        <w:t>.</w:t>
      </w:r>
    </w:p>
    <w:p w:rsidR="00601E5B" w:rsidRPr="00C66485" w:rsidRDefault="00601E5B" w:rsidP="00601E5B">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sz w:val="28"/>
          <w:szCs w:val="28"/>
        </w:rPr>
        <w:t>3. Визначте у тексті логічно завершені частини й у кожній з них знайдіть основну думку. Дайте їм назву. На основі цього складіть план.</w:t>
      </w:r>
    </w:p>
    <w:p w:rsidR="00601E5B" w:rsidRPr="00C66485" w:rsidRDefault="00601E5B" w:rsidP="00601E5B">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sz w:val="28"/>
          <w:szCs w:val="28"/>
        </w:rPr>
        <w:t>4 Підготуйтеся до виконання завдання: поділіть сторінку зошиту на дві нерівні частини для запису плану (зліва) і конспекту (справа).</w:t>
      </w:r>
    </w:p>
    <w:p w:rsidR="00601E5B" w:rsidRPr="00C66485" w:rsidRDefault="00601E5B" w:rsidP="00601E5B">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sz w:val="28"/>
          <w:szCs w:val="28"/>
        </w:rPr>
        <w:t>5. Складіть конспект змісту кожної логічно завершеної частини тексту відповідно до плану, дотримуючись наступних умов</w:t>
      </w:r>
      <w:r w:rsidR="00C81B8D">
        <w:rPr>
          <w:rFonts w:ascii="Times New Roman" w:hAnsi="Times New Roman" w:cs="Times New Roman"/>
          <w:sz w:val="28"/>
          <w:szCs w:val="28"/>
          <w:lang w:val="uk-UA"/>
        </w:rPr>
        <w:t>:</w:t>
      </w:r>
    </w:p>
    <w:p w:rsidR="00601E5B" w:rsidRPr="00C66485" w:rsidRDefault="00601E5B" w:rsidP="00601E5B">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sz w:val="28"/>
          <w:szCs w:val="28"/>
        </w:rPr>
        <w:t>5.1. Основний зміст тексту викладається стисло.</w:t>
      </w:r>
    </w:p>
    <w:p w:rsidR="00601E5B" w:rsidRPr="00C66485" w:rsidRDefault="00601E5B" w:rsidP="00601E5B">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sz w:val="28"/>
          <w:szCs w:val="28"/>
        </w:rPr>
        <w:t>5.2. Провідні думки, аргументи, висновки формулюйте детально.</w:t>
      </w:r>
    </w:p>
    <w:p w:rsidR="00601E5B" w:rsidRPr="00C66485" w:rsidRDefault="00601E5B" w:rsidP="00601E5B">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sz w:val="28"/>
          <w:szCs w:val="28"/>
        </w:rPr>
        <w:t xml:space="preserve">5.3. Назви глав, розділів, параграфів </w:t>
      </w:r>
      <w:r w:rsidR="00C81B8D">
        <w:rPr>
          <w:rFonts w:ascii="Times New Roman" w:hAnsi="Times New Roman" w:cs="Times New Roman"/>
          <w:sz w:val="28"/>
          <w:szCs w:val="28"/>
          <w:lang w:val="uk-UA"/>
        </w:rPr>
        <w:t xml:space="preserve">мемуарної </w:t>
      </w:r>
      <w:r w:rsidRPr="00C66485">
        <w:rPr>
          <w:rFonts w:ascii="Times New Roman" w:hAnsi="Times New Roman" w:cs="Times New Roman"/>
          <w:sz w:val="28"/>
          <w:szCs w:val="28"/>
        </w:rPr>
        <w:t>праці обов'язково вказуються точно.</w:t>
      </w:r>
    </w:p>
    <w:p w:rsidR="00601E5B" w:rsidRPr="00C66485" w:rsidRDefault="00601E5B" w:rsidP="00601E5B">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sz w:val="28"/>
          <w:szCs w:val="28"/>
        </w:rPr>
        <w:t>5.4. У конспекті використовуються цитати. Дотримуйтеся правил цитування: необхідну цитату беріть у лапки, в дужках зазначайте джерело і сторінку.</w:t>
      </w:r>
    </w:p>
    <w:p w:rsidR="00601E5B" w:rsidRPr="00C66485" w:rsidRDefault="00601E5B" w:rsidP="00601E5B">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sz w:val="28"/>
          <w:szCs w:val="28"/>
        </w:rPr>
        <w:t>5.5. Намагайтеся робити записи своїми словами, оскільки це сприяє кращому розумінню тексту.</w:t>
      </w:r>
    </w:p>
    <w:p w:rsidR="00601E5B" w:rsidRPr="00C66485" w:rsidRDefault="00601E5B" w:rsidP="00601E5B">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sz w:val="28"/>
          <w:szCs w:val="28"/>
        </w:rPr>
        <w:t>5.6. Основні положення конспекту вказуються напроти відповідних пунктів плану.</w:t>
      </w:r>
    </w:p>
    <w:p w:rsidR="00601E5B" w:rsidRPr="00C66485" w:rsidRDefault="00601E5B" w:rsidP="00601E5B">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sz w:val="28"/>
          <w:szCs w:val="28"/>
        </w:rPr>
        <w:t xml:space="preserve">6. Працюючи над </w:t>
      </w:r>
      <w:r w:rsidR="00C81B8D">
        <w:rPr>
          <w:rFonts w:ascii="Times New Roman" w:hAnsi="Times New Roman" w:cs="Times New Roman"/>
          <w:sz w:val="28"/>
          <w:szCs w:val="28"/>
          <w:lang w:val="uk-UA"/>
        </w:rPr>
        <w:t>мемуарами</w:t>
      </w:r>
      <w:r w:rsidRPr="00C66485">
        <w:rPr>
          <w:rFonts w:ascii="Times New Roman" w:hAnsi="Times New Roman" w:cs="Times New Roman"/>
          <w:sz w:val="28"/>
          <w:szCs w:val="28"/>
        </w:rPr>
        <w:t xml:space="preserve">, застосовуйте систему підкреслень, виділяйте найважливіше великими літерами, використовуйте умовні позначки. Вони допоможуть вам під час відповіді за конспектом. </w:t>
      </w:r>
    </w:p>
    <w:p w:rsidR="00601E5B" w:rsidRPr="00C66485" w:rsidRDefault="00601E5B" w:rsidP="00601E5B">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sz w:val="28"/>
          <w:szCs w:val="28"/>
        </w:rPr>
        <w:lastRenderedPageBreak/>
        <w:t>7. У лівій частині конспекту крім плану можна також виписувати незнайомі імена і терміни, які потребують пояснення, необхідні доповнення, стислі висновки для себе, паралелі з явищами сьогодення тощо.</w:t>
      </w:r>
    </w:p>
    <w:p w:rsidR="00601E5B" w:rsidRPr="00C66485" w:rsidRDefault="00601E5B" w:rsidP="00601E5B">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sz w:val="28"/>
          <w:szCs w:val="28"/>
        </w:rPr>
        <w:t>8. Перевірте виконану роботу. В разі необхідності виправте або уточніть пункти плану і зміст конспекту.</w:t>
      </w:r>
    </w:p>
    <w:p w:rsidR="00601E5B" w:rsidRPr="00C66485" w:rsidRDefault="00601E5B" w:rsidP="00601E5B">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sz w:val="28"/>
          <w:szCs w:val="28"/>
        </w:rPr>
        <w:t xml:space="preserve">9. У випадку, коли необхідно скласти конспект на основі кількох джерел, спочатку визначте, який </w:t>
      </w:r>
      <w:r w:rsidR="00C81B8D">
        <w:rPr>
          <w:rFonts w:ascii="Times New Roman" w:hAnsi="Times New Roman" w:cs="Times New Roman"/>
          <w:sz w:val="28"/>
          <w:szCs w:val="28"/>
          <w:lang w:val="uk-UA"/>
        </w:rPr>
        <w:t xml:space="preserve">мемуарний </w:t>
      </w:r>
      <w:r w:rsidRPr="00C66485">
        <w:rPr>
          <w:rFonts w:ascii="Times New Roman" w:hAnsi="Times New Roman" w:cs="Times New Roman"/>
          <w:sz w:val="28"/>
          <w:szCs w:val="28"/>
        </w:rPr>
        <w:t>твір буде основним. Для цього прочитайте джерела і визначте, якою мірою в них розкрито проблему, що цікавить вас. Потім поділіть сторінку зошита на дві частини: у лівій частині запишіть конспект основного твору, в правій зробіть доповнення до нього за основними джерелами.</w:t>
      </w:r>
    </w:p>
    <w:p w:rsidR="00601E5B" w:rsidRDefault="00601E5B">
      <w:pPr>
        <w:rPr>
          <w:rFonts w:ascii="Times New Roman" w:eastAsia="Calibri" w:hAnsi="Times New Roman" w:cs="Times New Roman"/>
          <w:sz w:val="28"/>
          <w:szCs w:val="28"/>
          <w:lang w:val="uk-UA"/>
        </w:rPr>
      </w:pPr>
      <w:r>
        <w:rPr>
          <w:rFonts w:ascii="Times New Roman" w:eastAsia="Calibri" w:hAnsi="Times New Roman" w:cs="Times New Roman"/>
          <w:sz w:val="28"/>
          <w:szCs w:val="28"/>
        </w:rPr>
        <w:br w:type="page"/>
      </w:r>
    </w:p>
    <w:p w:rsidR="00601E5B" w:rsidRPr="00C66485" w:rsidRDefault="00601E5B" w:rsidP="00601E5B">
      <w:pPr>
        <w:spacing w:after="0" w:line="360" w:lineRule="auto"/>
        <w:ind w:firstLine="540"/>
        <w:jc w:val="right"/>
        <w:rPr>
          <w:rFonts w:ascii="Times New Roman" w:eastAsia="Calibri" w:hAnsi="Times New Roman" w:cs="Times New Roman"/>
          <w:sz w:val="28"/>
          <w:szCs w:val="28"/>
        </w:rPr>
      </w:pPr>
    </w:p>
    <w:p w:rsidR="00601E5B" w:rsidRPr="00D934E5" w:rsidRDefault="00601E5B" w:rsidP="00601E5B">
      <w:pPr>
        <w:pStyle w:val="a5"/>
        <w:tabs>
          <w:tab w:val="left" w:pos="142"/>
          <w:tab w:val="right" w:pos="567"/>
        </w:tabs>
        <w:spacing w:line="360" w:lineRule="auto"/>
        <w:ind w:left="0" w:firstLine="567"/>
        <w:jc w:val="center"/>
        <w:rPr>
          <w:rFonts w:ascii="Times New Roman" w:hAnsi="Times New Roman"/>
          <w:b/>
          <w:sz w:val="28"/>
          <w:szCs w:val="28"/>
          <w:lang w:val="uk-UA"/>
        </w:rPr>
      </w:pPr>
      <w:r w:rsidRPr="00D934E5">
        <w:rPr>
          <w:rFonts w:ascii="Times New Roman" w:hAnsi="Times New Roman"/>
          <w:b/>
          <w:sz w:val="28"/>
          <w:szCs w:val="28"/>
          <w:lang w:val="uk-UA"/>
        </w:rPr>
        <w:t xml:space="preserve">ОРІЄНТОВНІ ЗАВДАННЯ ДЛЯ ПОТОЧНОГО, КРЕДИТНОГО ТА ПІДСУМКОВОГО КОНТРОЛЮ. </w:t>
      </w:r>
    </w:p>
    <w:p w:rsidR="00601E5B" w:rsidRPr="00D35AE8" w:rsidRDefault="00601E5B" w:rsidP="00601E5B">
      <w:pPr>
        <w:tabs>
          <w:tab w:val="left" w:pos="142"/>
        </w:tabs>
        <w:spacing w:after="0"/>
        <w:ind w:firstLine="567"/>
        <w:jc w:val="center"/>
        <w:rPr>
          <w:rFonts w:ascii="Times New Roman" w:hAnsi="Times New Roman" w:cs="Times New Roman"/>
          <w:b/>
          <w:sz w:val="28"/>
          <w:szCs w:val="28"/>
        </w:rPr>
      </w:pPr>
      <w:r w:rsidRPr="00D35AE8">
        <w:rPr>
          <w:rFonts w:ascii="Times New Roman" w:hAnsi="Times New Roman" w:cs="Times New Roman"/>
          <w:b/>
          <w:sz w:val="28"/>
          <w:szCs w:val="28"/>
        </w:rPr>
        <w:t>Методи контролю</w:t>
      </w:r>
    </w:p>
    <w:p w:rsidR="00601E5B" w:rsidRPr="00D35AE8" w:rsidRDefault="00601E5B" w:rsidP="00601E5B">
      <w:pPr>
        <w:tabs>
          <w:tab w:val="left" w:pos="142"/>
        </w:tabs>
        <w:spacing w:after="0" w:line="360" w:lineRule="auto"/>
        <w:ind w:firstLine="567"/>
        <w:jc w:val="both"/>
        <w:rPr>
          <w:rFonts w:ascii="Times New Roman" w:hAnsi="Times New Roman" w:cs="Times New Roman"/>
          <w:sz w:val="28"/>
          <w:szCs w:val="28"/>
        </w:rPr>
      </w:pPr>
      <w:r w:rsidRPr="00D35AE8">
        <w:rPr>
          <w:rFonts w:ascii="Times New Roman" w:hAnsi="Times New Roman" w:cs="Times New Roman"/>
          <w:sz w:val="28"/>
          <w:szCs w:val="28"/>
        </w:rPr>
        <w:t>1. Форма поточного контролю – усне опитування, тестування з теми на практичних заняттях, виконання індивідуальних завдань з теми;</w:t>
      </w:r>
    </w:p>
    <w:p w:rsidR="00601E5B" w:rsidRDefault="00601E5B" w:rsidP="00601E5B">
      <w:pPr>
        <w:tabs>
          <w:tab w:val="left" w:pos="142"/>
        </w:tabs>
        <w:spacing w:after="0" w:line="360" w:lineRule="auto"/>
        <w:ind w:firstLine="567"/>
        <w:jc w:val="both"/>
        <w:rPr>
          <w:rFonts w:ascii="Times New Roman" w:hAnsi="Times New Roman" w:cs="Times New Roman"/>
          <w:sz w:val="28"/>
          <w:szCs w:val="28"/>
          <w:lang w:val="uk-UA"/>
        </w:rPr>
      </w:pPr>
      <w:r w:rsidRPr="00D35AE8">
        <w:rPr>
          <w:rFonts w:ascii="Times New Roman" w:hAnsi="Times New Roman" w:cs="Times New Roman"/>
          <w:sz w:val="28"/>
          <w:szCs w:val="28"/>
        </w:rPr>
        <w:t>2. Періодична форма контролю – виконання кредитних контрольних робіт, розробка проектів та їх зах</w:t>
      </w:r>
      <w:r w:rsidR="00D934E5">
        <w:rPr>
          <w:rFonts w:ascii="Times New Roman" w:hAnsi="Times New Roman" w:cs="Times New Roman"/>
          <w:sz w:val="28"/>
          <w:szCs w:val="28"/>
        </w:rPr>
        <w:t>ист, творчі роботи (презентації</w:t>
      </w:r>
      <w:r w:rsidRPr="00D35AE8">
        <w:rPr>
          <w:rFonts w:ascii="Times New Roman" w:hAnsi="Times New Roman" w:cs="Times New Roman"/>
          <w:sz w:val="28"/>
          <w:szCs w:val="28"/>
        </w:rPr>
        <w:t>).</w:t>
      </w:r>
    </w:p>
    <w:p w:rsidR="00D934E5" w:rsidRPr="00D934E5" w:rsidRDefault="00D934E5" w:rsidP="00601E5B">
      <w:pPr>
        <w:tabs>
          <w:tab w:val="left" w:pos="142"/>
        </w:tabs>
        <w:spacing w:after="0" w:line="360" w:lineRule="auto"/>
        <w:ind w:firstLine="567"/>
        <w:jc w:val="both"/>
        <w:rPr>
          <w:rFonts w:ascii="Times New Roman" w:hAnsi="Times New Roman" w:cs="Times New Roman"/>
          <w:sz w:val="28"/>
          <w:szCs w:val="28"/>
          <w:lang w:val="uk-UA"/>
        </w:rPr>
      </w:pPr>
    </w:p>
    <w:p w:rsidR="00601E5B" w:rsidRPr="00D934E5" w:rsidRDefault="00601E5B" w:rsidP="00601E5B">
      <w:pPr>
        <w:pStyle w:val="a5"/>
        <w:tabs>
          <w:tab w:val="left" w:pos="142"/>
          <w:tab w:val="right" w:pos="567"/>
        </w:tabs>
        <w:spacing w:line="360" w:lineRule="auto"/>
        <w:ind w:left="0" w:firstLine="567"/>
        <w:jc w:val="center"/>
        <w:rPr>
          <w:rFonts w:ascii="Times New Roman" w:hAnsi="Times New Roman"/>
          <w:b/>
          <w:sz w:val="28"/>
          <w:szCs w:val="28"/>
          <w:lang w:val="uk-UA"/>
        </w:rPr>
      </w:pPr>
      <w:r w:rsidRPr="00D934E5">
        <w:rPr>
          <w:rFonts w:ascii="Times New Roman" w:hAnsi="Times New Roman"/>
          <w:b/>
          <w:i/>
          <w:sz w:val="28"/>
          <w:szCs w:val="28"/>
          <w:lang w:val="uk-UA"/>
        </w:rPr>
        <w:t xml:space="preserve"> </w:t>
      </w:r>
      <w:r w:rsidRPr="00D934E5">
        <w:rPr>
          <w:rFonts w:ascii="Times New Roman" w:hAnsi="Times New Roman"/>
          <w:b/>
          <w:sz w:val="28"/>
          <w:szCs w:val="28"/>
          <w:lang w:val="uk-UA"/>
        </w:rPr>
        <w:t>ПОТОЧНИЙ ТЕСТОВИЙ КОНТРОЛЬ</w:t>
      </w:r>
    </w:p>
    <w:p w:rsidR="00601E5B" w:rsidRPr="00D934E5" w:rsidRDefault="00601E5B" w:rsidP="00601E5B">
      <w:pPr>
        <w:pStyle w:val="a5"/>
        <w:tabs>
          <w:tab w:val="left" w:pos="142"/>
          <w:tab w:val="right" w:pos="567"/>
        </w:tabs>
        <w:spacing w:line="360" w:lineRule="auto"/>
        <w:ind w:left="0" w:firstLine="567"/>
        <w:jc w:val="center"/>
        <w:rPr>
          <w:rFonts w:ascii="Times New Roman" w:hAnsi="Times New Roman"/>
          <w:b/>
          <w:sz w:val="28"/>
          <w:szCs w:val="28"/>
          <w:lang w:val="uk-UA"/>
        </w:rPr>
      </w:pPr>
      <w:r w:rsidRPr="00D934E5">
        <w:rPr>
          <w:rFonts w:ascii="Times New Roman" w:hAnsi="Times New Roman"/>
          <w:b/>
          <w:sz w:val="28"/>
          <w:szCs w:val="28"/>
          <w:lang w:val="uk-UA"/>
        </w:rPr>
        <w:t>МЕТОДИЧНІ РЕКОМЕНДАЦІЇ ЩОДО НАПИСАННЯ ТЕСТІВ</w:t>
      </w:r>
    </w:p>
    <w:p w:rsidR="00601E5B" w:rsidRPr="00D35AE8" w:rsidRDefault="00601E5B" w:rsidP="00601E5B">
      <w:pPr>
        <w:tabs>
          <w:tab w:val="left" w:pos="851"/>
        </w:tabs>
        <w:spacing w:after="0" w:line="360" w:lineRule="auto"/>
        <w:ind w:firstLine="567"/>
        <w:jc w:val="both"/>
        <w:rPr>
          <w:rFonts w:ascii="Times New Roman" w:hAnsi="Times New Roman" w:cs="Times New Roman"/>
          <w:sz w:val="28"/>
          <w:szCs w:val="28"/>
        </w:rPr>
      </w:pPr>
      <w:r w:rsidRPr="00D35AE8">
        <w:rPr>
          <w:rFonts w:ascii="Times New Roman" w:hAnsi="Times New Roman" w:cs="Times New Roman"/>
          <w:sz w:val="28"/>
          <w:szCs w:val="28"/>
        </w:rPr>
        <w:t>У світовій практиці ефективним, найпоширенішим та інноваційним методом контролю навчальних досягнень студентів вважають</w:t>
      </w:r>
      <w:r w:rsidRPr="00D35AE8">
        <w:rPr>
          <w:rStyle w:val="apple-converted-space"/>
          <w:rFonts w:ascii="Times New Roman" w:hAnsi="Times New Roman" w:cs="Times New Roman"/>
          <w:sz w:val="28"/>
          <w:szCs w:val="28"/>
        </w:rPr>
        <w:t xml:space="preserve"> </w:t>
      </w:r>
      <w:r w:rsidRPr="00D35AE8">
        <w:rPr>
          <w:rFonts w:ascii="Times New Roman" w:hAnsi="Times New Roman" w:cs="Times New Roman"/>
          <w:b/>
          <w:bCs/>
          <w:sz w:val="28"/>
          <w:szCs w:val="28"/>
        </w:rPr>
        <w:t>тестування.</w:t>
      </w:r>
      <w:r w:rsidRPr="00D35AE8">
        <w:rPr>
          <w:rStyle w:val="apple-converted-space"/>
          <w:rFonts w:ascii="Times New Roman" w:hAnsi="Times New Roman" w:cs="Times New Roman"/>
          <w:sz w:val="28"/>
          <w:szCs w:val="28"/>
        </w:rPr>
        <w:t xml:space="preserve"> </w:t>
      </w:r>
      <w:r w:rsidRPr="00D35AE8">
        <w:rPr>
          <w:rFonts w:ascii="Times New Roman" w:hAnsi="Times New Roman" w:cs="Times New Roman"/>
          <w:sz w:val="28"/>
          <w:szCs w:val="28"/>
        </w:rPr>
        <w:t>Педагогічний тест охоплює систему завдань різного рівня складності, що дають змогу якісно, об’єктивно й  відносно швидко вимірювати результати навчально-пізнавальної діяльності студентів. Сучасна методика пропонує тест як інструмент визначення рівня знань, умінь, за допомогою якого можна не лише виявити якість навчання, але й одержати інформацію для прийняття рішень щодо вдосконалення цього процесу.</w:t>
      </w:r>
    </w:p>
    <w:p w:rsidR="00601E5B" w:rsidRPr="00D35AE8" w:rsidRDefault="00601E5B" w:rsidP="00601E5B">
      <w:pPr>
        <w:tabs>
          <w:tab w:val="left" w:pos="851"/>
        </w:tabs>
        <w:spacing w:after="0" w:line="360" w:lineRule="auto"/>
        <w:ind w:firstLine="567"/>
        <w:jc w:val="both"/>
        <w:rPr>
          <w:rFonts w:ascii="Times New Roman" w:hAnsi="Times New Roman" w:cs="Times New Roman"/>
          <w:sz w:val="28"/>
          <w:szCs w:val="28"/>
        </w:rPr>
      </w:pPr>
      <w:r w:rsidRPr="00D35AE8">
        <w:rPr>
          <w:rFonts w:ascii="Times New Roman" w:hAnsi="Times New Roman" w:cs="Times New Roman"/>
          <w:sz w:val="28"/>
          <w:szCs w:val="28"/>
        </w:rPr>
        <w:t xml:space="preserve">При підготовці до поточного тестового контролю слід звернути увагу на головні події, дати, визначення, історичні постаті та їх роль, проголошені документи. </w:t>
      </w:r>
    </w:p>
    <w:p w:rsidR="00601E5B" w:rsidRPr="00D35AE8" w:rsidRDefault="00601E5B" w:rsidP="00601E5B">
      <w:pPr>
        <w:tabs>
          <w:tab w:val="left" w:pos="851"/>
        </w:tabs>
        <w:spacing w:after="0" w:line="360" w:lineRule="auto"/>
        <w:ind w:firstLine="567"/>
        <w:jc w:val="both"/>
        <w:rPr>
          <w:rFonts w:ascii="Times New Roman" w:hAnsi="Times New Roman" w:cs="Times New Roman"/>
          <w:sz w:val="28"/>
          <w:szCs w:val="28"/>
        </w:rPr>
      </w:pPr>
      <w:r w:rsidRPr="00D35AE8">
        <w:rPr>
          <w:rFonts w:ascii="Times New Roman" w:hAnsi="Times New Roman" w:cs="Times New Roman"/>
          <w:sz w:val="28"/>
          <w:szCs w:val="28"/>
        </w:rPr>
        <w:t xml:space="preserve">Мета поточного тестового контролю – виявлення рівня освоєння базового матеріалу студентами. </w:t>
      </w:r>
    </w:p>
    <w:p w:rsidR="00601E5B" w:rsidRPr="00D35AE8" w:rsidRDefault="00601E5B" w:rsidP="00601E5B">
      <w:pPr>
        <w:spacing w:after="0" w:line="360" w:lineRule="auto"/>
        <w:ind w:firstLine="567"/>
        <w:jc w:val="both"/>
        <w:rPr>
          <w:rFonts w:ascii="Times New Roman" w:hAnsi="Times New Roman" w:cs="Times New Roman"/>
          <w:sz w:val="28"/>
          <w:szCs w:val="28"/>
          <w:lang w:eastAsia="ru-RU"/>
        </w:rPr>
      </w:pPr>
      <w:r w:rsidRPr="00D35AE8">
        <w:rPr>
          <w:rFonts w:ascii="Times New Roman" w:hAnsi="Times New Roman" w:cs="Times New Roman"/>
          <w:sz w:val="28"/>
          <w:szCs w:val="28"/>
          <w:lang w:eastAsia="ru-RU"/>
        </w:rPr>
        <w:t xml:space="preserve">У навчальному процесі викладачем самостійно розроблено тести для оцінки досягнень студентів та ефективності педагогічної діяльності. </w:t>
      </w:r>
    </w:p>
    <w:p w:rsidR="00601E5B" w:rsidRPr="00D35AE8" w:rsidRDefault="00601E5B" w:rsidP="00601E5B">
      <w:pPr>
        <w:spacing w:after="0" w:line="360" w:lineRule="auto"/>
        <w:ind w:firstLine="567"/>
        <w:jc w:val="both"/>
        <w:rPr>
          <w:rFonts w:ascii="Times New Roman" w:hAnsi="Times New Roman" w:cs="Times New Roman"/>
          <w:sz w:val="28"/>
          <w:szCs w:val="28"/>
          <w:lang w:eastAsia="ru-RU"/>
        </w:rPr>
      </w:pPr>
      <w:r w:rsidRPr="00D35AE8">
        <w:rPr>
          <w:rFonts w:ascii="Times New Roman" w:hAnsi="Times New Roman" w:cs="Times New Roman"/>
          <w:sz w:val="28"/>
          <w:szCs w:val="28"/>
          <w:lang w:eastAsia="ru-RU"/>
        </w:rPr>
        <w:t xml:space="preserve">Характерні ознаки тесту: відносна простота процедури; безпосередня фіксація результатів; зручність математичної обробки результатів; </w:t>
      </w:r>
      <w:r w:rsidRPr="00D35AE8">
        <w:rPr>
          <w:rFonts w:ascii="Times New Roman" w:hAnsi="Times New Roman" w:cs="Times New Roman"/>
          <w:sz w:val="28"/>
          <w:szCs w:val="28"/>
          <w:lang w:eastAsia="ru-RU"/>
        </w:rPr>
        <w:lastRenderedPageBreak/>
        <w:t xml:space="preserve">короткочасність застосування; можливість застосування індивідуально й для цілої групи. </w:t>
      </w:r>
    </w:p>
    <w:p w:rsidR="00601E5B" w:rsidRPr="00D35AE8" w:rsidRDefault="00601E5B" w:rsidP="00601E5B">
      <w:pPr>
        <w:spacing w:after="0" w:line="360" w:lineRule="auto"/>
        <w:ind w:firstLine="567"/>
        <w:jc w:val="both"/>
        <w:rPr>
          <w:rFonts w:ascii="Times New Roman" w:hAnsi="Times New Roman" w:cs="Times New Roman"/>
          <w:sz w:val="28"/>
          <w:szCs w:val="28"/>
          <w:lang w:eastAsia="ru-RU"/>
        </w:rPr>
      </w:pPr>
      <w:r w:rsidRPr="00D35AE8">
        <w:rPr>
          <w:rFonts w:ascii="Times New Roman" w:hAnsi="Times New Roman" w:cs="Times New Roman"/>
          <w:sz w:val="28"/>
          <w:szCs w:val="28"/>
          <w:lang w:eastAsia="ru-RU"/>
        </w:rPr>
        <w:t>Як метод контролю тести виконують функції:</w:t>
      </w:r>
    </w:p>
    <w:p w:rsidR="00601E5B" w:rsidRPr="00D35AE8" w:rsidRDefault="00601E5B" w:rsidP="00601E5B">
      <w:pPr>
        <w:spacing w:after="0" w:line="360" w:lineRule="auto"/>
        <w:ind w:firstLine="567"/>
        <w:jc w:val="both"/>
        <w:rPr>
          <w:rFonts w:ascii="Times New Roman" w:hAnsi="Times New Roman" w:cs="Times New Roman"/>
          <w:sz w:val="28"/>
          <w:szCs w:val="28"/>
          <w:lang w:eastAsia="ru-RU"/>
        </w:rPr>
      </w:pPr>
      <w:r w:rsidRPr="00D35AE8">
        <w:rPr>
          <w:rFonts w:ascii="Times New Roman" w:hAnsi="Times New Roman" w:cs="Times New Roman"/>
          <w:sz w:val="28"/>
          <w:szCs w:val="28"/>
          <w:lang w:eastAsia="ru-RU"/>
        </w:rPr>
        <w:t xml:space="preserve">- </w:t>
      </w:r>
      <w:r w:rsidRPr="00D35AE8">
        <w:rPr>
          <w:rFonts w:ascii="Times New Roman" w:hAnsi="Times New Roman" w:cs="Times New Roman"/>
          <w:i/>
          <w:iCs/>
          <w:sz w:val="28"/>
          <w:szCs w:val="28"/>
          <w:lang w:eastAsia="ru-RU"/>
        </w:rPr>
        <w:t xml:space="preserve">діагностична </w:t>
      </w:r>
      <w:r w:rsidRPr="00D35AE8">
        <w:rPr>
          <w:rFonts w:ascii="Times New Roman" w:hAnsi="Times New Roman" w:cs="Times New Roman"/>
          <w:sz w:val="28"/>
          <w:szCs w:val="28"/>
          <w:lang w:eastAsia="ru-RU"/>
        </w:rPr>
        <w:t>– виявляють рівень знань, умінь й навичок, оцінюють розумові здібності студентів;</w:t>
      </w:r>
    </w:p>
    <w:p w:rsidR="00601E5B" w:rsidRPr="00D35AE8" w:rsidRDefault="00601E5B" w:rsidP="00601E5B">
      <w:pPr>
        <w:spacing w:after="0" w:line="360" w:lineRule="auto"/>
        <w:ind w:firstLine="567"/>
        <w:jc w:val="both"/>
        <w:rPr>
          <w:rFonts w:ascii="Times New Roman" w:hAnsi="Times New Roman" w:cs="Times New Roman"/>
          <w:sz w:val="28"/>
          <w:szCs w:val="28"/>
          <w:lang w:eastAsia="ru-RU"/>
        </w:rPr>
      </w:pPr>
      <w:r w:rsidRPr="00D35AE8">
        <w:rPr>
          <w:rFonts w:ascii="Times New Roman" w:hAnsi="Times New Roman" w:cs="Times New Roman"/>
          <w:sz w:val="28"/>
          <w:szCs w:val="28"/>
          <w:lang w:eastAsia="ru-RU"/>
        </w:rPr>
        <w:t xml:space="preserve">- </w:t>
      </w:r>
      <w:r w:rsidRPr="00D35AE8">
        <w:rPr>
          <w:rFonts w:ascii="Times New Roman" w:hAnsi="Times New Roman" w:cs="Times New Roman"/>
          <w:i/>
          <w:iCs/>
          <w:sz w:val="28"/>
          <w:szCs w:val="28"/>
          <w:lang w:eastAsia="ru-RU"/>
        </w:rPr>
        <w:t xml:space="preserve">навчальну </w:t>
      </w:r>
      <w:r w:rsidRPr="00D35AE8">
        <w:rPr>
          <w:rFonts w:ascii="Times New Roman" w:hAnsi="Times New Roman" w:cs="Times New Roman"/>
          <w:sz w:val="28"/>
          <w:szCs w:val="28"/>
          <w:lang w:eastAsia="ru-RU"/>
        </w:rPr>
        <w:t>– стимулюють пізнавальну активність студентів, спрямовану на опанування знаннями, уміннями й навичками;</w:t>
      </w:r>
    </w:p>
    <w:p w:rsidR="00601E5B" w:rsidRPr="00D35AE8" w:rsidRDefault="00601E5B" w:rsidP="00601E5B">
      <w:pPr>
        <w:spacing w:after="0" w:line="360" w:lineRule="auto"/>
        <w:ind w:firstLine="567"/>
        <w:jc w:val="both"/>
        <w:rPr>
          <w:rFonts w:ascii="Times New Roman" w:hAnsi="Times New Roman" w:cs="Times New Roman"/>
          <w:sz w:val="28"/>
          <w:szCs w:val="28"/>
          <w:lang w:eastAsia="ru-RU"/>
        </w:rPr>
      </w:pPr>
      <w:r w:rsidRPr="00D35AE8">
        <w:rPr>
          <w:rFonts w:ascii="Times New Roman" w:hAnsi="Times New Roman" w:cs="Times New Roman"/>
          <w:sz w:val="28"/>
          <w:szCs w:val="28"/>
          <w:lang w:eastAsia="ru-RU"/>
        </w:rPr>
        <w:t xml:space="preserve">- </w:t>
      </w:r>
      <w:r w:rsidRPr="00D35AE8">
        <w:rPr>
          <w:rFonts w:ascii="Times New Roman" w:hAnsi="Times New Roman" w:cs="Times New Roman"/>
          <w:i/>
          <w:iCs/>
          <w:sz w:val="28"/>
          <w:szCs w:val="28"/>
          <w:lang w:eastAsia="ru-RU"/>
        </w:rPr>
        <w:t xml:space="preserve">виховну </w:t>
      </w:r>
      <w:r w:rsidRPr="00D35AE8">
        <w:rPr>
          <w:rFonts w:ascii="Times New Roman" w:hAnsi="Times New Roman" w:cs="Times New Roman"/>
          <w:sz w:val="28"/>
          <w:szCs w:val="28"/>
          <w:lang w:eastAsia="ru-RU"/>
        </w:rPr>
        <w:t>– дисциплінують студентів, допомагають виявити й подолати прогалини у навчанні, формують інтерес до навчальної дисципліни, а також прагнення розвивати власні здібності.</w:t>
      </w:r>
    </w:p>
    <w:p w:rsidR="00601E5B" w:rsidRPr="00D35AE8" w:rsidRDefault="00601E5B" w:rsidP="00601E5B">
      <w:pPr>
        <w:spacing w:after="0" w:line="360" w:lineRule="auto"/>
        <w:ind w:firstLine="567"/>
        <w:jc w:val="both"/>
        <w:rPr>
          <w:rFonts w:ascii="Times New Roman" w:hAnsi="Times New Roman" w:cs="Times New Roman"/>
          <w:sz w:val="28"/>
          <w:szCs w:val="28"/>
          <w:lang w:eastAsia="ru-RU"/>
        </w:rPr>
      </w:pPr>
      <w:r w:rsidRPr="00D35AE8">
        <w:rPr>
          <w:rFonts w:ascii="Times New Roman" w:hAnsi="Times New Roman" w:cs="Times New Roman"/>
          <w:b/>
          <w:bCs/>
          <w:sz w:val="28"/>
          <w:szCs w:val="28"/>
          <w:lang w:eastAsia="ru-RU"/>
        </w:rPr>
        <w:t>Основні форми тестових завдань:</w:t>
      </w:r>
    </w:p>
    <w:p w:rsidR="00601E5B" w:rsidRPr="00D35AE8" w:rsidRDefault="00601E5B" w:rsidP="00601E5B">
      <w:pPr>
        <w:spacing w:after="0" w:line="360" w:lineRule="auto"/>
        <w:ind w:firstLine="567"/>
        <w:jc w:val="both"/>
        <w:rPr>
          <w:rFonts w:ascii="Times New Roman" w:hAnsi="Times New Roman" w:cs="Times New Roman"/>
          <w:sz w:val="28"/>
          <w:szCs w:val="28"/>
          <w:lang w:eastAsia="ru-RU"/>
        </w:rPr>
      </w:pPr>
      <w:r w:rsidRPr="00D35AE8">
        <w:rPr>
          <w:rFonts w:ascii="Times New Roman" w:hAnsi="Times New Roman" w:cs="Times New Roman"/>
          <w:sz w:val="28"/>
          <w:szCs w:val="28"/>
          <w:lang w:eastAsia="ru-RU"/>
        </w:rPr>
        <w:t>Класифікація тестових завдань охоплює:</w:t>
      </w:r>
    </w:p>
    <w:p w:rsidR="00601E5B" w:rsidRPr="00D35AE8" w:rsidRDefault="00601E5B" w:rsidP="00601E5B">
      <w:pPr>
        <w:spacing w:after="0" w:line="360" w:lineRule="auto"/>
        <w:ind w:firstLine="567"/>
        <w:jc w:val="both"/>
        <w:rPr>
          <w:rFonts w:ascii="Times New Roman" w:hAnsi="Times New Roman" w:cs="Times New Roman"/>
          <w:sz w:val="28"/>
          <w:szCs w:val="28"/>
          <w:lang w:eastAsia="ru-RU"/>
        </w:rPr>
      </w:pPr>
      <w:r w:rsidRPr="00D35AE8">
        <w:rPr>
          <w:rFonts w:ascii="Times New Roman" w:hAnsi="Times New Roman" w:cs="Times New Roman"/>
          <w:sz w:val="28"/>
          <w:szCs w:val="28"/>
          <w:lang w:eastAsia="ru-RU"/>
        </w:rPr>
        <w:t>- завдання закритої форми (з вибором однієї або кількох правильних відповідей);</w:t>
      </w:r>
    </w:p>
    <w:p w:rsidR="00601E5B" w:rsidRPr="00D35AE8" w:rsidRDefault="00601E5B" w:rsidP="00601E5B">
      <w:pPr>
        <w:spacing w:after="0" w:line="360" w:lineRule="auto"/>
        <w:ind w:firstLine="567"/>
        <w:jc w:val="both"/>
        <w:rPr>
          <w:rFonts w:ascii="Times New Roman" w:hAnsi="Times New Roman" w:cs="Times New Roman"/>
          <w:sz w:val="28"/>
          <w:szCs w:val="28"/>
          <w:lang w:eastAsia="ru-RU"/>
        </w:rPr>
      </w:pPr>
      <w:r w:rsidRPr="00D35AE8">
        <w:rPr>
          <w:rFonts w:ascii="Times New Roman" w:hAnsi="Times New Roman" w:cs="Times New Roman"/>
          <w:sz w:val="28"/>
          <w:szCs w:val="28"/>
          <w:lang w:eastAsia="ru-RU"/>
        </w:rPr>
        <w:t>- завдання відкритої форми;</w:t>
      </w:r>
    </w:p>
    <w:p w:rsidR="00601E5B" w:rsidRPr="00D35AE8" w:rsidRDefault="00601E5B" w:rsidP="00601E5B">
      <w:pPr>
        <w:spacing w:after="0" w:line="360" w:lineRule="auto"/>
        <w:ind w:firstLine="567"/>
        <w:jc w:val="both"/>
        <w:rPr>
          <w:rFonts w:ascii="Times New Roman" w:hAnsi="Times New Roman" w:cs="Times New Roman"/>
          <w:sz w:val="28"/>
          <w:szCs w:val="28"/>
          <w:lang w:eastAsia="ru-RU"/>
        </w:rPr>
      </w:pPr>
      <w:r w:rsidRPr="00D35AE8">
        <w:rPr>
          <w:rFonts w:ascii="Times New Roman" w:hAnsi="Times New Roman" w:cs="Times New Roman"/>
          <w:sz w:val="28"/>
          <w:szCs w:val="28"/>
          <w:lang w:eastAsia="ru-RU"/>
        </w:rPr>
        <w:t>- завдання на встановлення відповідності;</w:t>
      </w:r>
    </w:p>
    <w:p w:rsidR="00601E5B" w:rsidRPr="00D35AE8" w:rsidRDefault="00601E5B" w:rsidP="00601E5B">
      <w:pPr>
        <w:spacing w:after="0" w:line="360" w:lineRule="auto"/>
        <w:ind w:firstLine="567"/>
        <w:jc w:val="both"/>
        <w:rPr>
          <w:rFonts w:ascii="Times New Roman" w:hAnsi="Times New Roman" w:cs="Times New Roman"/>
          <w:sz w:val="28"/>
          <w:szCs w:val="28"/>
          <w:lang w:eastAsia="ru-RU"/>
        </w:rPr>
      </w:pPr>
      <w:r w:rsidRPr="00D35AE8">
        <w:rPr>
          <w:rFonts w:ascii="Times New Roman" w:hAnsi="Times New Roman" w:cs="Times New Roman"/>
          <w:sz w:val="28"/>
          <w:szCs w:val="28"/>
          <w:lang w:eastAsia="ru-RU"/>
        </w:rPr>
        <w:t>- завдання на встановлення послідовності.</w:t>
      </w:r>
    </w:p>
    <w:p w:rsidR="00601E5B" w:rsidRPr="00D35AE8" w:rsidRDefault="00601E5B" w:rsidP="00601E5B">
      <w:pPr>
        <w:tabs>
          <w:tab w:val="left" w:pos="851"/>
        </w:tabs>
        <w:spacing w:after="0" w:line="360" w:lineRule="auto"/>
        <w:ind w:firstLine="567"/>
        <w:jc w:val="both"/>
        <w:rPr>
          <w:rFonts w:ascii="Times New Roman" w:hAnsi="Times New Roman" w:cs="Times New Roman"/>
          <w:sz w:val="28"/>
          <w:szCs w:val="28"/>
        </w:rPr>
      </w:pPr>
      <w:r w:rsidRPr="00D35AE8">
        <w:rPr>
          <w:rFonts w:ascii="Times New Roman" w:hAnsi="Times New Roman" w:cs="Times New Roman"/>
          <w:i/>
          <w:sz w:val="28"/>
          <w:szCs w:val="28"/>
        </w:rPr>
        <w:t>Завдання закритої форми</w:t>
      </w:r>
      <w:r w:rsidRPr="00D35AE8">
        <w:rPr>
          <w:rFonts w:ascii="Times New Roman" w:hAnsi="Times New Roman" w:cs="Times New Roman"/>
          <w:sz w:val="28"/>
          <w:szCs w:val="28"/>
        </w:rPr>
        <w:t xml:space="preserve"> складається з двох основних частин. Перша частина охоплює постановку завдання і мо</w:t>
      </w:r>
      <w:r w:rsidRPr="00D35AE8">
        <w:rPr>
          <w:rFonts w:ascii="Times New Roman" w:hAnsi="Times New Roman" w:cs="Times New Roman"/>
          <w:sz w:val="28"/>
          <w:szCs w:val="28"/>
        </w:rPr>
        <w:softHyphen/>
        <w:t>же бути представлена у формі питання або незакінченого твердження. Друга частина тестового завдання закритої форми – відповіді на запитання або варіанти закінчення твердження першої частини, одне з яких правильне.</w:t>
      </w:r>
    </w:p>
    <w:p w:rsidR="00601E5B" w:rsidRPr="00D35AE8" w:rsidRDefault="00601E5B" w:rsidP="00601E5B">
      <w:pPr>
        <w:spacing w:after="0" w:line="360" w:lineRule="auto"/>
        <w:ind w:firstLine="567"/>
        <w:jc w:val="both"/>
        <w:rPr>
          <w:rFonts w:ascii="Times New Roman" w:hAnsi="Times New Roman" w:cs="Times New Roman"/>
          <w:sz w:val="28"/>
          <w:szCs w:val="28"/>
          <w:lang w:eastAsia="ru-RU"/>
        </w:rPr>
      </w:pPr>
      <w:r w:rsidRPr="00D35AE8">
        <w:rPr>
          <w:rFonts w:ascii="Times New Roman" w:hAnsi="Times New Roman" w:cs="Times New Roman"/>
          <w:i/>
          <w:sz w:val="28"/>
          <w:szCs w:val="28"/>
          <w:lang w:eastAsia="ru-RU"/>
        </w:rPr>
        <w:t>Тестові завдання відкритої форми</w:t>
      </w:r>
      <w:r w:rsidRPr="00D35AE8">
        <w:rPr>
          <w:rFonts w:ascii="Times New Roman" w:hAnsi="Times New Roman" w:cs="Times New Roman"/>
          <w:sz w:val="28"/>
          <w:szCs w:val="28"/>
          <w:lang w:eastAsia="ru-RU"/>
        </w:rPr>
        <w:t xml:space="preserve"> не мають запропонованих варіантів відповідей. Серед відкритих завдань виокремлюють два типи. Один з них вимагає коротку відповідь, яку може перевірити комп’ютер. Другий тип завдання має форму есе, яке перевіряє викладач. Отож той, хто тестується, самостійно створює відповідь на завдання, вписуючи на відведених місцях пропущені слова, дати, цифри або дуже стислий текст  за обмеженою завданням кількістю слів.</w:t>
      </w:r>
    </w:p>
    <w:p w:rsidR="00601E5B" w:rsidRPr="00D35AE8" w:rsidRDefault="00601E5B" w:rsidP="00601E5B">
      <w:pPr>
        <w:spacing w:after="0" w:line="360" w:lineRule="auto"/>
        <w:ind w:firstLine="567"/>
        <w:jc w:val="both"/>
        <w:rPr>
          <w:rFonts w:ascii="Times New Roman" w:hAnsi="Times New Roman" w:cs="Times New Roman"/>
          <w:sz w:val="28"/>
          <w:szCs w:val="28"/>
          <w:lang w:eastAsia="ru-RU"/>
        </w:rPr>
      </w:pPr>
      <w:r w:rsidRPr="00D35AE8">
        <w:rPr>
          <w:rFonts w:ascii="Times New Roman" w:hAnsi="Times New Roman" w:cs="Times New Roman"/>
          <w:sz w:val="28"/>
          <w:szCs w:val="28"/>
          <w:lang w:eastAsia="ru-RU"/>
        </w:rPr>
        <w:lastRenderedPageBreak/>
        <w:t>Таку форму тестових завдань використовують для виявлення, наприклад, знання слів, граматичних явищ, термінів, назв, імен, фактів, властивостей, ознак, дат, причинно-наслідкових відносин тощо.  Водночас ці завдання виявляють уміння студентів письмово передати суть (головне), відповідаючи на запитання кількома словами або одним-двома простими реченнями.</w:t>
      </w:r>
    </w:p>
    <w:p w:rsidR="00601E5B" w:rsidRPr="00D35AE8" w:rsidRDefault="00601E5B" w:rsidP="00601E5B">
      <w:pPr>
        <w:spacing w:after="0" w:line="360" w:lineRule="auto"/>
        <w:ind w:firstLine="567"/>
        <w:jc w:val="both"/>
        <w:rPr>
          <w:rFonts w:ascii="Times New Roman" w:hAnsi="Times New Roman" w:cs="Times New Roman"/>
          <w:sz w:val="28"/>
          <w:szCs w:val="28"/>
          <w:lang w:eastAsia="ru-RU"/>
        </w:rPr>
      </w:pPr>
      <w:r w:rsidRPr="00D35AE8">
        <w:rPr>
          <w:rFonts w:ascii="Times New Roman" w:hAnsi="Times New Roman" w:cs="Times New Roman"/>
          <w:bCs/>
          <w:i/>
          <w:sz w:val="28"/>
          <w:szCs w:val="28"/>
          <w:lang w:eastAsia="ru-RU"/>
        </w:rPr>
        <w:t>Завдання на встановлення відповідності.</w:t>
      </w:r>
      <w:r w:rsidRPr="00D35AE8">
        <w:rPr>
          <w:rFonts w:ascii="Times New Roman" w:hAnsi="Times New Roman" w:cs="Times New Roman"/>
          <w:sz w:val="28"/>
          <w:szCs w:val="28"/>
          <w:lang w:eastAsia="ru-RU"/>
        </w:rPr>
        <w:t xml:space="preserve"> </w:t>
      </w:r>
      <w:r w:rsidRPr="00D35AE8">
        <w:rPr>
          <w:rFonts w:ascii="Times New Roman" w:hAnsi="Times New Roman" w:cs="Times New Roman"/>
          <w:sz w:val="28"/>
          <w:szCs w:val="28"/>
          <w:shd w:val="clear" w:color="auto" w:fill="FFFFFF"/>
          <w:lang w:eastAsia="ru-RU"/>
        </w:rPr>
        <w:t>Завдання, де потрібно елементам однієї множини поставити у відповідність елементи іншої, називають завданнями на встановлення відповідності. Вони ефективні для контролю й самоконтролю знань</w:t>
      </w:r>
      <w:r w:rsidRPr="00D35AE8">
        <w:rPr>
          <w:rFonts w:ascii="Times New Roman" w:hAnsi="Times New Roman" w:cs="Times New Roman"/>
          <w:sz w:val="28"/>
          <w:szCs w:val="28"/>
          <w:lang w:eastAsia="ru-RU"/>
        </w:rPr>
        <w:t xml:space="preserve">. </w:t>
      </w:r>
      <w:r w:rsidRPr="00D35AE8">
        <w:rPr>
          <w:rFonts w:ascii="Times New Roman" w:hAnsi="Times New Roman" w:cs="Times New Roman"/>
          <w:sz w:val="28"/>
          <w:szCs w:val="28"/>
          <w:shd w:val="clear" w:color="auto" w:fill="FFFFFF"/>
          <w:lang w:eastAsia="ru-RU"/>
        </w:rPr>
        <w:t>З їхньою допомогою перевіряють так звані асоціативні знання, тобто знання про зв'язок форми і змісту, сутності і явища, співвідношення між різними предметами, властивостями, законами.</w:t>
      </w:r>
      <w:r w:rsidRPr="00D35AE8">
        <w:rPr>
          <w:rFonts w:ascii="Times New Roman" w:hAnsi="Times New Roman" w:cs="Times New Roman"/>
          <w:sz w:val="28"/>
          <w:szCs w:val="28"/>
          <w:lang w:eastAsia="ru-RU"/>
        </w:rPr>
        <w:t xml:space="preserve"> У завданнях цієї форми встановлюється відповідність елементів одного стовпця елементам іншого. </w:t>
      </w:r>
    </w:p>
    <w:p w:rsidR="00601E5B" w:rsidRPr="00D35AE8" w:rsidRDefault="00601E5B" w:rsidP="00601E5B">
      <w:pPr>
        <w:pStyle w:val="a6"/>
        <w:spacing w:before="0" w:beforeAutospacing="0" w:after="0" w:afterAutospacing="0" w:line="360" w:lineRule="auto"/>
        <w:ind w:firstLine="567"/>
        <w:jc w:val="both"/>
        <w:rPr>
          <w:sz w:val="28"/>
          <w:szCs w:val="28"/>
          <w:lang w:val="uk-UA"/>
        </w:rPr>
      </w:pPr>
      <w:r w:rsidRPr="00D35AE8">
        <w:rPr>
          <w:bCs/>
          <w:i/>
          <w:sz w:val="28"/>
          <w:szCs w:val="28"/>
          <w:lang w:val="uk-UA"/>
        </w:rPr>
        <w:t xml:space="preserve">Завдання на встановлення правильної послідовності. </w:t>
      </w:r>
      <w:r w:rsidRPr="00D35AE8">
        <w:rPr>
          <w:sz w:val="28"/>
          <w:szCs w:val="28"/>
          <w:lang w:val="uk-UA"/>
        </w:rPr>
        <w:t>Завдання на встановлення правильної послідовності використовують в тих випадках, коли потрібно перевірити знання студентів правильної послідовності подій, дій, слів у визначеннях, правильний порядок членів у реченнях. Вони допомагають формувати у студентів алгоритмічне мислення, навички. Завдання цієї форми корисні для усвідомлення студентами об’єктів, явищ, а також логіки процесів.</w:t>
      </w:r>
    </w:p>
    <w:p w:rsidR="00601E5B" w:rsidRPr="00D35AE8" w:rsidRDefault="00601E5B" w:rsidP="00601E5B">
      <w:pPr>
        <w:tabs>
          <w:tab w:val="left" w:pos="851"/>
        </w:tabs>
        <w:spacing w:after="0" w:line="360" w:lineRule="auto"/>
        <w:ind w:firstLine="567"/>
        <w:jc w:val="both"/>
        <w:rPr>
          <w:rFonts w:ascii="Times New Roman" w:hAnsi="Times New Roman" w:cs="Times New Roman"/>
          <w:sz w:val="28"/>
          <w:szCs w:val="28"/>
        </w:rPr>
      </w:pPr>
      <w:r w:rsidRPr="00D35AE8">
        <w:rPr>
          <w:rFonts w:ascii="Times New Roman" w:hAnsi="Times New Roman" w:cs="Times New Roman"/>
          <w:sz w:val="28"/>
          <w:szCs w:val="28"/>
        </w:rPr>
        <w:t>Автором сформовано завдання для тестування відповідно навчально-тематичного плану дисципліни.</w:t>
      </w:r>
    </w:p>
    <w:p w:rsidR="00601E5B" w:rsidRDefault="00601E5B" w:rsidP="00601E5B">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601E5B" w:rsidRPr="007E031B" w:rsidRDefault="00601E5B" w:rsidP="00601E5B">
      <w:pPr>
        <w:ind w:firstLine="709"/>
        <w:jc w:val="center"/>
        <w:rPr>
          <w:rFonts w:ascii="Times New Roman" w:hAnsi="Times New Roman" w:cs="Times New Roman"/>
          <w:b/>
          <w:sz w:val="32"/>
          <w:szCs w:val="32"/>
          <w:lang w:val="uk-UA"/>
        </w:rPr>
      </w:pPr>
      <w:r w:rsidRPr="007E031B">
        <w:rPr>
          <w:rFonts w:ascii="Times New Roman" w:hAnsi="Times New Roman" w:cs="Times New Roman"/>
          <w:b/>
          <w:sz w:val="32"/>
          <w:szCs w:val="32"/>
          <w:lang w:val="uk-UA"/>
        </w:rPr>
        <w:lastRenderedPageBreak/>
        <w:t>Орієнтовні завдання</w:t>
      </w:r>
      <w:r>
        <w:rPr>
          <w:rFonts w:ascii="Times New Roman" w:hAnsi="Times New Roman" w:cs="Times New Roman"/>
          <w:b/>
          <w:sz w:val="32"/>
          <w:szCs w:val="32"/>
          <w:lang w:val="uk-UA"/>
        </w:rPr>
        <w:t xml:space="preserve"> для </w:t>
      </w:r>
      <w:r w:rsidR="00211D2E">
        <w:rPr>
          <w:rFonts w:ascii="Times New Roman" w:hAnsi="Times New Roman" w:cs="Times New Roman"/>
          <w:b/>
          <w:sz w:val="32"/>
          <w:szCs w:val="32"/>
          <w:lang w:val="uk-UA"/>
        </w:rPr>
        <w:t xml:space="preserve"> самостійного </w:t>
      </w:r>
      <w:r>
        <w:rPr>
          <w:rFonts w:ascii="Times New Roman" w:hAnsi="Times New Roman" w:cs="Times New Roman"/>
          <w:b/>
          <w:sz w:val="32"/>
          <w:szCs w:val="32"/>
          <w:lang w:val="uk-UA"/>
        </w:rPr>
        <w:t>контролю</w:t>
      </w:r>
    </w:p>
    <w:p w:rsidR="00601E5B" w:rsidRPr="00D934E5" w:rsidRDefault="00D934E5" w:rsidP="00D934E5">
      <w:pPr>
        <w:spacing w:line="360" w:lineRule="auto"/>
        <w:jc w:val="center"/>
        <w:rPr>
          <w:rFonts w:ascii="Times New Roman" w:hAnsi="Times New Roman"/>
          <w:b/>
          <w:sz w:val="28"/>
          <w:szCs w:val="28"/>
          <w:lang w:val="uk-UA"/>
        </w:rPr>
      </w:pPr>
      <w:r w:rsidRPr="00D934E5">
        <w:rPr>
          <w:rFonts w:ascii="Times New Roman" w:hAnsi="Times New Roman"/>
          <w:b/>
          <w:sz w:val="28"/>
          <w:szCs w:val="28"/>
          <w:lang w:val="uk-UA"/>
        </w:rPr>
        <w:t>Тема</w:t>
      </w:r>
      <w:r>
        <w:rPr>
          <w:rFonts w:ascii="Times New Roman" w:hAnsi="Times New Roman"/>
          <w:b/>
          <w:sz w:val="28"/>
          <w:szCs w:val="28"/>
          <w:lang w:val="uk-UA"/>
        </w:rPr>
        <w:t>:</w:t>
      </w:r>
      <w:r w:rsidRPr="00D934E5">
        <w:rPr>
          <w:rFonts w:ascii="Times New Roman" w:hAnsi="Times New Roman"/>
          <w:b/>
          <w:sz w:val="28"/>
          <w:szCs w:val="28"/>
          <w:lang w:val="uk-UA"/>
        </w:rPr>
        <w:t xml:space="preserve"> Українська Центральна Рада</w:t>
      </w:r>
    </w:p>
    <w:p w:rsidR="00601E5B" w:rsidRPr="00056FF5" w:rsidRDefault="00D934E5" w:rsidP="00084055">
      <w:pPr>
        <w:numPr>
          <w:ilvl w:val="0"/>
          <w:numId w:val="10"/>
        </w:numPr>
        <w:spacing w:after="0" w:line="360" w:lineRule="auto"/>
        <w:jc w:val="both"/>
        <w:rPr>
          <w:rFonts w:ascii="Times New Roman" w:hAnsi="Times New Roman"/>
          <w:sz w:val="28"/>
          <w:szCs w:val="28"/>
        </w:rPr>
      </w:pPr>
      <w:r>
        <w:rPr>
          <w:rFonts w:ascii="Times New Roman" w:hAnsi="Times New Roman"/>
          <w:sz w:val="28"/>
          <w:szCs w:val="28"/>
          <w:lang w:val="uk-UA"/>
        </w:rPr>
        <w:t>У мемуарній спадщині Є. Чикаленка відзначається, що у</w:t>
      </w:r>
      <w:r w:rsidR="00601E5B" w:rsidRPr="00056FF5">
        <w:rPr>
          <w:rFonts w:ascii="Times New Roman" w:hAnsi="Times New Roman"/>
          <w:sz w:val="28"/>
          <w:szCs w:val="28"/>
        </w:rPr>
        <w:t>творення Центральної Ради відбулося у …..</w:t>
      </w:r>
    </w:p>
    <w:p w:rsidR="00601E5B" w:rsidRPr="00056FF5" w:rsidRDefault="00D934E5" w:rsidP="00084055">
      <w:pPr>
        <w:numPr>
          <w:ilvl w:val="0"/>
          <w:numId w:val="10"/>
        </w:numPr>
        <w:spacing w:after="0" w:line="360" w:lineRule="auto"/>
        <w:jc w:val="both"/>
        <w:rPr>
          <w:rFonts w:ascii="Times New Roman" w:hAnsi="Times New Roman"/>
          <w:sz w:val="28"/>
          <w:szCs w:val="28"/>
        </w:rPr>
      </w:pPr>
      <w:r>
        <w:rPr>
          <w:rFonts w:ascii="Times New Roman" w:hAnsi="Times New Roman"/>
          <w:sz w:val="28"/>
          <w:szCs w:val="28"/>
          <w:lang w:val="uk-UA"/>
        </w:rPr>
        <w:t>Спираючись на спогади М. Грушевського та В. Винниченка н</w:t>
      </w:r>
      <w:r w:rsidR="00601E5B" w:rsidRPr="00056FF5">
        <w:rPr>
          <w:rFonts w:ascii="Times New Roman" w:hAnsi="Times New Roman"/>
          <w:sz w:val="28"/>
          <w:szCs w:val="28"/>
        </w:rPr>
        <w:t>азвіть головні політичні партії, що склали основу ЦР.</w:t>
      </w:r>
    </w:p>
    <w:p w:rsidR="00601E5B" w:rsidRPr="00056FF5" w:rsidRDefault="00601E5B" w:rsidP="00084055">
      <w:pPr>
        <w:numPr>
          <w:ilvl w:val="0"/>
          <w:numId w:val="10"/>
        </w:numPr>
        <w:spacing w:after="0" w:line="360" w:lineRule="auto"/>
        <w:jc w:val="both"/>
        <w:rPr>
          <w:rFonts w:ascii="Times New Roman" w:hAnsi="Times New Roman"/>
          <w:sz w:val="28"/>
          <w:szCs w:val="28"/>
        </w:rPr>
      </w:pPr>
      <w:r w:rsidRPr="00056FF5">
        <w:rPr>
          <w:rFonts w:ascii="Times New Roman" w:hAnsi="Times New Roman"/>
          <w:sz w:val="28"/>
          <w:szCs w:val="28"/>
        </w:rPr>
        <w:t xml:space="preserve">Що означає </w:t>
      </w:r>
      <w:r w:rsidR="00D934E5">
        <w:rPr>
          <w:rFonts w:ascii="Times New Roman" w:hAnsi="Times New Roman"/>
          <w:sz w:val="28"/>
          <w:szCs w:val="28"/>
          <w:lang w:val="uk-UA"/>
        </w:rPr>
        <w:t xml:space="preserve">у військовій мемуаристиці </w:t>
      </w:r>
      <w:r w:rsidRPr="00056FF5">
        <w:rPr>
          <w:rFonts w:ascii="Times New Roman" w:hAnsi="Times New Roman"/>
          <w:sz w:val="28"/>
          <w:szCs w:val="28"/>
        </w:rPr>
        <w:t>поняття «українізація багнет</w:t>
      </w:r>
      <w:r w:rsidRPr="00056FF5">
        <w:rPr>
          <w:rFonts w:ascii="Times New Roman" w:hAnsi="Times New Roman"/>
          <w:sz w:val="28"/>
          <w:szCs w:val="28"/>
          <w:lang w:val="uk-UA"/>
        </w:rPr>
        <w:t>ів</w:t>
      </w:r>
      <w:r w:rsidRPr="00056FF5">
        <w:rPr>
          <w:rFonts w:ascii="Times New Roman" w:hAnsi="Times New Roman"/>
          <w:sz w:val="28"/>
          <w:szCs w:val="28"/>
        </w:rPr>
        <w:t>»?</w:t>
      </w:r>
    </w:p>
    <w:p w:rsidR="00601E5B" w:rsidRPr="00056FF5" w:rsidRDefault="00601E5B" w:rsidP="00084055">
      <w:pPr>
        <w:numPr>
          <w:ilvl w:val="0"/>
          <w:numId w:val="10"/>
        </w:numPr>
        <w:spacing w:after="0" w:line="360" w:lineRule="auto"/>
        <w:jc w:val="both"/>
        <w:rPr>
          <w:rFonts w:ascii="Times New Roman" w:hAnsi="Times New Roman"/>
          <w:sz w:val="28"/>
          <w:szCs w:val="28"/>
        </w:rPr>
      </w:pPr>
      <w:r w:rsidRPr="00056FF5">
        <w:rPr>
          <w:rFonts w:ascii="Times New Roman" w:hAnsi="Times New Roman"/>
          <w:sz w:val="28"/>
          <w:szCs w:val="28"/>
        </w:rPr>
        <w:t xml:space="preserve">Якими </w:t>
      </w:r>
      <w:r w:rsidR="00D934E5">
        <w:rPr>
          <w:rFonts w:ascii="Times New Roman" w:hAnsi="Times New Roman"/>
          <w:sz w:val="28"/>
          <w:szCs w:val="28"/>
          <w:lang w:val="uk-UA"/>
        </w:rPr>
        <w:t xml:space="preserve">за свідченнями П. Скоропадського </w:t>
      </w:r>
      <w:r w:rsidRPr="00056FF5">
        <w:rPr>
          <w:rFonts w:ascii="Times New Roman" w:hAnsi="Times New Roman"/>
          <w:sz w:val="28"/>
          <w:szCs w:val="28"/>
        </w:rPr>
        <w:t>були головні результати з’їду представників Вільного козацтва 3-6 жовтня 1917 р.?</w:t>
      </w:r>
    </w:p>
    <w:p w:rsidR="00601E5B" w:rsidRPr="00056FF5" w:rsidRDefault="00D934E5" w:rsidP="00084055">
      <w:pPr>
        <w:numPr>
          <w:ilvl w:val="0"/>
          <w:numId w:val="10"/>
        </w:numPr>
        <w:spacing w:after="0" w:line="360" w:lineRule="auto"/>
        <w:jc w:val="both"/>
        <w:rPr>
          <w:rFonts w:ascii="Times New Roman" w:hAnsi="Times New Roman"/>
          <w:sz w:val="28"/>
          <w:szCs w:val="28"/>
        </w:rPr>
      </w:pPr>
      <w:r>
        <w:rPr>
          <w:rFonts w:ascii="Times New Roman" w:hAnsi="Times New Roman"/>
          <w:sz w:val="28"/>
          <w:szCs w:val="28"/>
          <w:lang w:val="uk-UA"/>
        </w:rPr>
        <w:t>Спираючись на спогади Є. Чикаленка н</w:t>
      </w:r>
      <w:r w:rsidR="00601E5B" w:rsidRPr="00056FF5">
        <w:rPr>
          <w:rFonts w:ascii="Times New Roman" w:hAnsi="Times New Roman"/>
          <w:sz w:val="28"/>
          <w:szCs w:val="28"/>
        </w:rPr>
        <w:t>азвіть українські політичні партії, що зайняли автономістську та самостійницьку позиції щодо вирішення подальшої долі України.</w:t>
      </w:r>
    </w:p>
    <w:p w:rsidR="00601E5B" w:rsidRPr="00056FF5" w:rsidRDefault="00601E5B" w:rsidP="00084055">
      <w:pPr>
        <w:numPr>
          <w:ilvl w:val="0"/>
          <w:numId w:val="10"/>
        </w:numPr>
        <w:spacing w:after="0" w:line="360" w:lineRule="auto"/>
        <w:jc w:val="both"/>
        <w:rPr>
          <w:rFonts w:ascii="Times New Roman" w:hAnsi="Times New Roman"/>
          <w:sz w:val="28"/>
          <w:szCs w:val="28"/>
        </w:rPr>
      </w:pPr>
      <w:r w:rsidRPr="00056FF5">
        <w:rPr>
          <w:rFonts w:ascii="Times New Roman" w:hAnsi="Times New Roman"/>
          <w:sz w:val="28"/>
          <w:szCs w:val="28"/>
        </w:rPr>
        <w:t>Яке головне значення</w:t>
      </w:r>
      <w:r w:rsidR="00D934E5">
        <w:rPr>
          <w:rFonts w:ascii="Times New Roman" w:hAnsi="Times New Roman"/>
          <w:sz w:val="28"/>
          <w:szCs w:val="28"/>
          <w:lang w:val="uk-UA"/>
        </w:rPr>
        <w:t>,</w:t>
      </w:r>
      <w:r w:rsidRPr="00056FF5">
        <w:rPr>
          <w:rFonts w:ascii="Times New Roman" w:hAnsi="Times New Roman"/>
          <w:sz w:val="28"/>
          <w:szCs w:val="28"/>
        </w:rPr>
        <w:t xml:space="preserve"> </w:t>
      </w:r>
      <w:r w:rsidR="00D934E5">
        <w:rPr>
          <w:rFonts w:ascii="Times New Roman" w:hAnsi="Times New Roman"/>
          <w:sz w:val="28"/>
          <w:szCs w:val="28"/>
          <w:lang w:val="uk-UA"/>
        </w:rPr>
        <w:t xml:space="preserve">на думку В. Винниченка, </w:t>
      </w:r>
      <w:r w:rsidRPr="00056FF5">
        <w:rPr>
          <w:rFonts w:ascii="Times New Roman" w:hAnsi="Times New Roman"/>
          <w:sz w:val="28"/>
          <w:szCs w:val="28"/>
        </w:rPr>
        <w:t>для ЦР мало проведення Всеукраїнського Національного Конгресу в квітні 1917 р.?</w:t>
      </w:r>
    </w:p>
    <w:p w:rsidR="00601E5B" w:rsidRPr="00056FF5" w:rsidRDefault="00601E5B" w:rsidP="00084055">
      <w:pPr>
        <w:numPr>
          <w:ilvl w:val="0"/>
          <w:numId w:val="10"/>
        </w:numPr>
        <w:spacing w:after="0" w:line="360" w:lineRule="auto"/>
        <w:jc w:val="both"/>
        <w:rPr>
          <w:rFonts w:ascii="Times New Roman" w:hAnsi="Times New Roman"/>
          <w:sz w:val="28"/>
          <w:szCs w:val="28"/>
        </w:rPr>
      </w:pPr>
      <w:r w:rsidRPr="00056FF5">
        <w:rPr>
          <w:rFonts w:ascii="Times New Roman" w:hAnsi="Times New Roman"/>
          <w:sz w:val="28"/>
          <w:szCs w:val="28"/>
        </w:rPr>
        <w:t xml:space="preserve">Коротко охарактеризуйте </w:t>
      </w:r>
      <w:r w:rsidRPr="00056FF5">
        <w:rPr>
          <w:rFonts w:ascii="Times New Roman" w:hAnsi="Times New Roman"/>
          <w:sz w:val="28"/>
          <w:szCs w:val="28"/>
          <w:lang w:val="uk-UA"/>
        </w:rPr>
        <w:t>зміст</w:t>
      </w:r>
      <w:r w:rsidRPr="00056FF5">
        <w:rPr>
          <w:rFonts w:ascii="Times New Roman" w:hAnsi="Times New Roman"/>
          <w:sz w:val="28"/>
          <w:szCs w:val="28"/>
        </w:rPr>
        <w:t xml:space="preserve"> універсалів ЦР</w:t>
      </w:r>
      <w:r w:rsidR="00D934E5">
        <w:rPr>
          <w:rFonts w:ascii="Times New Roman" w:hAnsi="Times New Roman"/>
          <w:sz w:val="28"/>
          <w:szCs w:val="28"/>
          <w:lang w:val="uk-UA"/>
        </w:rPr>
        <w:t>, наведених у спогадах</w:t>
      </w:r>
      <w:r w:rsidR="00FC32B9" w:rsidRPr="00FC32B9">
        <w:rPr>
          <w:rFonts w:ascii="Times New Roman" w:hAnsi="Times New Roman"/>
          <w:sz w:val="28"/>
          <w:szCs w:val="28"/>
          <w:lang w:val="uk-UA"/>
        </w:rPr>
        <w:t xml:space="preserve"> </w:t>
      </w:r>
      <w:r w:rsidR="00FC32B9">
        <w:rPr>
          <w:rFonts w:ascii="Times New Roman" w:hAnsi="Times New Roman"/>
          <w:sz w:val="28"/>
          <w:szCs w:val="28"/>
          <w:lang w:val="uk-UA"/>
        </w:rPr>
        <w:t>В. Винниченка</w:t>
      </w:r>
      <w:r w:rsidR="00D934E5">
        <w:rPr>
          <w:rFonts w:ascii="Times New Roman" w:hAnsi="Times New Roman"/>
          <w:sz w:val="28"/>
          <w:szCs w:val="28"/>
          <w:lang w:val="uk-UA"/>
        </w:rPr>
        <w:t xml:space="preserve"> </w:t>
      </w:r>
      <w:r w:rsidRPr="00056FF5">
        <w:rPr>
          <w:rFonts w:ascii="Times New Roman" w:hAnsi="Times New Roman"/>
          <w:sz w:val="28"/>
          <w:szCs w:val="28"/>
        </w:rPr>
        <w:t>.</w:t>
      </w:r>
    </w:p>
    <w:p w:rsidR="00601E5B" w:rsidRPr="00056FF5" w:rsidRDefault="00601E5B" w:rsidP="00084055">
      <w:pPr>
        <w:numPr>
          <w:ilvl w:val="0"/>
          <w:numId w:val="10"/>
        </w:numPr>
        <w:spacing w:after="0" w:line="360" w:lineRule="auto"/>
        <w:jc w:val="both"/>
        <w:rPr>
          <w:rFonts w:ascii="Times New Roman" w:hAnsi="Times New Roman"/>
          <w:sz w:val="28"/>
          <w:szCs w:val="28"/>
        </w:rPr>
      </w:pPr>
      <w:r w:rsidRPr="00056FF5">
        <w:rPr>
          <w:rFonts w:ascii="Times New Roman" w:hAnsi="Times New Roman"/>
          <w:sz w:val="28"/>
          <w:szCs w:val="28"/>
        </w:rPr>
        <w:t>Хто очолив Генеральний Секретаріат та які державницькі функції він виконував?</w:t>
      </w:r>
    </w:p>
    <w:p w:rsidR="00601E5B" w:rsidRPr="00056FF5" w:rsidRDefault="00601E5B" w:rsidP="00084055">
      <w:pPr>
        <w:numPr>
          <w:ilvl w:val="0"/>
          <w:numId w:val="10"/>
        </w:numPr>
        <w:spacing w:after="0" w:line="360" w:lineRule="auto"/>
        <w:jc w:val="both"/>
        <w:rPr>
          <w:rFonts w:ascii="Times New Roman" w:hAnsi="Times New Roman"/>
          <w:sz w:val="28"/>
          <w:szCs w:val="28"/>
        </w:rPr>
      </w:pPr>
      <w:r w:rsidRPr="00056FF5">
        <w:rPr>
          <w:rFonts w:ascii="Times New Roman" w:hAnsi="Times New Roman"/>
          <w:sz w:val="28"/>
          <w:szCs w:val="28"/>
        </w:rPr>
        <w:t xml:space="preserve">В чому </w:t>
      </w:r>
      <w:r w:rsidR="005E61EE">
        <w:rPr>
          <w:rFonts w:ascii="Times New Roman" w:hAnsi="Times New Roman"/>
          <w:sz w:val="28"/>
          <w:szCs w:val="28"/>
          <w:lang w:val="uk-UA"/>
        </w:rPr>
        <w:t xml:space="preserve">за свідченнями мемуаристів </w:t>
      </w:r>
      <w:r w:rsidRPr="00056FF5">
        <w:rPr>
          <w:rFonts w:ascii="Times New Roman" w:hAnsi="Times New Roman"/>
          <w:sz w:val="28"/>
          <w:szCs w:val="28"/>
        </w:rPr>
        <w:t>причина виступу полуботківців? Коли сталася ця подія?</w:t>
      </w:r>
    </w:p>
    <w:p w:rsidR="00601E5B" w:rsidRPr="00056FF5" w:rsidRDefault="00601E5B" w:rsidP="00084055">
      <w:pPr>
        <w:numPr>
          <w:ilvl w:val="0"/>
          <w:numId w:val="10"/>
        </w:numPr>
        <w:spacing w:after="0" w:line="360" w:lineRule="auto"/>
        <w:jc w:val="both"/>
        <w:rPr>
          <w:rFonts w:ascii="Times New Roman" w:hAnsi="Times New Roman"/>
          <w:sz w:val="28"/>
          <w:szCs w:val="28"/>
        </w:rPr>
      </w:pPr>
      <w:r w:rsidRPr="00056FF5">
        <w:rPr>
          <w:rFonts w:ascii="Times New Roman" w:hAnsi="Times New Roman"/>
          <w:sz w:val="28"/>
          <w:szCs w:val="28"/>
        </w:rPr>
        <w:t>«Тимчасова інструкція Генеральному Секретаріатові Тимчасового уряду  на Україні» стала результатом…..</w:t>
      </w:r>
    </w:p>
    <w:p w:rsidR="00601E5B" w:rsidRPr="00056FF5" w:rsidRDefault="00FC32B9" w:rsidP="00084055">
      <w:pPr>
        <w:numPr>
          <w:ilvl w:val="0"/>
          <w:numId w:val="10"/>
        </w:numPr>
        <w:spacing w:after="0" w:line="360" w:lineRule="auto"/>
        <w:jc w:val="both"/>
        <w:rPr>
          <w:rFonts w:ascii="Times New Roman" w:hAnsi="Times New Roman"/>
          <w:sz w:val="28"/>
          <w:szCs w:val="28"/>
        </w:rPr>
      </w:pPr>
      <w:r>
        <w:rPr>
          <w:rFonts w:ascii="Times New Roman" w:hAnsi="Times New Roman"/>
          <w:sz w:val="28"/>
          <w:szCs w:val="28"/>
          <w:lang w:val="uk-UA"/>
        </w:rPr>
        <w:t xml:space="preserve"> Як у спогадах П. Христюк охарактеризував</w:t>
      </w:r>
      <w:r w:rsidR="00601E5B" w:rsidRPr="00056FF5">
        <w:rPr>
          <w:rFonts w:ascii="Times New Roman" w:hAnsi="Times New Roman"/>
          <w:sz w:val="28"/>
          <w:szCs w:val="28"/>
        </w:rPr>
        <w:t>я З’їзд народів Росії у Києві? Які результати він мав?</w:t>
      </w:r>
    </w:p>
    <w:p w:rsidR="00601E5B" w:rsidRPr="00056FF5" w:rsidRDefault="00FC32B9" w:rsidP="00084055">
      <w:pPr>
        <w:numPr>
          <w:ilvl w:val="0"/>
          <w:numId w:val="10"/>
        </w:numPr>
        <w:spacing w:after="0" w:line="360" w:lineRule="auto"/>
        <w:jc w:val="both"/>
        <w:rPr>
          <w:rFonts w:ascii="Times New Roman" w:hAnsi="Times New Roman"/>
          <w:sz w:val="28"/>
          <w:szCs w:val="28"/>
        </w:rPr>
      </w:pPr>
      <w:r>
        <w:rPr>
          <w:rFonts w:ascii="Times New Roman" w:hAnsi="Times New Roman"/>
          <w:sz w:val="28"/>
          <w:szCs w:val="28"/>
          <w:lang w:val="uk-UA"/>
        </w:rPr>
        <w:t>Посилаючись на радянську мемуаристику о</w:t>
      </w:r>
      <w:r w:rsidR="00601E5B" w:rsidRPr="00056FF5">
        <w:rPr>
          <w:rFonts w:ascii="Times New Roman" w:hAnsi="Times New Roman"/>
          <w:sz w:val="28"/>
          <w:szCs w:val="28"/>
        </w:rPr>
        <w:t>характеризуйте тактику більшовиків в Україні у жовтні - листопаді 1917 р.</w:t>
      </w:r>
    </w:p>
    <w:p w:rsidR="00601E5B" w:rsidRPr="00056FF5" w:rsidRDefault="00601E5B" w:rsidP="00084055">
      <w:pPr>
        <w:numPr>
          <w:ilvl w:val="0"/>
          <w:numId w:val="10"/>
        </w:numPr>
        <w:spacing w:after="0" w:line="360" w:lineRule="auto"/>
        <w:jc w:val="both"/>
        <w:rPr>
          <w:rFonts w:ascii="Times New Roman" w:hAnsi="Times New Roman"/>
          <w:sz w:val="28"/>
          <w:szCs w:val="28"/>
        </w:rPr>
      </w:pPr>
      <w:r w:rsidRPr="00056FF5">
        <w:rPr>
          <w:rFonts w:ascii="Times New Roman" w:hAnsi="Times New Roman"/>
          <w:sz w:val="28"/>
          <w:szCs w:val="28"/>
        </w:rPr>
        <w:t>В чому полягала суть Ультиматуму Раднаркому Росії Центральній Раді?</w:t>
      </w:r>
    </w:p>
    <w:p w:rsidR="00601E5B" w:rsidRPr="00056FF5" w:rsidRDefault="00601E5B" w:rsidP="00084055">
      <w:pPr>
        <w:numPr>
          <w:ilvl w:val="0"/>
          <w:numId w:val="10"/>
        </w:numPr>
        <w:spacing w:after="0" w:line="360" w:lineRule="auto"/>
        <w:jc w:val="both"/>
        <w:rPr>
          <w:rFonts w:ascii="Times New Roman" w:hAnsi="Times New Roman"/>
          <w:sz w:val="28"/>
          <w:szCs w:val="28"/>
        </w:rPr>
      </w:pPr>
      <w:r w:rsidRPr="00056FF5">
        <w:rPr>
          <w:rFonts w:ascii="Times New Roman" w:hAnsi="Times New Roman"/>
          <w:sz w:val="28"/>
          <w:szCs w:val="28"/>
        </w:rPr>
        <w:t>Коли і де відбулося перше проголошення радянської влади в Україні?</w:t>
      </w:r>
    </w:p>
    <w:p w:rsidR="00601E5B" w:rsidRPr="00056FF5" w:rsidRDefault="00601E5B" w:rsidP="00084055">
      <w:pPr>
        <w:numPr>
          <w:ilvl w:val="0"/>
          <w:numId w:val="10"/>
        </w:numPr>
        <w:spacing w:after="0" w:line="360" w:lineRule="auto"/>
        <w:jc w:val="both"/>
        <w:rPr>
          <w:rFonts w:ascii="Times New Roman" w:hAnsi="Times New Roman"/>
          <w:sz w:val="28"/>
          <w:szCs w:val="28"/>
        </w:rPr>
      </w:pPr>
      <w:r w:rsidRPr="00056FF5">
        <w:rPr>
          <w:rFonts w:ascii="Times New Roman" w:hAnsi="Times New Roman"/>
          <w:sz w:val="28"/>
          <w:szCs w:val="28"/>
        </w:rPr>
        <w:t>В чому полягала трагедія подій 16 січня 1918 р. під станцією Крути?</w:t>
      </w:r>
    </w:p>
    <w:p w:rsidR="00601E5B" w:rsidRPr="00056FF5" w:rsidRDefault="00601E5B" w:rsidP="00084055">
      <w:pPr>
        <w:numPr>
          <w:ilvl w:val="0"/>
          <w:numId w:val="10"/>
        </w:numPr>
        <w:spacing w:after="0" w:line="360" w:lineRule="auto"/>
        <w:jc w:val="both"/>
        <w:rPr>
          <w:rFonts w:ascii="Times New Roman" w:hAnsi="Times New Roman"/>
          <w:sz w:val="28"/>
          <w:szCs w:val="28"/>
        </w:rPr>
      </w:pPr>
      <w:r w:rsidRPr="00056FF5">
        <w:rPr>
          <w:rFonts w:ascii="Times New Roman" w:hAnsi="Times New Roman"/>
          <w:sz w:val="28"/>
          <w:szCs w:val="28"/>
        </w:rPr>
        <w:lastRenderedPageBreak/>
        <w:t>Коли більшовикам вдалося захопити владу в Києві вперше?</w:t>
      </w:r>
    </w:p>
    <w:p w:rsidR="00601E5B" w:rsidRPr="00056FF5" w:rsidRDefault="00601E5B" w:rsidP="00084055">
      <w:pPr>
        <w:numPr>
          <w:ilvl w:val="0"/>
          <w:numId w:val="10"/>
        </w:numPr>
        <w:spacing w:after="0" w:line="360" w:lineRule="auto"/>
        <w:jc w:val="both"/>
        <w:rPr>
          <w:rFonts w:ascii="Times New Roman" w:hAnsi="Times New Roman"/>
          <w:sz w:val="28"/>
          <w:szCs w:val="28"/>
        </w:rPr>
      </w:pPr>
      <w:r w:rsidRPr="00056FF5">
        <w:rPr>
          <w:rFonts w:ascii="Times New Roman" w:hAnsi="Times New Roman"/>
          <w:sz w:val="28"/>
          <w:szCs w:val="28"/>
        </w:rPr>
        <w:t>Назвіть радянські «регіональні республіки» на території України, проголошені більшовиками  у січні - березні 1918 р.</w:t>
      </w:r>
    </w:p>
    <w:p w:rsidR="00601E5B" w:rsidRPr="00056FF5" w:rsidRDefault="00601E5B" w:rsidP="00084055">
      <w:pPr>
        <w:numPr>
          <w:ilvl w:val="0"/>
          <w:numId w:val="10"/>
        </w:numPr>
        <w:spacing w:after="0" w:line="360" w:lineRule="auto"/>
        <w:jc w:val="both"/>
        <w:rPr>
          <w:rFonts w:ascii="Times New Roman" w:hAnsi="Times New Roman"/>
          <w:sz w:val="28"/>
          <w:szCs w:val="28"/>
        </w:rPr>
      </w:pPr>
      <w:r w:rsidRPr="00056FF5">
        <w:rPr>
          <w:rFonts w:ascii="Times New Roman" w:hAnsi="Times New Roman"/>
          <w:sz w:val="28"/>
          <w:szCs w:val="28"/>
        </w:rPr>
        <w:t xml:space="preserve">Хто </w:t>
      </w:r>
      <w:r w:rsidR="005E61EE">
        <w:rPr>
          <w:rFonts w:ascii="Times New Roman" w:hAnsi="Times New Roman"/>
          <w:sz w:val="28"/>
          <w:szCs w:val="28"/>
          <w:lang w:val="uk-UA"/>
        </w:rPr>
        <w:t xml:space="preserve">за свідченням мемуарних джерел </w:t>
      </w:r>
      <w:r w:rsidRPr="00056FF5">
        <w:rPr>
          <w:rFonts w:ascii="Times New Roman" w:hAnsi="Times New Roman"/>
          <w:sz w:val="28"/>
          <w:szCs w:val="28"/>
        </w:rPr>
        <w:t>представляв Україн</w:t>
      </w:r>
      <w:r w:rsidRPr="00056FF5">
        <w:rPr>
          <w:rFonts w:ascii="Times New Roman" w:hAnsi="Times New Roman"/>
          <w:sz w:val="28"/>
          <w:szCs w:val="28"/>
          <w:lang w:val="uk-UA"/>
        </w:rPr>
        <w:t>у</w:t>
      </w:r>
      <w:r w:rsidRPr="00056FF5">
        <w:rPr>
          <w:rFonts w:ascii="Times New Roman" w:hAnsi="Times New Roman"/>
          <w:sz w:val="28"/>
          <w:szCs w:val="28"/>
        </w:rPr>
        <w:t xml:space="preserve"> на переговорах у Брест-Литовську?</w:t>
      </w:r>
    </w:p>
    <w:p w:rsidR="00601E5B" w:rsidRPr="00056FF5" w:rsidRDefault="00601E5B" w:rsidP="00084055">
      <w:pPr>
        <w:numPr>
          <w:ilvl w:val="0"/>
          <w:numId w:val="10"/>
        </w:numPr>
        <w:spacing w:after="0" w:line="360" w:lineRule="auto"/>
        <w:jc w:val="both"/>
        <w:rPr>
          <w:rFonts w:ascii="Times New Roman" w:hAnsi="Times New Roman"/>
          <w:sz w:val="28"/>
          <w:szCs w:val="28"/>
        </w:rPr>
      </w:pPr>
      <w:r w:rsidRPr="00056FF5">
        <w:rPr>
          <w:rFonts w:ascii="Times New Roman" w:hAnsi="Times New Roman"/>
          <w:sz w:val="28"/>
          <w:szCs w:val="28"/>
        </w:rPr>
        <w:t>Коли підписано Брестський мирний договір між УНР та країнами Четвертного союзу?</w:t>
      </w:r>
    </w:p>
    <w:p w:rsidR="00601E5B" w:rsidRPr="00056FF5" w:rsidRDefault="00601E5B" w:rsidP="00084055">
      <w:pPr>
        <w:numPr>
          <w:ilvl w:val="0"/>
          <w:numId w:val="10"/>
        </w:numPr>
        <w:spacing w:after="0" w:line="360" w:lineRule="auto"/>
        <w:jc w:val="both"/>
        <w:rPr>
          <w:rFonts w:ascii="Times New Roman" w:hAnsi="Times New Roman"/>
          <w:sz w:val="28"/>
          <w:szCs w:val="28"/>
        </w:rPr>
      </w:pPr>
      <w:r w:rsidRPr="00056FF5">
        <w:rPr>
          <w:rFonts w:ascii="Times New Roman" w:hAnsi="Times New Roman"/>
          <w:sz w:val="28"/>
          <w:szCs w:val="28"/>
        </w:rPr>
        <w:t xml:space="preserve">Охарактеризуйте </w:t>
      </w:r>
      <w:r w:rsidR="00FC32B9">
        <w:rPr>
          <w:rFonts w:ascii="Times New Roman" w:hAnsi="Times New Roman"/>
          <w:sz w:val="28"/>
          <w:szCs w:val="28"/>
          <w:lang w:val="uk-UA"/>
        </w:rPr>
        <w:t xml:space="preserve">мемуарні твори представників Четверного союзу та УНР щодо оцінок </w:t>
      </w:r>
      <w:r w:rsidRPr="00056FF5">
        <w:rPr>
          <w:rFonts w:ascii="Times New Roman" w:hAnsi="Times New Roman"/>
          <w:sz w:val="28"/>
          <w:szCs w:val="28"/>
        </w:rPr>
        <w:t>головн</w:t>
      </w:r>
      <w:r w:rsidR="00FC32B9">
        <w:rPr>
          <w:rFonts w:ascii="Times New Roman" w:hAnsi="Times New Roman"/>
          <w:sz w:val="28"/>
          <w:szCs w:val="28"/>
          <w:lang w:val="uk-UA"/>
        </w:rPr>
        <w:t>их</w:t>
      </w:r>
      <w:r w:rsidRPr="00056FF5">
        <w:rPr>
          <w:rFonts w:ascii="Times New Roman" w:hAnsi="Times New Roman"/>
          <w:sz w:val="28"/>
          <w:szCs w:val="28"/>
        </w:rPr>
        <w:t xml:space="preserve"> </w:t>
      </w:r>
      <w:r w:rsidRPr="00056FF5">
        <w:rPr>
          <w:rFonts w:ascii="Times New Roman" w:hAnsi="Times New Roman"/>
          <w:sz w:val="28"/>
          <w:szCs w:val="28"/>
          <w:lang w:val="uk-UA"/>
        </w:rPr>
        <w:t xml:space="preserve">умов </w:t>
      </w:r>
      <w:r w:rsidRPr="00056FF5">
        <w:rPr>
          <w:rFonts w:ascii="Times New Roman" w:hAnsi="Times New Roman"/>
          <w:sz w:val="28"/>
          <w:szCs w:val="28"/>
        </w:rPr>
        <w:t>Брестськ</w:t>
      </w:r>
      <w:r w:rsidRPr="00056FF5">
        <w:rPr>
          <w:rFonts w:ascii="Times New Roman" w:hAnsi="Times New Roman"/>
          <w:sz w:val="28"/>
          <w:szCs w:val="28"/>
          <w:lang w:val="uk-UA"/>
        </w:rPr>
        <w:t>ого</w:t>
      </w:r>
      <w:r w:rsidRPr="00056FF5">
        <w:rPr>
          <w:rFonts w:ascii="Times New Roman" w:hAnsi="Times New Roman"/>
          <w:sz w:val="28"/>
          <w:szCs w:val="28"/>
        </w:rPr>
        <w:t xml:space="preserve"> миру.</w:t>
      </w:r>
    </w:p>
    <w:p w:rsidR="00601E5B" w:rsidRPr="00056FF5" w:rsidRDefault="00601E5B" w:rsidP="00601E5B">
      <w:pPr>
        <w:spacing w:line="360" w:lineRule="auto"/>
        <w:jc w:val="both"/>
        <w:rPr>
          <w:rFonts w:ascii="Times New Roman" w:hAnsi="Times New Roman"/>
          <w:sz w:val="28"/>
          <w:szCs w:val="28"/>
        </w:rPr>
      </w:pPr>
    </w:p>
    <w:p w:rsidR="00601E5B" w:rsidRPr="00056FF5" w:rsidRDefault="00601E5B" w:rsidP="00601E5B">
      <w:pPr>
        <w:spacing w:line="360" w:lineRule="auto"/>
        <w:jc w:val="both"/>
        <w:rPr>
          <w:rFonts w:ascii="Times New Roman" w:hAnsi="Times New Roman"/>
          <w:b/>
          <w:sz w:val="28"/>
          <w:szCs w:val="28"/>
        </w:rPr>
      </w:pPr>
      <w:r w:rsidRPr="00056FF5">
        <w:rPr>
          <w:rFonts w:ascii="Times New Roman" w:hAnsi="Times New Roman"/>
          <w:b/>
          <w:sz w:val="28"/>
          <w:szCs w:val="28"/>
        </w:rPr>
        <w:t xml:space="preserve">Тема: Українська держава часів </w:t>
      </w:r>
      <w:r w:rsidR="00FC32B9">
        <w:rPr>
          <w:rFonts w:ascii="Times New Roman" w:hAnsi="Times New Roman"/>
          <w:b/>
          <w:sz w:val="28"/>
          <w:szCs w:val="28"/>
          <w:lang w:val="uk-UA"/>
        </w:rPr>
        <w:t>Г</w:t>
      </w:r>
      <w:r w:rsidRPr="00056FF5">
        <w:rPr>
          <w:rFonts w:ascii="Times New Roman" w:hAnsi="Times New Roman"/>
          <w:b/>
          <w:sz w:val="28"/>
          <w:szCs w:val="28"/>
        </w:rPr>
        <w:t>етьманату П.Скоропадського</w:t>
      </w:r>
    </w:p>
    <w:p w:rsidR="00601E5B" w:rsidRPr="00056FF5" w:rsidRDefault="00FC32B9" w:rsidP="00084055">
      <w:pPr>
        <w:numPr>
          <w:ilvl w:val="0"/>
          <w:numId w:val="11"/>
        </w:numPr>
        <w:spacing w:after="0" w:line="360" w:lineRule="auto"/>
        <w:ind w:left="357" w:hanging="357"/>
        <w:jc w:val="both"/>
        <w:rPr>
          <w:rFonts w:ascii="Times New Roman" w:hAnsi="Times New Roman"/>
          <w:sz w:val="28"/>
          <w:szCs w:val="28"/>
        </w:rPr>
      </w:pPr>
      <w:r>
        <w:rPr>
          <w:rFonts w:ascii="Times New Roman" w:hAnsi="Times New Roman"/>
          <w:sz w:val="28"/>
          <w:szCs w:val="28"/>
          <w:lang w:val="uk-UA"/>
        </w:rPr>
        <w:t>За свідченнями П. Скоропадського в</w:t>
      </w:r>
      <w:r w:rsidR="00601E5B" w:rsidRPr="00056FF5">
        <w:rPr>
          <w:rFonts w:ascii="Times New Roman" w:hAnsi="Times New Roman"/>
          <w:sz w:val="28"/>
          <w:szCs w:val="28"/>
        </w:rPr>
        <w:t xml:space="preserve"> чому полягав конфлікт між ЦР та німецькою адміністрацією?</w:t>
      </w:r>
    </w:p>
    <w:p w:rsidR="00601E5B" w:rsidRPr="00056FF5" w:rsidRDefault="005E61EE" w:rsidP="00084055">
      <w:pPr>
        <w:numPr>
          <w:ilvl w:val="0"/>
          <w:numId w:val="11"/>
        </w:numPr>
        <w:spacing w:after="0" w:line="360" w:lineRule="auto"/>
        <w:ind w:left="357" w:hanging="357"/>
        <w:jc w:val="both"/>
        <w:rPr>
          <w:rFonts w:ascii="Times New Roman" w:hAnsi="Times New Roman"/>
          <w:sz w:val="28"/>
          <w:szCs w:val="28"/>
        </w:rPr>
      </w:pPr>
      <w:r>
        <w:rPr>
          <w:rFonts w:ascii="Times New Roman" w:hAnsi="Times New Roman"/>
          <w:sz w:val="28"/>
          <w:szCs w:val="28"/>
          <w:lang w:val="uk-UA"/>
        </w:rPr>
        <w:t>З</w:t>
      </w:r>
      <w:r w:rsidR="00FC32B9">
        <w:rPr>
          <w:rFonts w:ascii="Times New Roman" w:hAnsi="Times New Roman"/>
          <w:sz w:val="28"/>
          <w:szCs w:val="28"/>
          <w:lang w:val="uk-UA"/>
        </w:rPr>
        <w:t>а свідченнями мемуаристів я</w:t>
      </w:r>
      <w:r w:rsidR="00601E5B" w:rsidRPr="00056FF5">
        <w:rPr>
          <w:rFonts w:ascii="Times New Roman" w:hAnsi="Times New Roman"/>
          <w:sz w:val="28"/>
          <w:szCs w:val="28"/>
        </w:rPr>
        <w:t>к</w:t>
      </w:r>
      <w:r w:rsidR="00601E5B" w:rsidRPr="00056FF5">
        <w:rPr>
          <w:rFonts w:ascii="Times New Roman" w:hAnsi="Times New Roman"/>
          <w:sz w:val="28"/>
          <w:szCs w:val="28"/>
          <w:lang w:val="uk-UA"/>
        </w:rPr>
        <w:t>і</w:t>
      </w:r>
      <w:r w:rsidR="00601E5B" w:rsidRPr="00056FF5">
        <w:rPr>
          <w:rFonts w:ascii="Times New Roman" w:hAnsi="Times New Roman"/>
          <w:sz w:val="28"/>
          <w:szCs w:val="28"/>
        </w:rPr>
        <w:t xml:space="preserve"> верств</w:t>
      </w:r>
      <w:r w:rsidR="00601E5B" w:rsidRPr="00056FF5">
        <w:rPr>
          <w:rFonts w:ascii="Times New Roman" w:hAnsi="Times New Roman"/>
          <w:sz w:val="28"/>
          <w:szCs w:val="28"/>
          <w:lang w:val="uk-UA"/>
        </w:rPr>
        <w:t>и</w:t>
      </w:r>
      <w:r w:rsidR="00601E5B" w:rsidRPr="00056FF5">
        <w:rPr>
          <w:rFonts w:ascii="Times New Roman" w:hAnsi="Times New Roman"/>
          <w:sz w:val="28"/>
          <w:szCs w:val="28"/>
        </w:rPr>
        <w:t xml:space="preserve"> населення та політичні сили підтримали П.Скоропадського?</w:t>
      </w:r>
    </w:p>
    <w:p w:rsidR="00601E5B" w:rsidRPr="00056FF5" w:rsidRDefault="00601E5B" w:rsidP="00084055">
      <w:pPr>
        <w:numPr>
          <w:ilvl w:val="0"/>
          <w:numId w:val="11"/>
        </w:numPr>
        <w:spacing w:after="0" w:line="360" w:lineRule="auto"/>
        <w:ind w:left="357" w:hanging="357"/>
        <w:jc w:val="both"/>
        <w:rPr>
          <w:rFonts w:ascii="Times New Roman" w:hAnsi="Times New Roman"/>
          <w:sz w:val="28"/>
          <w:szCs w:val="28"/>
        </w:rPr>
      </w:pPr>
      <w:r w:rsidRPr="00056FF5">
        <w:rPr>
          <w:rFonts w:ascii="Times New Roman" w:hAnsi="Times New Roman"/>
          <w:sz w:val="28"/>
          <w:szCs w:val="28"/>
        </w:rPr>
        <w:t xml:space="preserve">Назвіть перші документи гетьманського уряду. </w:t>
      </w:r>
    </w:p>
    <w:p w:rsidR="00601E5B" w:rsidRPr="00056FF5" w:rsidRDefault="00FC32B9" w:rsidP="00084055">
      <w:pPr>
        <w:numPr>
          <w:ilvl w:val="0"/>
          <w:numId w:val="11"/>
        </w:numPr>
        <w:spacing w:after="0" w:line="360" w:lineRule="auto"/>
        <w:ind w:left="357" w:hanging="357"/>
        <w:jc w:val="both"/>
        <w:rPr>
          <w:rFonts w:ascii="Times New Roman" w:hAnsi="Times New Roman"/>
          <w:sz w:val="28"/>
          <w:szCs w:val="28"/>
        </w:rPr>
      </w:pPr>
      <w:r>
        <w:rPr>
          <w:rFonts w:ascii="Times New Roman" w:hAnsi="Times New Roman"/>
          <w:sz w:val="28"/>
          <w:szCs w:val="28"/>
          <w:lang w:val="uk-UA"/>
        </w:rPr>
        <w:t>Посилаючись на спогади Д. Дорошенка о</w:t>
      </w:r>
      <w:r w:rsidR="00601E5B" w:rsidRPr="00056FF5">
        <w:rPr>
          <w:rFonts w:ascii="Times New Roman" w:hAnsi="Times New Roman"/>
          <w:sz w:val="28"/>
          <w:szCs w:val="28"/>
        </w:rPr>
        <w:t xml:space="preserve">характеризуйте конфлікт між урядом гетьмана та </w:t>
      </w:r>
      <w:r w:rsidR="00601E5B" w:rsidRPr="00056FF5">
        <w:rPr>
          <w:rFonts w:ascii="Times New Roman" w:hAnsi="Times New Roman"/>
          <w:sz w:val="28"/>
          <w:szCs w:val="28"/>
          <w:lang w:val="uk-UA"/>
        </w:rPr>
        <w:t xml:space="preserve">кримським </w:t>
      </w:r>
      <w:r w:rsidR="00601E5B" w:rsidRPr="00056FF5">
        <w:rPr>
          <w:rFonts w:ascii="Times New Roman" w:hAnsi="Times New Roman"/>
          <w:sz w:val="28"/>
          <w:szCs w:val="28"/>
        </w:rPr>
        <w:t>урядом генерала С.Сулькевича?</w:t>
      </w:r>
    </w:p>
    <w:p w:rsidR="00601E5B" w:rsidRPr="00056FF5" w:rsidRDefault="00FC32B9" w:rsidP="00084055">
      <w:pPr>
        <w:numPr>
          <w:ilvl w:val="0"/>
          <w:numId w:val="11"/>
        </w:numPr>
        <w:spacing w:after="0" w:line="360" w:lineRule="auto"/>
        <w:ind w:left="357" w:hanging="357"/>
        <w:jc w:val="both"/>
        <w:rPr>
          <w:rFonts w:ascii="Times New Roman" w:hAnsi="Times New Roman"/>
          <w:sz w:val="28"/>
          <w:szCs w:val="28"/>
        </w:rPr>
      </w:pPr>
      <w:r>
        <w:rPr>
          <w:rFonts w:ascii="Times New Roman" w:hAnsi="Times New Roman"/>
          <w:sz w:val="28"/>
          <w:szCs w:val="28"/>
          <w:lang w:val="uk-UA"/>
        </w:rPr>
        <w:t>Залучивши спогади В. Винниченка вкажіть я</w:t>
      </w:r>
      <w:r w:rsidR="00601E5B" w:rsidRPr="00056FF5">
        <w:rPr>
          <w:rFonts w:ascii="Times New Roman" w:hAnsi="Times New Roman"/>
          <w:sz w:val="28"/>
          <w:szCs w:val="28"/>
        </w:rPr>
        <w:t>кі політичні сили склали основу Українського Національного Союзу? Яка мета його створення?</w:t>
      </w:r>
    </w:p>
    <w:p w:rsidR="00601E5B" w:rsidRPr="00FC32B9" w:rsidRDefault="00601E5B" w:rsidP="00084055">
      <w:pPr>
        <w:numPr>
          <w:ilvl w:val="0"/>
          <w:numId w:val="11"/>
        </w:numPr>
        <w:spacing w:after="0" w:line="360" w:lineRule="auto"/>
        <w:ind w:left="357" w:hanging="357"/>
        <w:jc w:val="both"/>
        <w:rPr>
          <w:rFonts w:ascii="Times New Roman" w:hAnsi="Times New Roman"/>
          <w:sz w:val="28"/>
          <w:szCs w:val="28"/>
        </w:rPr>
      </w:pPr>
      <w:r w:rsidRPr="00FC32B9">
        <w:rPr>
          <w:rFonts w:ascii="Times New Roman" w:hAnsi="Times New Roman"/>
          <w:sz w:val="28"/>
          <w:szCs w:val="28"/>
        </w:rPr>
        <w:t xml:space="preserve"> </w:t>
      </w:r>
      <w:r w:rsidRPr="00FC32B9">
        <w:rPr>
          <w:rFonts w:ascii="Times New Roman" w:hAnsi="Times New Roman"/>
          <w:sz w:val="28"/>
          <w:szCs w:val="28"/>
          <w:lang w:val="uk-UA"/>
        </w:rPr>
        <w:t>Які внутрішні та зовнішні чинники</w:t>
      </w:r>
      <w:r w:rsidR="005E61EE">
        <w:rPr>
          <w:rFonts w:ascii="Times New Roman" w:hAnsi="Times New Roman"/>
          <w:sz w:val="28"/>
          <w:szCs w:val="28"/>
          <w:lang w:val="uk-UA"/>
        </w:rPr>
        <w:t>,</w:t>
      </w:r>
      <w:r w:rsidRPr="00FC32B9">
        <w:rPr>
          <w:rFonts w:ascii="Times New Roman" w:hAnsi="Times New Roman"/>
          <w:sz w:val="28"/>
          <w:szCs w:val="28"/>
          <w:lang w:val="uk-UA"/>
        </w:rPr>
        <w:t xml:space="preserve"> </w:t>
      </w:r>
      <w:r w:rsidR="00FC32B9">
        <w:rPr>
          <w:rFonts w:ascii="Times New Roman" w:hAnsi="Times New Roman"/>
          <w:sz w:val="28"/>
          <w:szCs w:val="28"/>
          <w:lang w:val="uk-UA"/>
        </w:rPr>
        <w:t>на думку мемуаристів</w:t>
      </w:r>
      <w:r w:rsidR="005E61EE">
        <w:rPr>
          <w:rFonts w:ascii="Times New Roman" w:hAnsi="Times New Roman"/>
          <w:sz w:val="28"/>
          <w:szCs w:val="28"/>
          <w:lang w:val="uk-UA"/>
        </w:rPr>
        <w:t>,</w:t>
      </w:r>
      <w:r w:rsidR="00FC32B9">
        <w:rPr>
          <w:rFonts w:ascii="Times New Roman" w:hAnsi="Times New Roman"/>
          <w:sz w:val="28"/>
          <w:szCs w:val="28"/>
          <w:lang w:val="uk-UA"/>
        </w:rPr>
        <w:t xml:space="preserve"> </w:t>
      </w:r>
      <w:r w:rsidRPr="00FC32B9">
        <w:rPr>
          <w:rFonts w:ascii="Times New Roman" w:hAnsi="Times New Roman"/>
          <w:sz w:val="28"/>
          <w:szCs w:val="28"/>
          <w:lang w:val="uk-UA"/>
        </w:rPr>
        <w:t xml:space="preserve">сприяли </w:t>
      </w:r>
      <w:r w:rsidRPr="00FC32B9">
        <w:rPr>
          <w:rFonts w:ascii="Times New Roman" w:hAnsi="Times New Roman"/>
          <w:sz w:val="28"/>
          <w:szCs w:val="28"/>
        </w:rPr>
        <w:t>поваленн</w:t>
      </w:r>
      <w:r w:rsidRPr="00FC32B9">
        <w:rPr>
          <w:rFonts w:ascii="Times New Roman" w:hAnsi="Times New Roman"/>
          <w:sz w:val="28"/>
          <w:szCs w:val="28"/>
          <w:lang w:val="uk-UA"/>
        </w:rPr>
        <w:t>ю</w:t>
      </w:r>
      <w:r w:rsidRPr="00FC32B9">
        <w:rPr>
          <w:rFonts w:ascii="Times New Roman" w:hAnsi="Times New Roman"/>
          <w:sz w:val="28"/>
          <w:szCs w:val="28"/>
        </w:rPr>
        <w:t xml:space="preserve"> гетьманського режиму?</w:t>
      </w:r>
    </w:p>
    <w:p w:rsidR="00601E5B" w:rsidRPr="00056FF5" w:rsidRDefault="00601E5B" w:rsidP="00601E5B">
      <w:pPr>
        <w:spacing w:line="360" w:lineRule="auto"/>
        <w:jc w:val="center"/>
        <w:rPr>
          <w:rFonts w:ascii="Times New Roman" w:hAnsi="Times New Roman"/>
          <w:b/>
          <w:sz w:val="28"/>
          <w:szCs w:val="28"/>
        </w:rPr>
      </w:pPr>
    </w:p>
    <w:p w:rsidR="00601E5B" w:rsidRPr="00FC32B9" w:rsidRDefault="00601E5B" w:rsidP="00601E5B">
      <w:pPr>
        <w:spacing w:line="360" w:lineRule="auto"/>
        <w:jc w:val="center"/>
        <w:rPr>
          <w:rFonts w:ascii="Times New Roman" w:hAnsi="Times New Roman"/>
          <w:b/>
          <w:sz w:val="28"/>
          <w:szCs w:val="28"/>
          <w:lang w:val="uk-UA"/>
        </w:rPr>
      </w:pPr>
      <w:r w:rsidRPr="00056FF5">
        <w:rPr>
          <w:rFonts w:ascii="Times New Roman" w:hAnsi="Times New Roman"/>
          <w:b/>
          <w:sz w:val="28"/>
          <w:szCs w:val="28"/>
        </w:rPr>
        <w:t>Тема: Директорія</w:t>
      </w:r>
      <w:r w:rsidR="00FC32B9" w:rsidRPr="00FC32B9">
        <w:rPr>
          <w:rFonts w:ascii="Times New Roman" w:hAnsi="Times New Roman"/>
          <w:b/>
          <w:sz w:val="28"/>
          <w:szCs w:val="28"/>
        </w:rPr>
        <w:t xml:space="preserve"> </w:t>
      </w:r>
      <w:r w:rsidR="00FC32B9" w:rsidRPr="00056FF5">
        <w:rPr>
          <w:rFonts w:ascii="Times New Roman" w:hAnsi="Times New Roman"/>
          <w:b/>
          <w:sz w:val="28"/>
          <w:szCs w:val="28"/>
        </w:rPr>
        <w:t>УНР</w:t>
      </w:r>
      <w:r w:rsidR="00FC32B9">
        <w:rPr>
          <w:rFonts w:ascii="Times New Roman" w:hAnsi="Times New Roman"/>
          <w:b/>
          <w:sz w:val="28"/>
          <w:szCs w:val="28"/>
          <w:lang w:val="uk-UA"/>
        </w:rPr>
        <w:t>.</w:t>
      </w:r>
    </w:p>
    <w:p w:rsidR="00601E5B" w:rsidRPr="00056FF5" w:rsidRDefault="00FC32B9" w:rsidP="00084055">
      <w:pPr>
        <w:numPr>
          <w:ilvl w:val="0"/>
          <w:numId w:val="12"/>
        </w:numPr>
        <w:spacing w:after="0" w:line="360" w:lineRule="auto"/>
        <w:jc w:val="both"/>
        <w:rPr>
          <w:rFonts w:ascii="Times New Roman" w:hAnsi="Times New Roman"/>
          <w:sz w:val="28"/>
          <w:szCs w:val="28"/>
        </w:rPr>
      </w:pPr>
      <w:r>
        <w:rPr>
          <w:rFonts w:ascii="Times New Roman" w:hAnsi="Times New Roman"/>
          <w:sz w:val="28"/>
          <w:szCs w:val="28"/>
          <w:lang w:val="uk-UA"/>
        </w:rPr>
        <w:t>За мемуарними</w:t>
      </w:r>
      <w:r w:rsidR="005E61EE">
        <w:rPr>
          <w:rFonts w:ascii="Times New Roman" w:hAnsi="Times New Roman"/>
          <w:sz w:val="28"/>
          <w:szCs w:val="28"/>
          <w:lang w:val="uk-UA"/>
        </w:rPr>
        <w:t xml:space="preserve"> </w:t>
      </w:r>
      <w:r>
        <w:rPr>
          <w:rFonts w:ascii="Times New Roman" w:hAnsi="Times New Roman"/>
          <w:sz w:val="28"/>
          <w:szCs w:val="28"/>
          <w:lang w:val="uk-UA"/>
        </w:rPr>
        <w:t>свідченнми В. Винниченка, П. Христюка вкажіть к</w:t>
      </w:r>
      <w:r w:rsidR="00601E5B" w:rsidRPr="00056FF5">
        <w:rPr>
          <w:rFonts w:ascii="Times New Roman" w:hAnsi="Times New Roman"/>
          <w:sz w:val="28"/>
          <w:szCs w:val="28"/>
        </w:rPr>
        <w:t>оли була створена Директорія. Назвіть її склад.</w:t>
      </w:r>
    </w:p>
    <w:p w:rsidR="00601E5B" w:rsidRPr="00056FF5" w:rsidRDefault="00601E5B" w:rsidP="00084055">
      <w:pPr>
        <w:numPr>
          <w:ilvl w:val="0"/>
          <w:numId w:val="12"/>
        </w:numPr>
        <w:spacing w:after="0" w:line="360" w:lineRule="auto"/>
        <w:jc w:val="both"/>
        <w:rPr>
          <w:rFonts w:ascii="Times New Roman" w:hAnsi="Times New Roman"/>
          <w:sz w:val="28"/>
          <w:szCs w:val="28"/>
        </w:rPr>
      </w:pPr>
      <w:r w:rsidRPr="00056FF5">
        <w:rPr>
          <w:rFonts w:ascii="Times New Roman" w:hAnsi="Times New Roman"/>
          <w:sz w:val="28"/>
          <w:szCs w:val="28"/>
        </w:rPr>
        <w:t>Охарактеризуйте агарну політику Директорії</w:t>
      </w:r>
      <w:r w:rsidR="00FC32B9">
        <w:rPr>
          <w:rFonts w:ascii="Times New Roman" w:hAnsi="Times New Roman"/>
          <w:sz w:val="28"/>
          <w:szCs w:val="28"/>
          <w:lang w:val="uk-UA"/>
        </w:rPr>
        <w:t xml:space="preserve"> в мемуаристиці</w:t>
      </w:r>
      <w:r w:rsidRPr="00056FF5">
        <w:rPr>
          <w:rFonts w:ascii="Times New Roman" w:hAnsi="Times New Roman"/>
          <w:sz w:val="28"/>
          <w:szCs w:val="28"/>
        </w:rPr>
        <w:t>.</w:t>
      </w:r>
    </w:p>
    <w:p w:rsidR="00601E5B" w:rsidRPr="00056FF5" w:rsidRDefault="00601E5B" w:rsidP="00084055">
      <w:pPr>
        <w:numPr>
          <w:ilvl w:val="0"/>
          <w:numId w:val="12"/>
        </w:numPr>
        <w:spacing w:after="0" w:line="360" w:lineRule="auto"/>
        <w:jc w:val="both"/>
        <w:rPr>
          <w:rFonts w:ascii="Times New Roman" w:hAnsi="Times New Roman"/>
          <w:sz w:val="28"/>
          <w:szCs w:val="28"/>
        </w:rPr>
      </w:pPr>
      <w:r w:rsidRPr="00056FF5">
        <w:rPr>
          <w:rFonts w:ascii="Times New Roman" w:hAnsi="Times New Roman"/>
          <w:sz w:val="28"/>
          <w:szCs w:val="28"/>
        </w:rPr>
        <w:lastRenderedPageBreak/>
        <w:t>Коли проходив Трудовий Конгрес у Києві? Яке мав значення</w:t>
      </w:r>
      <w:r w:rsidR="005E61EE">
        <w:rPr>
          <w:rFonts w:ascii="Times New Roman" w:hAnsi="Times New Roman"/>
          <w:sz w:val="28"/>
          <w:szCs w:val="28"/>
          <w:lang w:val="uk-UA"/>
        </w:rPr>
        <w:t xml:space="preserve"> у спогадах сучасників</w:t>
      </w:r>
      <w:r w:rsidRPr="00056FF5">
        <w:rPr>
          <w:rFonts w:ascii="Times New Roman" w:hAnsi="Times New Roman"/>
          <w:sz w:val="28"/>
          <w:szCs w:val="28"/>
        </w:rPr>
        <w:t>?</w:t>
      </w:r>
    </w:p>
    <w:p w:rsidR="00601E5B" w:rsidRPr="00056FF5" w:rsidRDefault="00601E5B" w:rsidP="00084055">
      <w:pPr>
        <w:numPr>
          <w:ilvl w:val="0"/>
          <w:numId w:val="12"/>
        </w:numPr>
        <w:spacing w:after="0" w:line="360" w:lineRule="auto"/>
        <w:jc w:val="both"/>
        <w:rPr>
          <w:rFonts w:ascii="Times New Roman" w:hAnsi="Times New Roman"/>
          <w:sz w:val="28"/>
          <w:szCs w:val="28"/>
        </w:rPr>
      </w:pPr>
      <w:r w:rsidRPr="00056FF5">
        <w:rPr>
          <w:rFonts w:ascii="Times New Roman" w:hAnsi="Times New Roman"/>
          <w:sz w:val="28"/>
          <w:szCs w:val="28"/>
        </w:rPr>
        <w:t xml:space="preserve">Що проголошував </w:t>
      </w:r>
      <w:r w:rsidRPr="00056FF5">
        <w:rPr>
          <w:rFonts w:ascii="Times New Roman" w:hAnsi="Times New Roman"/>
          <w:sz w:val="28"/>
          <w:szCs w:val="28"/>
          <w:lang w:val="uk-UA"/>
        </w:rPr>
        <w:t>«</w:t>
      </w:r>
      <w:r w:rsidRPr="00056FF5">
        <w:rPr>
          <w:rFonts w:ascii="Times New Roman" w:hAnsi="Times New Roman"/>
          <w:sz w:val="28"/>
          <w:szCs w:val="28"/>
        </w:rPr>
        <w:t>Акт Злуки</w:t>
      </w:r>
      <w:r w:rsidRPr="00056FF5">
        <w:rPr>
          <w:rFonts w:ascii="Times New Roman" w:hAnsi="Times New Roman"/>
          <w:sz w:val="28"/>
          <w:szCs w:val="28"/>
          <w:lang w:val="uk-UA"/>
        </w:rPr>
        <w:t>»</w:t>
      </w:r>
      <w:r w:rsidRPr="00056FF5">
        <w:rPr>
          <w:rFonts w:ascii="Times New Roman" w:hAnsi="Times New Roman"/>
          <w:sz w:val="28"/>
          <w:szCs w:val="28"/>
        </w:rPr>
        <w:t>? Коли сталася ця подія?</w:t>
      </w:r>
      <w:r w:rsidR="00FC32B9">
        <w:rPr>
          <w:rFonts w:ascii="Times New Roman" w:hAnsi="Times New Roman"/>
          <w:sz w:val="28"/>
          <w:szCs w:val="28"/>
          <w:lang w:val="uk-UA"/>
        </w:rPr>
        <w:t xml:space="preserve"> Як її оцінювали</w:t>
      </w:r>
      <w:r w:rsidR="005E61EE">
        <w:rPr>
          <w:rFonts w:ascii="Times New Roman" w:hAnsi="Times New Roman"/>
          <w:sz w:val="28"/>
          <w:szCs w:val="28"/>
          <w:lang w:val="uk-UA"/>
        </w:rPr>
        <w:t xml:space="preserve"> мемуаристи</w:t>
      </w:r>
      <w:r w:rsidR="00FC32B9">
        <w:rPr>
          <w:rFonts w:ascii="Times New Roman" w:hAnsi="Times New Roman"/>
          <w:sz w:val="28"/>
          <w:szCs w:val="28"/>
          <w:lang w:val="uk-UA"/>
        </w:rPr>
        <w:t>?</w:t>
      </w:r>
    </w:p>
    <w:p w:rsidR="00601E5B" w:rsidRPr="00056FF5" w:rsidRDefault="00601E5B" w:rsidP="00084055">
      <w:pPr>
        <w:numPr>
          <w:ilvl w:val="0"/>
          <w:numId w:val="12"/>
        </w:numPr>
        <w:spacing w:after="0" w:line="360" w:lineRule="auto"/>
        <w:jc w:val="both"/>
        <w:rPr>
          <w:rFonts w:ascii="Times New Roman" w:hAnsi="Times New Roman"/>
          <w:sz w:val="28"/>
          <w:szCs w:val="28"/>
        </w:rPr>
      </w:pPr>
      <w:r w:rsidRPr="00056FF5">
        <w:rPr>
          <w:rFonts w:ascii="Times New Roman" w:hAnsi="Times New Roman"/>
          <w:sz w:val="28"/>
          <w:szCs w:val="28"/>
        </w:rPr>
        <w:t xml:space="preserve">Що таке «отаманщина»? </w:t>
      </w:r>
      <w:r w:rsidR="005E61EE">
        <w:rPr>
          <w:rFonts w:ascii="Times New Roman" w:hAnsi="Times New Roman"/>
          <w:sz w:val="28"/>
          <w:szCs w:val="28"/>
          <w:lang w:val="uk-UA"/>
        </w:rPr>
        <w:t>Її оцінка в мемуарах.</w:t>
      </w:r>
    </w:p>
    <w:p w:rsidR="00601E5B" w:rsidRPr="00056FF5" w:rsidRDefault="00601E5B" w:rsidP="00084055">
      <w:pPr>
        <w:numPr>
          <w:ilvl w:val="0"/>
          <w:numId w:val="12"/>
        </w:numPr>
        <w:spacing w:after="0" w:line="360" w:lineRule="auto"/>
        <w:jc w:val="both"/>
        <w:rPr>
          <w:rFonts w:ascii="Times New Roman" w:hAnsi="Times New Roman"/>
          <w:sz w:val="28"/>
          <w:szCs w:val="28"/>
        </w:rPr>
      </w:pPr>
      <w:r w:rsidRPr="00056FF5">
        <w:rPr>
          <w:rFonts w:ascii="Times New Roman" w:hAnsi="Times New Roman"/>
          <w:sz w:val="28"/>
          <w:szCs w:val="28"/>
        </w:rPr>
        <w:t>Назвіть відомих вам отаманських ватажків, що діяли на території України</w:t>
      </w:r>
      <w:r w:rsidRPr="00056FF5">
        <w:rPr>
          <w:rFonts w:ascii="Times New Roman" w:hAnsi="Times New Roman"/>
          <w:sz w:val="28"/>
          <w:szCs w:val="28"/>
          <w:lang w:val="uk-UA"/>
        </w:rPr>
        <w:t xml:space="preserve"> та південного регіону</w:t>
      </w:r>
      <w:r w:rsidRPr="00056FF5">
        <w:rPr>
          <w:rFonts w:ascii="Times New Roman" w:hAnsi="Times New Roman"/>
          <w:sz w:val="28"/>
          <w:szCs w:val="28"/>
        </w:rPr>
        <w:t>.</w:t>
      </w:r>
    </w:p>
    <w:p w:rsidR="00601E5B" w:rsidRPr="00056FF5" w:rsidRDefault="00FC32B9" w:rsidP="00084055">
      <w:pPr>
        <w:numPr>
          <w:ilvl w:val="0"/>
          <w:numId w:val="12"/>
        </w:numPr>
        <w:spacing w:after="0" w:line="360" w:lineRule="auto"/>
        <w:jc w:val="both"/>
        <w:rPr>
          <w:rFonts w:ascii="Times New Roman" w:hAnsi="Times New Roman"/>
          <w:sz w:val="28"/>
          <w:szCs w:val="28"/>
        </w:rPr>
      </w:pPr>
      <w:r>
        <w:rPr>
          <w:rFonts w:ascii="Times New Roman" w:hAnsi="Times New Roman"/>
          <w:sz w:val="28"/>
          <w:szCs w:val="28"/>
          <w:lang w:val="uk-UA"/>
        </w:rPr>
        <w:t xml:space="preserve">Охарактеризуйте спогади Н. Махна. </w:t>
      </w:r>
      <w:r w:rsidR="00601E5B" w:rsidRPr="00056FF5">
        <w:rPr>
          <w:rFonts w:ascii="Times New Roman" w:hAnsi="Times New Roman"/>
          <w:sz w:val="28"/>
          <w:szCs w:val="28"/>
        </w:rPr>
        <w:t>Де зосереджувався центр махновського руху? Як називалась армія Н.</w:t>
      </w:r>
      <w:r w:rsidR="00601E5B" w:rsidRPr="00056FF5">
        <w:rPr>
          <w:rFonts w:ascii="Times New Roman" w:hAnsi="Times New Roman"/>
          <w:sz w:val="28"/>
          <w:szCs w:val="28"/>
          <w:lang w:val="uk-UA"/>
        </w:rPr>
        <w:t xml:space="preserve"> </w:t>
      </w:r>
      <w:r w:rsidR="00601E5B" w:rsidRPr="00056FF5">
        <w:rPr>
          <w:rFonts w:ascii="Times New Roman" w:hAnsi="Times New Roman"/>
          <w:sz w:val="28"/>
          <w:szCs w:val="28"/>
        </w:rPr>
        <w:t>Махна?</w:t>
      </w:r>
    </w:p>
    <w:p w:rsidR="00601E5B" w:rsidRPr="00056FF5" w:rsidRDefault="00601E5B" w:rsidP="00084055">
      <w:pPr>
        <w:numPr>
          <w:ilvl w:val="0"/>
          <w:numId w:val="12"/>
        </w:numPr>
        <w:spacing w:after="0" w:line="360" w:lineRule="auto"/>
        <w:jc w:val="both"/>
        <w:rPr>
          <w:rFonts w:ascii="Times New Roman" w:hAnsi="Times New Roman"/>
          <w:sz w:val="28"/>
          <w:szCs w:val="28"/>
        </w:rPr>
      </w:pPr>
      <w:r w:rsidRPr="00056FF5">
        <w:rPr>
          <w:rFonts w:ascii="Times New Roman" w:hAnsi="Times New Roman"/>
          <w:sz w:val="28"/>
          <w:szCs w:val="28"/>
        </w:rPr>
        <w:t xml:space="preserve">Чому війська Антанти з’явилися </w:t>
      </w:r>
      <w:r w:rsidRPr="00056FF5">
        <w:rPr>
          <w:rFonts w:ascii="Times New Roman" w:hAnsi="Times New Roman"/>
          <w:sz w:val="28"/>
          <w:szCs w:val="28"/>
          <w:lang w:val="uk-UA"/>
        </w:rPr>
        <w:t>в</w:t>
      </w:r>
      <w:r w:rsidRPr="00056FF5">
        <w:rPr>
          <w:rFonts w:ascii="Times New Roman" w:hAnsi="Times New Roman"/>
          <w:sz w:val="28"/>
          <w:szCs w:val="28"/>
        </w:rPr>
        <w:t xml:space="preserve"> південних територіях України?</w:t>
      </w:r>
    </w:p>
    <w:p w:rsidR="00601E5B" w:rsidRPr="00056FF5" w:rsidRDefault="00FC32B9" w:rsidP="00084055">
      <w:pPr>
        <w:numPr>
          <w:ilvl w:val="0"/>
          <w:numId w:val="12"/>
        </w:numPr>
        <w:spacing w:after="0" w:line="360" w:lineRule="auto"/>
        <w:jc w:val="both"/>
        <w:rPr>
          <w:rFonts w:ascii="Times New Roman" w:hAnsi="Times New Roman"/>
          <w:sz w:val="28"/>
          <w:szCs w:val="28"/>
        </w:rPr>
      </w:pPr>
      <w:r>
        <w:rPr>
          <w:rFonts w:ascii="Times New Roman" w:hAnsi="Times New Roman"/>
          <w:sz w:val="28"/>
          <w:szCs w:val="28"/>
          <w:lang w:val="uk-UA"/>
        </w:rPr>
        <w:t>Спираючись на мемуари О. Греківа вкажіть: к</w:t>
      </w:r>
      <w:r w:rsidR="00601E5B" w:rsidRPr="00056FF5">
        <w:rPr>
          <w:rFonts w:ascii="Times New Roman" w:hAnsi="Times New Roman"/>
          <w:sz w:val="28"/>
          <w:szCs w:val="28"/>
          <w:lang w:val="uk-UA"/>
        </w:rPr>
        <w:t>оли</w:t>
      </w:r>
      <w:r w:rsidR="00601E5B" w:rsidRPr="00056FF5">
        <w:rPr>
          <w:rFonts w:ascii="Times New Roman" w:hAnsi="Times New Roman"/>
          <w:sz w:val="28"/>
          <w:szCs w:val="28"/>
        </w:rPr>
        <w:t xml:space="preserve"> відбувалися переговори між Антантою і Директорією? Які результати?</w:t>
      </w:r>
    </w:p>
    <w:p w:rsidR="00601E5B" w:rsidRPr="00056FF5" w:rsidRDefault="00601E5B" w:rsidP="00084055">
      <w:pPr>
        <w:numPr>
          <w:ilvl w:val="0"/>
          <w:numId w:val="12"/>
        </w:numPr>
        <w:spacing w:after="0" w:line="360" w:lineRule="auto"/>
        <w:jc w:val="both"/>
        <w:rPr>
          <w:rFonts w:ascii="Times New Roman" w:hAnsi="Times New Roman"/>
          <w:sz w:val="28"/>
          <w:szCs w:val="28"/>
        </w:rPr>
      </w:pPr>
      <w:r w:rsidRPr="00056FF5">
        <w:rPr>
          <w:rFonts w:ascii="Times New Roman" w:hAnsi="Times New Roman"/>
          <w:sz w:val="28"/>
          <w:szCs w:val="28"/>
        </w:rPr>
        <w:t xml:space="preserve">В чому </w:t>
      </w:r>
      <w:r w:rsidR="00FC32B9">
        <w:rPr>
          <w:rFonts w:ascii="Times New Roman" w:hAnsi="Times New Roman"/>
          <w:sz w:val="28"/>
          <w:szCs w:val="28"/>
          <w:lang w:val="uk-UA"/>
        </w:rPr>
        <w:t xml:space="preserve">на думку мемуаристів </w:t>
      </w:r>
      <w:r w:rsidRPr="00056FF5">
        <w:rPr>
          <w:rFonts w:ascii="Times New Roman" w:hAnsi="Times New Roman"/>
          <w:sz w:val="28"/>
          <w:szCs w:val="28"/>
        </w:rPr>
        <w:t>головні  причини поразки Директорії?</w:t>
      </w:r>
    </w:p>
    <w:p w:rsidR="00601E5B" w:rsidRPr="00056FF5" w:rsidRDefault="00601E5B" w:rsidP="00601E5B">
      <w:pPr>
        <w:spacing w:line="360" w:lineRule="auto"/>
        <w:jc w:val="both"/>
        <w:rPr>
          <w:rFonts w:ascii="Times New Roman" w:hAnsi="Times New Roman"/>
          <w:sz w:val="28"/>
          <w:szCs w:val="28"/>
        </w:rPr>
      </w:pPr>
    </w:p>
    <w:p w:rsidR="00601E5B" w:rsidRPr="00056FF5" w:rsidRDefault="00601E5B" w:rsidP="00601E5B">
      <w:pPr>
        <w:spacing w:line="360" w:lineRule="auto"/>
        <w:jc w:val="center"/>
        <w:rPr>
          <w:rFonts w:ascii="Times New Roman" w:hAnsi="Times New Roman"/>
          <w:b/>
          <w:sz w:val="28"/>
          <w:szCs w:val="28"/>
        </w:rPr>
      </w:pPr>
      <w:r w:rsidRPr="00056FF5">
        <w:rPr>
          <w:rFonts w:ascii="Times New Roman" w:hAnsi="Times New Roman"/>
          <w:b/>
          <w:sz w:val="28"/>
          <w:szCs w:val="28"/>
        </w:rPr>
        <w:t>Тема: Західноукраїнська Народна Республіка</w:t>
      </w:r>
    </w:p>
    <w:p w:rsidR="00601E5B" w:rsidRPr="00056FF5" w:rsidRDefault="00FC32B9" w:rsidP="00084055">
      <w:pPr>
        <w:numPr>
          <w:ilvl w:val="0"/>
          <w:numId w:val="13"/>
        </w:numPr>
        <w:spacing w:after="0" w:line="360" w:lineRule="auto"/>
        <w:jc w:val="both"/>
        <w:rPr>
          <w:rFonts w:ascii="Times New Roman" w:hAnsi="Times New Roman"/>
          <w:sz w:val="28"/>
          <w:szCs w:val="28"/>
        </w:rPr>
      </w:pPr>
      <w:r>
        <w:rPr>
          <w:rFonts w:ascii="Times New Roman" w:hAnsi="Times New Roman"/>
          <w:sz w:val="28"/>
          <w:szCs w:val="28"/>
          <w:lang w:val="uk-UA"/>
        </w:rPr>
        <w:t xml:space="preserve">Охарактеризуйте </w:t>
      </w:r>
      <w:r w:rsidR="00601E5B" w:rsidRPr="00056FF5">
        <w:rPr>
          <w:rFonts w:ascii="Times New Roman" w:hAnsi="Times New Roman"/>
          <w:sz w:val="28"/>
          <w:szCs w:val="28"/>
        </w:rPr>
        <w:t xml:space="preserve"> «</w:t>
      </w:r>
      <w:r w:rsidR="00601E5B" w:rsidRPr="00056FF5">
        <w:rPr>
          <w:rFonts w:ascii="Times New Roman" w:hAnsi="Times New Roman"/>
          <w:sz w:val="28"/>
          <w:szCs w:val="28"/>
          <w:lang w:val="uk-UA"/>
        </w:rPr>
        <w:t>Л</w:t>
      </w:r>
      <w:r w:rsidR="00601E5B" w:rsidRPr="00056FF5">
        <w:rPr>
          <w:rFonts w:ascii="Times New Roman" w:hAnsi="Times New Roman"/>
          <w:sz w:val="28"/>
          <w:szCs w:val="28"/>
        </w:rPr>
        <w:t>истопадовий зрив»</w:t>
      </w:r>
      <w:r>
        <w:rPr>
          <w:rFonts w:ascii="Times New Roman" w:hAnsi="Times New Roman"/>
          <w:sz w:val="28"/>
          <w:szCs w:val="28"/>
          <w:lang w:val="uk-UA"/>
        </w:rPr>
        <w:t xml:space="preserve"> у спогадах сучасників</w:t>
      </w:r>
      <w:r w:rsidR="00601E5B" w:rsidRPr="00056FF5">
        <w:rPr>
          <w:rFonts w:ascii="Times New Roman" w:hAnsi="Times New Roman"/>
          <w:sz w:val="28"/>
          <w:szCs w:val="28"/>
        </w:rPr>
        <w:t>?</w:t>
      </w:r>
    </w:p>
    <w:p w:rsidR="00601E5B" w:rsidRPr="00056FF5" w:rsidRDefault="00FC32B9" w:rsidP="00084055">
      <w:pPr>
        <w:numPr>
          <w:ilvl w:val="0"/>
          <w:numId w:val="13"/>
        </w:numPr>
        <w:spacing w:after="0" w:line="360" w:lineRule="auto"/>
        <w:jc w:val="both"/>
        <w:rPr>
          <w:rFonts w:ascii="Times New Roman" w:hAnsi="Times New Roman"/>
          <w:sz w:val="28"/>
          <w:szCs w:val="28"/>
        </w:rPr>
      </w:pPr>
      <w:r>
        <w:rPr>
          <w:rFonts w:ascii="Times New Roman" w:hAnsi="Times New Roman"/>
          <w:sz w:val="28"/>
          <w:szCs w:val="28"/>
          <w:lang w:val="uk-UA"/>
        </w:rPr>
        <w:t xml:space="preserve">Як відбувалося </w:t>
      </w:r>
      <w:r w:rsidR="00601E5B" w:rsidRPr="00056FF5">
        <w:rPr>
          <w:rFonts w:ascii="Times New Roman" w:hAnsi="Times New Roman"/>
          <w:sz w:val="28"/>
          <w:szCs w:val="28"/>
        </w:rPr>
        <w:t>утворення ЗУНР?</w:t>
      </w:r>
    </w:p>
    <w:p w:rsidR="00601E5B" w:rsidRPr="00056FF5" w:rsidRDefault="00FC32B9" w:rsidP="00084055">
      <w:pPr>
        <w:numPr>
          <w:ilvl w:val="0"/>
          <w:numId w:val="13"/>
        </w:numPr>
        <w:spacing w:after="0" w:line="360" w:lineRule="auto"/>
        <w:jc w:val="both"/>
        <w:rPr>
          <w:rFonts w:ascii="Times New Roman" w:hAnsi="Times New Roman"/>
          <w:sz w:val="28"/>
          <w:szCs w:val="28"/>
        </w:rPr>
      </w:pPr>
      <w:r>
        <w:rPr>
          <w:rFonts w:ascii="Times New Roman" w:hAnsi="Times New Roman"/>
          <w:sz w:val="28"/>
          <w:szCs w:val="28"/>
          <w:lang w:val="uk-UA"/>
        </w:rPr>
        <w:t xml:space="preserve">Охарактеризуйте </w:t>
      </w:r>
      <w:r w:rsidRPr="00056FF5">
        <w:rPr>
          <w:rFonts w:ascii="Times New Roman" w:hAnsi="Times New Roman"/>
          <w:sz w:val="28"/>
          <w:szCs w:val="28"/>
        </w:rPr>
        <w:t xml:space="preserve"> </w:t>
      </w:r>
      <w:r>
        <w:rPr>
          <w:rFonts w:ascii="Times New Roman" w:hAnsi="Times New Roman"/>
          <w:sz w:val="28"/>
          <w:szCs w:val="28"/>
          <w:lang w:val="uk-UA"/>
        </w:rPr>
        <w:t>позицію Л. Цегельського щодо</w:t>
      </w:r>
      <w:r w:rsidR="00601E5B" w:rsidRPr="00056FF5">
        <w:rPr>
          <w:rFonts w:ascii="Times New Roman" w:hAnsi="Times New Roman"/>
          <w:sz w:val="28"/>
          <w:szCs w:val="28"/>
          <w:lang w:val="uk-UA"/>
        </w:rPr>
        <w:t xml:space="preserve"> створен</w:t>
      </w:r>
      <w:r>
        <w:rPr>
          <w:rFonts w:ascii="Times New Roman" w:hAnsi="Times New Roman"/>
          <w:sz w:val="28"/>
          <w:szCs w:val="28"/>
          <w:lang w:val="uk-UA"/>
        </w:rPr>
        <w:t>ня</w:t>
      </w:r>
      <w:r w:rsidR="00601E5B" w:rsidRPr="00056FF5">
        <w:rPr>
          <w:rFonts w:ascii="Times New Roman" w:hAnsi="Times New Roman"/>
          <w:sz w:val="28"/>
          <w:szCs w:val="28"/>
          <w:lang w:val="uk-UA"/>
        </w:rPr>
        <w:t xml:space="preserve"> ЗОУНР ?</w:t>
      </w:r>
    </w:p>
    <w:p w:rsidR="00601E5B" w:rsidRPr="00056FF5" w:rsidRDefault="00601E5B" w:rsidP="00084055">
      <w:pPr>
        <w:numPr>
          <w:ilvl w:val="0"/>
          <w:numId w:val="13"/>
        </w:numPr>
        <w:spacing w:after="0" w:line="360" w:lineRule="auto"/>
        <w:jc w:val="both"/>
        <w:rPr>
          <w:rFonts w:ascii="Times New Roman" w:hAnsi="Times New Roman"/>
          <w:sz w:val="28"/>
          <w:szCs w:val="28"/>
        </w:rPr>
      </w:pPr>
      <w:r w:rsidRPr="00056FF5">
        <w:rPr>
          <w:rFonts w:ascii="Times New Roman" w:hAnsi="Times New Roman"/>
          <w:sz w:val="28"/>
          <w:szCs w:val="28"/>
        </w:rPr>
        <w:t xml:space="preserve">В чому причини протистояння поляків та українців </w:t>
      </w:r>
      <w:r w:rsidRPr="00056FF5">
        <w:rPr>
          <w:rFonts w:ascii="Times New Roman" w:hAnsi="Times New Roman"/>
          <w:sz w:val="28"/>
          <w:szCs w:val="28"/>
          <w:lang w:val="uk-UA"/>
        </w:rPr>
        <w:t xml:space="preserve">в Галичині </w:t>
      </w:r>
      <w:r w:rsidRPr="00056FF5">
        <w:rPr>
          <w:rFonts w:ascii="Times New Roman" w:hAnsi="Times New Roman"/>
          <w:sz w:val="28"/>
          <w:szCs w:val="28"/>
        </w:rPr>
        <w:t>?</w:t>
      </w:r>
    </w:p>
    <w:p w:rsidR="00601E5B" w:rsidRPr="00056FF5" w:rsidRDefault="00601E5B" w:rsidP="00084055">
      <w:pPr>
        <w:numPr>
          <w:ilvl w:val="0"/>
          <w:numId w:val="13"/>
        </w:numPr>
        <w:spacing w:after="0" w:line="360" w:lineRule="auto"/>
        <w:jc w:val="both"/>
        <w:rPr>
          <w:rFonts w:ascii="Times New Roman" w:hAnsi="Times New Roman"/>
          <w:sz w:val="28"/>
          <w:szCs w:val="28"/>
        </w:rPr>
      </w:pPr>
      <w:r w:rsidRPr="00056FF5">
        <w:rPr>
          <w:rFonts w:ascii="Times New Roman" w:hAnsi="Times New Roman"/>
          <w:sz w:val="28"/>
          <w:szCs w:val="28"/>
        </w:rPr>
        <w:t>Хто очолював війська ЗУНР</w:t>
      </w:r>
      <w:r w:rsidRPr="00056FF5">
        <w:rPr>
          <w:rFonts w:ascii="Times New Roman" w:hAnsi="Times New Roman"/>
          <w:sz w:val="28"/>
          <w:szCs w:val="28"/>
          <w:lang w:val="uk-UA"/>
        </w:rPr>
        <w:t xml:space="preserve"> протягом 1919 р.</w:t>
      </w:r>
      <w:r w:rsidRPr="00056FF5">
        <w:rPr>
          <w:rFonts w:ascii="Times New Roman" w:hAnsi="Times New Roman"/>
          <w:sz w:val="28"/>
          <w:szCs w:val="28"/>
        </w:rPr>
        <w:t>?</w:t>
      </w:r>
    </w:p>
    <w:p w:rsidR="00601E5B" w:rsidRPr="00056FF5" w:rsidRDefault="00601E5B" w:rsidP="00084055">
      <w:pPr>
        <w:numPr>
          <w:ilvl w:val="0"/>
          <w:numId w:val="13"/>
        </w:numPr>
        <w:spacing w:after="0" w:line="360" w:lineRule="auto"/>
        <w:jc w:val="both"/>
        <w:rPr>
          <w:rFonts w:ascii="Times New Roman" w:hAnsi="Times New Roman"/>
          <w:sz w:val="28"/>
          <w:szCs w:val="28"/>
        </w:rPr>
      </w:pPr>
      <w:r w:rsidRPr="00056FF5">
        <w:rPr>
          <w:rFonts w:ascii="Times New Roman" w:hAnsi="Times New Roman"/>
          <w:sz w:val="28"/>
          <w:szCs w:val="28"/>
        </w:rPr>
        <w:t>Охарактеризуйте позицію країн Антанти по відношення до польсько-українського конфлікту</w:t>
      </w:r>
      <w:r w:rsidR="005219CC">
        <w:rPr>
          <w:rFonts w:ascii="Times New Roman" w:hAnsi="Times New Roman"/>
          <w:sz w:val="28"/>
          <w:szCs w:val="28"/>
          <w:lang w:val="uk-UA"/>
        </w:rPr>
        <w:t xml:space="preserve"> за мемуарними свідченнями</w:t>
      </w:r>
      <w:r w:rsidRPr="00056FF5">
        <w:rPr>
          <w:rFonts w:ascii="Times New Roman" w:hAnsi="Times New Roman"/>
          <w:sz w:val="28"/>
          <w:szCs w:val="28"/>
        </w:rPr>
        <w:t>.</w:t>
      </w:r>
    </w:p>
    <w:p w:rsidR="00601E5B" w:rsidRPr="00056FF5" w:rsidRDefault="00601E5B" w:rsidP="00084055">
      <w:pPr>
        <w:numPr>
          <w:ilvl w:val="0"/>
          <w:numId w:val="13"/>
        </w:numPr>
        <w:spacing w:after="0" w:line="360" w:lineRule="auto"/>
        <w:jc w:val="both"/>
        <w:rPr>
          <w:rFonts w:ascii="Times New Roman" w:hAnsi="Times New Roman"/>
          <w:sz w:val="28"/>
          <w:szCs w:val="28"/>
        </w:rPr>
      </w:pPr>
      <w:r w:rsidRPr="00056FF5">
        <w:rPr>
          <w:rFonts w:ascii="Times New Roman" w:hAnsi="Times New Roman"/>
          <w:sz w:val="28"/>
          <w:szCs w:val="28"/>
        </w:rPr>
        <w:t xml:space="preserve"> </w:t>
      </w:r>
      <w:r w:rsidR="005219CC">
        <w:rPr>
          <w:rFonts w:ascii="Times New Roman" w:hAnsi="Times New Roman"/>
          <w:sz w:val="28"/>
          <w:szCs w:val="28"/>
          <w:lang w:val="uk-UA"/>
        </w:rPr>
        <w:t>Посилаючись на спогади військових мемуаристві н</w:t>
      </w:r>
      <w:r w:rsidRPr="00056FF5">
        <w:rPr>
          <w:rFonts w:ascii="Times New Roman" w:hAnsi="Times New Roman"/>
          <w:sz w:val="28"/>
          <w:szCs w:val="28"/>
        </w:rPr>
        <w:t>азвіть переможні операції Г</w:t>
      </w:r>
      <w:r w:rsidRPr="00056FF5">
        <w:rPr>
          <w:rFonts w:ascii="Times New Roman" w:hAnsi="Times New Roman"/>
          <w:sz w:val="28"/>
          <w:szCs w:val="28"/>
          <w:lang w:val="uk-UA"/>
        </w:rPr>
        <w:t xml:space="preserve">алицької </w:t>
      </w:r>
      <w:r w:rsidRPr="00056FF5">
        <w:rPr>
          <w:rFonts w:ascii="Times New Roman" w:hAnsi="Times New Roman"/>
          <w:sz w:val="28"/>
          <w:szCs w:val="28"/>
        </w:rPr>
        <w:t>А</w:t>
      </w:r>
      <w:r w:rsidRPr="00056FF5">
        <w:rPr>
          <w:rFonts w:ascii="Times New Roman" w:hAnsi="Times New Roman"/>
          <w:sz w:val="28"/>
          <w:szCs w:val="28"/>
          <w:lang w:val="uk-UA"/>
        </w:rPr>
        <w:t>рмії</w:t>
      </w:r>
      <w:r w:rsidRPr="00056FF5">
        <w:rPr>
          <w:rFonts w:ascii="Times New Roman" w:hAnsi="Times New Roman"/>
          <w:sz w:val="28"/>
          <w:szCs w:val="28"/>
        </w:rPr>
        <w:t>.</w:t>
      </w:r>
    </w:p>
    <w:p w:rsidR="00601E5B" w:rsidRPr="00056FF5" w:rsidRDefault="00601E5B" w:rsidP="00084055">
      <w:pPr>
        <w:numPr>
          <w:ilvl w:val="0"/>
          <w:numId w:val="13"/>
        </w:numPr>
        <w:spacing w:after="0" w:line="360" w:lineRule="auto"/>
        <w:jc w:val="both"/>
        <w:rPr>
          <w:rFonts w:ascii="Times New Roman" w:hAnsi="Times New Roman"/>
          <w:sz w:val="28"/>
          <w:szCs w:val="28"/>
        </w:rPr>
      </w:pPr>
      <w:r w:rsidRPr="00056FF5">
        <w:rPr>
          <w:rFonts w:ascii="Times New Roman" w:hAnsi="Times New Roman"/>
          <w:sz w:val="28"/>
          <w:szCs w:val="28"/>
          <w:lang w:val="uk-UA"/>
        </w:rPr>
        <w:t>Чим був викликаний союз</w:t>
      </w:r>
      <w:r w:rsidRPr="00056FF5">
        <w:rPr>
          <w:rFonts w:ascii="Times New Roman" w:hAnsi="Times New Roman"/>
          <w:sz w:val="28"/>
          <w:szCs w:val="28"/>
        </w:rPr>
        <w:t xml:space="preserve"> Г</w:t>
      </w:r>
      <w:r w:rsidRPr="00056FF5">
        <w:rPr>
          <w:rFonts w:ascii="Times New Roman" w:hAnsi="Times New Roman"/>
          <w:sz w:val="28"/>
          <w:szCs w:val="28"/>
          <w:lang w:val="uk-UA"/>
        </w:rPr>
        <w:t xml:space="preserve">алицької </w:t>
      </w:r>
      <w:r w:rsidRPr="00056FF5">
        <w:rPr>
          <w:rFonts w:ascii="Times New Roman" w:hAnsi="Times New Roman"/>
          <w:sz w:val="28"/>
          <w:szCs w:val="28"/>
        </w:rPr>
        <w:t>А</w:t>
      </w:r>
      <w:r w:rsidRPr="00056FF5">
        <w:rPr>
          <w:rFonts w:ascii="Times New Roman" w:hAnsi="Times New Roman"/>
          <w:sz w:val="28"/>
          <w:szCs w:val="28"/>
          <w:lang w:val="uk-UA"/>
        </w:rPr>
        <w:t>рмії з військами Денікіна?</w:t>
      </w:r>
    </w:p>
    <w:p w:rsidR="00601E5B" w:rsidRPr="00056FF5" w:rsidRDefault="00601E5B" w:rsidP="00084055">
      <w:pPr>
        <w:numPr>
          <w:ilvl w:val="0"/>
          <w:numId w:val="13"/>
        </w:numPr>
        <w:spacing w:after="0" w:line="360" w:lineRule="auto"/>
        <w:jc w:val="both"/>
        <w:rPr>
          <w:rFonts w:ascii="Times New Roman" w:hAnsi="Times New Roman"/>
          <w:sz w:val="28"/>
          <w:szCs w:val="28"/>
        </w:rPr>
      </w:pPr>
      <w:r w:rsidRPr="00056FF5">
        <w:rPr>
          <w:rFonts w:ascii="Times New Roman" w:hAnsi="Times New Roman"/>
          <w:sz w:val="28"/>
          <w:szCs w:val="28"/>
        </w:rPr>
        <w:t xml:space="preserve"> В чому полягали голові причини поразки ЗУНР</w:t>
      </w:r>
      <w:r w:rsidR="005219CC">
        <w:rPr>
          <w:rFonts w:ascii="Times New Roman" w:hAnsi="Times New Roman"/>
          <w:sz w:val="28"/>
          <w:szCs w:val="28"/>
          <w:lang w:val="uk-UA"/>
        </w:rPr>
        <w:t xml:space="preserve"> в оцінці мемуаристів</w:t>
      </w:r>
      <w:r w:rsidRPr="00056FF5">
        <w:rPr>
          <w:rFonts w:ascii="Times New Roman" w:hAnsi="Times New Roman"/>
          <w:sz w:val="28"/>
          <w:szCs w:val="28"/>
        </w:rPr>
        <w:t>?</w:t>
      </w:r>
    </w:p>
    <w:p w:rsidR="00601E5B" w:rsidRPr="00056FF5" w:rsidRDefault="00601E5B" w:rsidP="00601E5B">
      <w:pPr>
        <w:spacing w:line="360" w:lineRule="auto"/>
        <w:jc w:val="both"/>
        <w:rPr>
          <w:rFonts w:ascii="Times New Roman" w:hAnsi="Times New Roman"/>
          <w:b/>
          <w:sz w:val="28"/>
          <w:szCs w:val="28"/>
        </w:rPr>
      </w:pPr>
    </w:p>
    <w:p w:rsidR="005219CC" w:rsidRDefault="005219CC">
      <w:pPr>
        <w:rPr>
          <w:rFonts w:ascii="Times New Roman" w:hAnsi="Times New Roman"/>
          <w:b/>
          <w:sz w:val="28"/>
          <w:szCs w:val="28"/>
          <w:lang w:val="uk-UA"/>
        </w:rPr>
      </w:pPr>
      <w:r>
        <w:rPr>
          <w:rFonts w:ascii="Times New Roman" w:hAnsi="Times New Roman"/>
          <w:b/>
          <w:sz w:val="28"/>
          <w:szCs w:val="28"/>
          <w:lang w:val="uk-UA"/>
        </w:rPr>
        <w:br w:type="page"/>
      </w:r>
    </w:p>
    <w:p w:rsidR="00211D2E" w:rsidRDefault="00211D2E" w:rsidP="00601E5B">
      <w:pPr>
        <w:spacing w:after="0" w:line="240" w:lineRule="auto"/>
        <w:jc w:val="center"/>
        <w:rPr>
          <w:rFonts w:ascii="Times New Roman" w:hAnsi="Times New Roman" w:cs="Times New Roman"/>
          <w:b/>
          <w:caps/>
          <w:sz w:val="28"/>
          <w:szCs w:val="28"/>
          <w:lang w:val="uk-UA"/>
        </w:rPr>
      </w:pPr>
    </w:p>
    <w:p w:rsidR="00211D2E" w:rsidRPr="00211D2E" w:rsidRDefault="00211D2E" w:rsidP="00211D2E">
      <w:pPr>
        <w:widowControl w:val="0"/>
        <w:shd w:val="clear" w:color="auto" w:fill="FFFFFF"/>
        <w:spacing w:after="0" w:line="240" w:lineRule="auto"/>
        <w:ind w:firstLine="709"/>
        <w:jc w:val="center"/>
        <w:rPr>
          <w:rFonts w:ascii="Times New Roman" w:eastAsia="Times New Roman" w:hAnsi="Times New Roman"/>
          <w:sz w:val="32"/>
          <w:szCs w:val="32"/>
          <w:lang w:eastAsia="ru-RU"/>
        </w:rPr>
      </w:pPr>
      <w:r w:rsidRPr="00211D2E">
        <w:rPr>
          <w:rFonts w:ascii="Times New Roman" w:eastAsia="Times New Roman" w:hAnsi="Times New Roman"/>
          <w:b/>
          <w:sz w:val="32"/>
          <w:szCs w:val="32"/>
          <w:lang w:val="uk-UA" w:eastAsia="ru-RU"/>
        </w:rPr>
        <w:t>Орієнтовні варіанти тестових завдань.</w:t>
      </w:r>
    </w:p>
    <w:p w:rsidR="00211D2E" w:rsidRPr="00CE3DF5" w:rsidRDefault="00211D2E" w:rsidP="00211D2E">
      <w:pPr>
        <w:tabs>
          <w:tab w:val="left" w:pos="284"/>
          <w:tab w:val="left" w:pos="567"/>
        </w:tabs>
        <w:spacing w:line="360" w:lineRule="auto"/>
        <w:jc w:val="both"/>
        <w:rPr>
          <w:rFonts w:ascii="Times New Roman" w:hAnsi="Times New Roman"/>
          <w:sz w:val="28"/>
          <w:szCs w:val="28"/>
        </w:rPr>
      </w:pP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1. </w:t>
      </w:r>
      <w:r w:rsidR="005219CC">
        <w:rPr>
          <w:rFonts w:ascii="Times New Roman" w:hAnsi="Times New Roman"/>
          <w:sz w:val="28"/>
          <w:szCs w:val="28"/>
          <w:lang w:val="uk-UA"/>
        </w:rPr>
        <w:t>За спогадами В. Винниченка п</w:t>
      </w:r>
      <w:r w:rsidRPr="00C30806">
        <w:rPr>
          <w:rFonts w:ascii="Times New Roman" w:hAnsi="Times New Roman"/>
          <w:sz w:val="28"/>
          <w:szCs w:val="28"/>
        </w:rPr>
        <w:t xml:space="preserve">роголошення Українською Центральною Радою Першого Універсалу спричинено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А  відмовою Тимчасового уряду визнати право України на автономію.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Б  формуванням Радробітничих, солдатських і селянських депутатів.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В  відправленням українізованих військових частин на фронт.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Г  збройним виступом самостійників у Києві. </w:t>
      </w:r>
    </w:p>
    <w:p w:rsidR="00211D2E" w:rsidRPr="00C30806" w:rsidRDefault="00211D2E" w:rsidP="00E54925">
      <w:pPr>
        <w:spacing w:after="0" w:line="360" w:lineRule="auto"/>
        <w:jc w:val="both"/>
        <w:rPr>
          <w:rFonts w:ascii="Times New Roman" w:hAnsi="Times New Roman"/>
          <w:sz w:val="28"/>
          <w:szCs w:val="28"/>
        </w:rPr>
      </w:pP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2. </w:t>
      </w:r>
      <w:r w:rsidR="005219CC">
        <w:rPr>
          <w:rFonts w:ascii="Times New Roman" w:hAnsi="Times New Roman"/>
          <w:sz w:val="28"/>
          <w:szCs w:val="28"/>
          <w:lang w:val="uk-UA"/>
        </w:rPr>
        <w:t>На думку П. Христюка: у</w:t>
      </w:r>
      <w:r w:rsidRPr="00C30806">
        <w:rPr>
          <w:rFonts w:ascii="Times New Roman" w:hAnsi="Times New Roman"/>
          <w:sz w:val="28"/>
          <w:szCs w:val="28"/>
        </w:rPr>
        <w:t xml:space="preserve"> Першому Універсалі Української Центральної Ради було задекларовано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А  створення Генерального Секретаріату.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Б  підтримку виступу самостійників.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В  засудження корніловського заколоту.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Г  проголошення автономії України. </w:t>
      </w:r>
    </w:p>
    <w:p w:rsidR="00211D2E" w:rsidRPr="00C30806" w:rsidRDefault="00211D2E" w:rsidP="00E54925">
      <w:pPr>
        <w:spacing w:after="0" w:line="360" w:lineRule="auto"/>
        <w:jc w:val="both"/>
        <w:rPr>
          <w:rFonts w:ascii="Times New Roman" w:hAnsi="Times New Roman"/>
          <w:sz w:val="28"/>
          <w:szCs w:val="28"/>
        </w:rPr>
      </w:pP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3. Які з цитованих нижче документів були оприлюднені в липні – серпні 1917 р.? </w:t>
      </w:r>
    </w:p>
    <w:p w:rsidR="00211D2E" w:rsidRPr="00C30806" w:rsidRDefault="00211D2E" w:rsidP="005E61EE">
      <w:pPr>
        <w:spacing w:after="0" w:line="360" w:lineRule="auto"/>
        <w:jc w:val="both"/>
        <w:rPr>
          <w:rFonts w:ascii="Times New Roman" w:hAnsi="Times New Roman"/>
          <w:sz w:val="28"/>
          <w:szCs w:val="28"/>
        </w:rPr>
      </w:pPr>
      <w:r w:rsidRPr="00C30806">
        <w:rPr>
          <w:rFonts w:ascii="Times New Roman" w:hAnsi="Times New Roman"/>
          <w:sz w:val="28"/>
          <w:szCs w:val="28"/>
        </w:rPr>
        <w:t xml:space="preserve">     1.  «На час до вирішення справи...Установчими Зборами посправах місцевого врядування  Україною вищим органом Тимчасового уряду є Генеральний Секретаріат, котрого  призначає уряд по пропозиціям Центральної Ради...» </w:t>
      </w:r>
    </w:p>
    <w:p w:rsidR="00211D2E" w:rsidRPr="00C30806" w:rsidRDefault="00211D2E" w:rsidP="005E61EE">
      <w:pPr>
        <w:spacing w:after="0" w:line="360" w:lineRule="auto"/>
        <w:jc w:val="both"/>
        <w:rPr>
          <w:rFonts w:ascii="Times New Roman" w:hAnsi="Times New Roman"/>
          <w:sz w:val="28"/>
          <w:szCs w:val="28"/>
        </w:rPr>
      </w:pPr>
      <w:r w:rsidRPr="00C30806">
        <w:rPr>
          <w:rFonts w:ascii="Times New Roman" w:hAnsi="Times New Roman"/>
          <w:sz w:val="28"/>
          <w:szCs w:val="28"/>
        </w:rPr>
        <w:t xml:space="preserve">     2.  «Неможливо одночасно визнавати право на самовизначення і водночас робити грубий замах на це право, накидаючи свої форми політичного ладу,як церобить Рада Народних Комісарів Великоросії щодо Народної Української Республіки...» </w:t>
      </w:r>
    </w:p>
    <w:p w:rsidR="00211D2E" w:rsidRPr="00C30806" w:rsidRDefault="00211D2E" w:rsidP="005E61EE">
      <w:pPr>
        <w:spacing w:after="0" w:line="360" w:lineRule="auto"/>
        <w:jc w:val="both"/>
        <w:rPr>
          <w:rFonts w:ascii="Times New Roman" w:hAnsi="Times New Roman"/>
          <w:sz w:val="28"/>
          <w:szCs w:val="28"/>
        </w:rPr>
      </w:pPr>
      <w:r w:rsidRPr="00C30806">
        <w:rPr>
          <w:rFonts w:ascii="Times New Roman" w:hAnsi="Times New Roman"/>
          <w:sz w:val="28"/>
          <w:szCs w:val="28"/>
        </w:rPr>
        <w:t xml:space="preserve">     3.  «...визнаючи, що доля всіх народів Росії міцно зв’язана..., вирішуче ставимось проти  замірів самовільного здійснення автономії України до Всеросійського Учредительного Зібрання...» </w:t>
      </w:r>
    </w:p>
    <w:p w:rsidR="00211D2E" w:rsidRPr="00C30806" w:rsidRDefault="00211D2E" w:rsidP="005E61EE">
      <w:pPr>
        <w:spacing w:after="0" w:line="360" w:lineRule="auto"/>
        <w:jc w:val="both"/>
        <w:rPr>
          <w:rFonts w:ascii="Times New Roman" w:hAnsi="Times New Roman"/>
          <w:sz w:val="28"/>
          <w:szCs w:val="28"/>
        </w:rPr>
      </w:pPr>
      <w:r w:rsidRPr="00C30806">
        <w:rPr>
          <w:rFonts w:ascii="Times New Roman" w:hAnsi="Times New Roman"/>
          <w:sz w:val="28"/>
          <w:szCs w:val="28"/>
        </w:rPr>
        <w:lastRenderedPageBreak/>
        <w:t xml:space="preserve">     4.  «У Петрограді зчинилися криваві події... частина людності Петрограда за приводом  більшовиків повстала озброєно проти Тимчасового правительства і хоче накинути  свою волю всій Російській республіці...» </w:t>
      </w:r>
    </w:p>
    <w:p w:rsidR="00211D2E" w:rsidRPr="00C30806" w:rsidRDefault="00211D2E" w:rsidP="005E61EE">
      <w:pPr>
        <w:spacing w:after="0" w:line="360" w:lineRule="auto"/>
        <w:jc w:val="both"/>
        <w:rPr>
          <w:rFonts w:ascii="Times New Roman" w:hAnsi="Times New Roman"/>
          <w:sz w:val="28"/>
          <w:szCs w:val="28"/>
        </w:rPr>
      </w:pPr>
      <w:r w:rsidRPr="00C30806">
        <w:rPr>
          <w:rFonts w:ascii="Times New Roman" w:hAnsi="Times New Roman"/>
          <w:sz w:val="28"/>
          <w:szCs w:val="28"/>
        </w:rPr>
        <w:t xml:space="preserve">     5.  «Хай буде Україна вільною.  Не одділяючись від всієї Росії, не розриваючи з державою  Російською, хай народ український на своїй землі має право сам порядкувати своїм життям».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4. </w:t>
      </w:r>
      <w:r w:rsidR="005219CC">
        <w:rPr>
          <w:rFonts w:ascii="Times New Roman" w:hAnsi="Times New Roman"/>
          <w:sz w:val="28"/>
          <w:szCs w:val="28"/>
          <w:lang w:val="uk-UA"/>
        </w:rPr>
        <w:t>З а свідченнями М. Грушевського, у</w:t>
      </w:r>
      <w:r w:rsidRPr="00C30806">
        <w:rPr>
          <w:rFonts w:ascii="Times New Roman" w:hAnsi="Times New Roman"/>
          <w:sz w:val="28"/>
          <w:szCs w:val="28"/>
        </w:rPr>
        <w:t>хваливши Другий Універсал, Українська Центральна Рада</w:t>
      </w:r>
      <w:r w:rsidR="005219CC">
        <w:rPr>
          <w:rFonts w:ascii="Times New Roman" w:hAnsi="Times New Roman"/>
          <w:sz w:val="28"/>
          <w:szCs w:val="28"/>
          <w:lang w:val="uk-UA"/>
        </w:rPr>
        <w:t>:</w:t>
      </w:r>
      <w:r w:rsidRPr="00C30806">
        <w:rPr>
          <w:rFonts w:ascii="Times New Roman" w:hAnsi="Times New Roman"/>
          <w:sz w:val="28"/>
          <w:szCs w:val="28"/>
        </w:rPr>
        <w:t xml:space="preserve">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А  відмовилася від самочинного проголошення автономії до скликання Всеросійських установчих зборів.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Б  включила до складу Генерального секретаріату представників Тимчасового уряду.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В  призупинила конфіскацію та передання поміщицьких земель селянам.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Г  припинила українізацію військових частин російської армії. </w:t>
      </w:r>
    </w:p>
    <w:p w:rsidR="00211D2E" w:rsidRPr="00C30806" w:rsidRDefault="00211D2E" w:rsidP="00E54925">
      <w:pPr>
        <w:spacing w:after="0" w:line="360" w:lineRule="auto"/>
        <w:jc w:val="both"/>
        <w:rPr>
          <w:rFonts w:ascii="Times New Roman" w:hAnsi="Times New Roman"/>
          <w:sz w:val="28"/>
          <w:szCs w:val="28"/>
        </w:rPr>
      </w:pP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5. Про якого діяча</w:t>
      </w:r>
      <w:r w:rsidR="005219CC">
        <w:rPr>
          <w:rFonts w:ascii="Times New Roman" w:hAnsi="Times New Roman"/>
          <w:sz w:val="28"/>
          <w:szCs w:val="28"/>
          <w:lang w:val="uk-UA"/>
        </w:rPr>
        <w:t>, автора спогадів,</w:t>
      </w:r>
      <w:r w:rsidRPr="00C30806">
        <w:rPr>
          <w:rFonts w:ascii="Times New Roman" w:hAnsi="Times New Roman"/>
          <w:sz w:val="28"/>
          <w:szCs w:val="28"/>
        </w:rPr>
        <w:t xml:space="preserve"> йдеться в уривку з історичного джерела?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«Він залишався романтиком, навіть очолюючи перший український уряд  – Генеральний секретаріат, він жив більше емоціями та образами, ніж реаліями повсякденного життя.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Риторикою, пафосом, його революційним ідеалізмом були просякнуті навіть акти державної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ваги – Універсали Центральної Ради, дотворення яких він мав безпосереднє відношення».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А  М. Грушевського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Б  В. Винниченка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В  Д. Дорошенка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Г  С. Петлюру </w:t>
      </w:r>
    </w:p>
    <w:p w:rsidR="00211D2E" w:rsidRPr="00C30806" w:rsidRDefault="00211D2E" w:rsidP="00E54925">
      <w:pPr>
        <w:spacing w:after="0" w:line="360" w:lineRule="auto"/>
        <w:jc w:val="both"/>
        <w:rPr>
          <w:rFonts w:ascii="Times New Roman" w:hAnsi="Times New Roman"/>
          <w:sz w:val="28"/>
          <w:szCs w:val="28"/>
        </w:rPr>
      </w:pP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6. </w:t>
      </w:r>
      <w:r w:rsidR="005219CC">
        <w:rPr>
          <w:rFonts w:ascii="Times New Roman" w:hAnsi="Times New Roman"/>
          <w:sz w:val="28"/>
          <w:szCs w:val="28"/>
          <w:lang w:val="uk-UA"/>
        </w:rPr>
        <w:t>З мемуарів М. Грушевського, з</w:t>
      </w:r>
      <w:r w:rsidRPr="00C30806">
        <w:rPr>
          <w:rFonts w:ascii="Times New Roman" w:hAnsi="Times New Roman"/>
          <w:sz w:val="28"/>
          <w:szCs w:val="28"/>
        </w:rPr>
        <w:t xml:space="preserve">бройний виступ самостійників у Києві спричинено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lastRenderedPageBreak/>
        <w:t xml:space="preserve">     А  проголошенням радянської влади в Україні.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Б  оприлюдненням Українською Центральною Радою Другого Універсалу.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В  висуванням російським Раднаркомом ультиматуму Українській Центральній Раді.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Г  наданням Тимчасовим урядом Тимчасової інструкції для Генерального секретаріату. </w:t>
      </w:r>
    </w:p>
    <w:p w:rsidR="00211D2E" w:rsidRPr="00C30806" w:rsidRDefault="00211D2E" w:rsidP="00E54925">
      <w:pPr>
        <w:spacing w:after="0" w:line="360" w:lineRule="auto"/>
        <w:jc w:val="both"/>
        <w:rPr>
          <w:rFonts w:ascii="Times New Roman" w:hAnsi="Times New Roman"/>
          <w:sz w:val="28"/>
          <w:szCs w:val="28"/>
        </w:rPr>
      </w:pP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7. Авторство якого з цитованих документів не належить Українській Центральній Раді?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А  «Хай буде Україна вільною. Неодділяючись від всієї Росії ...хай народ український на своїй землі має право сам порядкувати своїм життям...»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Б  «...визнаючи, що доля всіх народів Росії міцно зв’язана, ...ми рішуче ставимось проти самовільного здійснення автономії України до Всеросійського Учредительного Зібрання...»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В  «На час до вирішення справи… Установчими Зборами по справах місцевого врядування Україною вищим органом Тимчасового уряду є Генеральний Секретаріат...»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Г  «Однині Україна стає Українською Народною Республікою. Невідділяючись від республіки Російської і зберігаючи єдність її, ми твердо станемо на нашій землі...» </w:t>
      </w:r>
    </w:p>
    <w:p w:rsidR="00211D2E" w:rsidRPr="00C30806" w:rsidRDefault="00211D2E" w:rsidP="00E54925">
      <w:pPr>
        <w:spacing w:after="0" w:line="360" w:lineRule="auto"/>
        <w:jc w:val="both"/>
        <w:rPr>
          <w:rFonts w:ascii="Times New Roman" w:hAnsi="Times New Roman"/>
          <w:sz w:val="28"/>
          <w:szCs w:val="28"/>
        </w:rPr>
      </w:pP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8. До якого періоду Української революції належать цитовані документи?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1.  «Однині Україна стає Українською Народною Республікою. Не відділяючись від республіки Російськоїі зберігаючи єдність її, ми твердо станемо на нашій землі, щоб силами нашими помогти, щоб уся Республіка Російська стала федерацією рівних і вільних народів».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2. «Влада на території Української республіки від нині належить виключно радам робітничих, солдатських і селянських депутатів; ...в центрі  – Всеукраїнському з’їздові рад, його Центральному виконавчому комітетові... Україна проголошується республікою рад».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lastRenderedPageBreak/>
        <w:t xml:space="preserve">     А  вересень – жовтень 1917 р.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Б  жовтень – листопад 1917 р.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В  листопад – грудень 1917 р.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Г  грудень 1917 р. – січень 1918 р.</w:t>
      </w:r>
    </w:p>
    <w:p w:rsidR="00211D2E" w:rsidRPr="00C30806" w:rsidRDefault="00211D2E" w:rsidP="00E54925">
      <w:pPr>
        <w:spacing w:after="0" w:line="360" w:lineRule="auto"/>
        <w:jc w:val="both"/>
        <w:rPr>
          <w:rFonts w:ascii="Times New Roman" w:hAnsi="Times New Roman"/>
          <w:sz w:val="28"/>
          <w:szCs w:val="28"/>
        </w:rPr>
      </w:pP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9. У Третьому Універсалі Української Центральної Ради було проголошено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1. Прагнення розпочати й самостійно провести переговори з Німеччиною та її союзниками</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2. 8-годинний робочий день, державний контроль за продукцією, виготовленою в Україні.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3 Скасування приватної власності на землю поміщиків та інших нетрудових господарств. </w:t>
      </w:r>
    </w:p>
    <w:p w:rsidR="00211D2E" w:rsidRPr="00C30806" w:rsidRDefault="00211D2E" w:rsidP="00E54925">
      <w:pPr>
        <w:spacing w:after="0" w:line="360" w:lineRule="auto"/>
        <w:jc w:val="both"/>
        <w:rPr>
          <w:rFonts w:ascii="Times New Roman" w:hAnsi="Times New Roman"/>
          <w:sz w:val="28"/>
          <w:szCs w:val="28"/>
        </w:rPr>
      </w:pP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10. </w:t>
      </w:r>
      <w:r w:rsidR="005219CC">
        <w:rPr>
          <w:rFonts w:ascii="Times New Roman" w:hAnsi="Times New Roman"/>
          <w:sz w:val="28"/>
          <w:szCs w:val="28"/>
          <w:lang w:val="uk-UA"/>
        </w:rPr>
        <w:t xml:space="preserve">У мемуарних творах </w:t>
      </w:r>
      <w:r w:rsidR="005E61EE">
        <w:rPr>
          <w:rFonts w:ascii="Times New Roman" w:hAnsi="Times New Roman"/>
          <w:sz w:val="28"/>
          <w:szCs w:val="28"/>
          <w:lang w:val="uk-UA"/>
        </w:rPr>
        <w:t>В</w:t>
      </w:r>
      <w:r w:rsidR="005219CC">
        <w:rPr>
          <w:rFonts w:ascii="Times New Roman" w:hAnsi="Times New Roman"/>
          <w:sz w:val="28"/>
          <w:szCs w:val="28"/>
          <w:lang w:val="uk-UA"/>
        </w:rPr>
        <w:t>. Винниченка, П. Христюка п</w:t>
      </w:r>
      <w:r w:rsidRPr="00C30806">
        <w:rPr>
          <w:rFonts w:ascii="Times New Roman" w:hAnsi="Times New Roman"/>
          <w:sz w:val="28"/>
          <w:szCs w:val="28"/>
        </w:rPr>
        <w:t>адіння Української Центральної Ради (УЦР) спричинено</w:t>
      </w:r>
      <w:r w:rsidR="005219CC">
        <w:rPr>
          <w:rFonts w:ascii="Times New Roman" w:hAnsi="Times New Roman"/>
          <w:sz w:val="28"/>
          <w:szCs w:val="28"/>
          <w:lang w:val="uk-UA"/>
        </w:rPr>
        <w:t>:</w:t>
      </w:r>
      <w:r w:rsidRPr="00C30806">
        <w:rPr>
          <w:rFonts w:ascii="Times New Roman" w:hAnsi="Times New Roman"/>
          <w:sz w:val="28"/>
          <w:szCs w:val="28"/>
        </w:rPr>
        <w:t xml:space="preserve">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А  завершенням УЦР аграрної реформи та переданням землі селянам.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Б  відкритою підтримкою УЦР селянських виступів і робітничих страйків.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В  відмовою УЦР від виконання умов Брест-Литовського мирного договору.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Г  загостренням відносин УЦР із німецьким та австро-угорським командуванням. </w:t>
      </w:r>
    </w:p>
    <w:p w:rsidR="00211D2E" w:rsidRPr="00C30806" w:rsidRDefault="00211D2E" w:rsidP="00E54925">
      <w:pPr>
        <w:spacing w:after="0" w:line="360" w:lineRule="auto"/>
        <w:jc w:val="both"/>
        <w:rPr>
          <w:rFonts w:ascii="Times New Roman" w:hAnsi="Times New Roman"/>
          <w:sz w:val="28"/>
          <w:szCs w:val="28"/>
        </w:rPr>
      </w:pP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11. Коли відбулася описана нижче подія?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«Цією грамотою я оголошую себе Гетьманом всієї України. Управління Україною буде провадитися через посередництво призначеного мною Кабінету Міністрів. Центральна і Мала Рада з нинішнього дня розпускаються».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А  26 січня 1918 р.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Б  21 лютого 1918 р.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В  24 березня 1918 р.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lastRenderedPageBreak/>
        <w:t xml:space="preserve">    Г  29 квітня 1918 р. </w:t>
      </w:r>
    </w:p>
    <w:p w:rsidR="00211D2E" w:rsidRPr="00C30806" w:rsidRDefault="00211D2E" w:rsidP="00E54925">
      <w:pPr>
        <w:spacing w:after="0" w:line="360" w:lineRule="auto"/>
        <w:jc w:val="both"/>
        <w:rPr>
          <w:rFonts w:ascii="Times New Roman" w:hAnsi="Times New Roman"/>
          <w:sz w:val="28"/>
          <w:szCs w:val="28"/>
        </w:rPr>
      </w:pP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12. Який документ містить такі рядки: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«…Українська Держава стояла коло краю загибелі. Спаслася Вона, дякуючи могутньому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підтриманню центральних держав, які, вірні своєму слову, продовжують і посей час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боротись за цільність і спокій України. …Як вірний син України я вирішив взяти на себе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тимчасово всю повноту влади»?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А  «Грамота до всього українського народу» П. Скоропадського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Б  Відозва «К населению Малороссии» А. Денікіна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В  Наказ№1 по Революційні й повстанській армії Н. Махна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Г  Звернення «До населення всієї соборної України» С. Петлюри </w:t>
      </w:r>
    </w:p>
    <w:p w:rsidR="00211D2E" w:rsidRPr="00C30806" w:rsidRDefault="00211D2E" w:rsidP="00E54925">
      <w:pPr>
        <w:spacing w:after="0" w:line="360" w:lineRule="auto"/>
        <w:jc w:val="both"/>
        <w:rPr>
          <w:rFonts w:ascii="Times New Roman" w:hAnsi="Times New Roman"/>
          <w:sz w:val="28"/>
          <w:szCs w:val="28"/>
        </w:rPr>
      </w:pP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13. Що з указаного </w:t>
      </w:r>
      <w:r w:rsidR="005E61EE">
        <w:rPr>
          <w:rFonts w:ascii="Times New Roman" w:hAnsi="Times New Roman"/>
          <w:sz w:val="28"/>
          <w:szCs w:val="28"/>
          <w:lang w:val="uk-UA"/>
        </w:rPr>
        <w:t>в</w:t>
      </w:r>
      <w:r w:rsidR="005219CC">
        <w:rPr>
          <w:rFonts w:ascii="Times New Roman" w:hAnsi="Times New Roman"/>
          <w:sz w:val="28"/>
          <w:szCs w:val="28"/>
          <w:lang w:val="uk-UA"/>
        </w:rPr>
        <w:t xml:space="preserve"> спогадах</w:t>
      </w:r>
      <w:r w:rsidRPr="00C30806">
        <w:rPr>
          <w:rFonts w:ascii="Times New Roman" w:hAnsi="Times New Roman"/>
          <w:sz w:val="28"/>
          <w:szCs w:val="28"/>
        </w:rPr>
        <w:t xml:space="preserve"> спричинило падіння Української Держави П. Скоропадського?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1. Вузька соціальна база гетьманату, підкорення його економічної політики інтересам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окупаційної влади.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2.  Відновлення бойових дій радянської Росії проти України.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3.  Залежність стабільності режиму від німецьких та австрійських збройних формувань.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4.  Зосередження усієї повноти влади в руках однієї людини – гетьмана.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5.  Відсутність дієздатної регулярної національної армії.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6.  Анулювання Німеччиною Брест-Литовського договору. </w:t>
      </w:r>
    </w:p>
    <w:p w:rsidR="00211D2E" w:rsidRPr="00C30806" w:rsidRDefault="00211D2E" w:rsidP="00E54925">
      <w:pPr>
        <w:spacing w:after="0" w:line="360" w:lineRule="auto"/>
        <w:jc w:val="both"/>
        <w:rPr>
          <w:rFonts w:ascii="Times New Roman" w:hAnsi="Times New Roman"/>
          <w:sz w:val="28"/>
          <w:szCs w:val="28"/>
        </w:rPr>
      </w:pP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14. Про яку державу йдеться в уривку з історичного джерела?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«Тепер є сприятливі обставини в цьому питанні, завдання створення в Києві Української академії наук бере на себе держава. Завдання це – справа </w:t>
      </w:r>
      <w:r w:rsidRPr="00C30806">
        <w:rPr>
          <w:rFonts w:ascii="Times New Roman" w:hAnsi="Times New Roman"/>
          <w:sz w:val="28"/>
          <w:szCs w:val="28"/>
        </w:rPr>
        <w:lastRenderedPageBreak/>
        <w:t xml:space="preserve">державної ваги й вирішити його не під силу приватному товариству. Участь держави в цій справі, створення Комісії для вироблення законопроекту про заснування Академії на чолі з В.І. Вернадським дасть можливість втілити думку про Академію скоро та найбільш повно...»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А  Українську Народну Республіку доби Центральної Ради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Б  Українську Державу гетьмана П. Скоропадського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В  Українську Народну Республіку доби Директорії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Г  Українська Соціалістичну Радянську Республіку </w:t>
      </w:r>
    </w:p>
    <w:p w:rsidR="00211D2E" w:rsidRPr="00C30806" w:rsidRDefault="00211D2E" w:rsidP="00E54925">
      <w:pPr>
        <w:spacing w:after="0" w:line="360" w:lineRule="auto"/>
        <w:jc w:val="both"/>
        <w:rPr>
          <w:rFonts w:ascii="Times New Roman" w:hAnsi="Times New Roman"/>
          <w:sz w:val="28"/>
          <w:szCs w:val="28"/>
        </w:rPr>
      </w:pP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15. </w:t>
      </w:r>
      <w:r w:rsidR="005219CC">
        <w:rPr>
          <w:rFonts w:ascii="Times New Roman" w:hAnsi="Times New Roman"/>
          <w:sz w:val="28"/>
          <w:szCs w:val="28"/>
          <w:lang w:val="uk-UA"/>
        </w:rPr>
        <w:t>За спогадами П. Скоропадського у</w:t>
      </w:r>
      <w:r w:rsidRPr="00C30806">
        <w:rPr>
          <w:rFonts w:ascii="Times New Roman" w:hAnsi="Times New Roman"/>
          <w:sz w:val="28"/>
          <w:szCs w:val="28"/>
        </w:rPr>
        <w:t xml:space="preserve"> жовтні 1918 р. було створено два українських державних університети в містах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А  Київ, Львів.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Б  Львів, Харків.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В  Харків, Кам’янець-Подільський.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Г  Кам’янець-Подільській, Київ. </w:t>
      </w:r>
    </w:p>
    <w:p w:rsidR="00211D2E" w:rsidRPr="00C30806" w:rsidRDefault="00211D2E" w:rsidP="00E54925">
      <w:pPr>
        <w:spacing w:after="0" w:line="360" w:lineRule="auto"/>
        <w:jc w:val="both"/>
        <w:rPr>
          <w:rFonts w:ascii="Times New Roman" w:hAnsi="Times New Roman"/>
          <w:sz w:val="28"/>
          <w:szCs w:val="28"/>
        </w:rPr>
      </w:pP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16. Українська Держава Павла Скоропадського існувала в продовж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А  жовтня 1917 р. – березня 1918 р.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Б  квітня – грудня 1918 р.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В  травня 1918 р. – вересня 1919 р.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Г  квітня – грудня 1919 р. </w:t>
      </w:r>
    </w:p>
    <w:p w:rsidR="00211D2E" w:rsidRPr="00C30806" w:rsidRDefault="00211D2E" w:rsidP="00E54925">
      <w:pPr>
        <w:spacing w:after="0" w:line="360" w:lineRule="auto"/>
        <w:jc w:val="both"/>
        <w:rPr>
          <w:rFonts w:ascii="Times New Roman" w:hAnsi="Times New Roman"/>
          <w:sz w:val="28"/>
          <w:szCs w:val="28"/>
        </w:rPr>
      </w:pP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17. </w:t>
      </w:r>
      <w:r w:rsidR="005219CC">
        <w:rPr>
          <w:rFonts w:ascii="Times New Roman" w:hAnsi="Times New Roman"/>
          <w:sz w:val="28"/>
          <w:szCs w:val="28"/>
          <w:lang w:val="uk-UA"/>
        </w:rPr>
        <w:t>За свідченнями В.Винниченка та П. Христюка у</w:t>
      </w:r>
      <w:r w:rsidRPr="00C30806">
        <w:rPr>
          <w:rFonts w:ascii="Times New Roman" w:hAnsi="Times New Roman"/>
          <w:sz w:val="28"/>
          <w:szCs w:val="28"/>
        </w:rPr>
        <w:t xml:space="preserve"> листопаді 1918 р. Український національний союз утворює Директорію з метою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А  підготовки Акта злуки УНР та ЗУНР.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Б  боротьби проти наступаючих частин Червоної Армії.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В  організації повстання проти гетьмана П. Скоропадського.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Г  боротьби проти білогвардійських військ генерала А. Денікіна. </w:t>
      </w:r>
    </w:p>
    <w:p w:rsidR="00211D2E" w:rsidRPr="00C30806" w:rsidRDefault="00211D2E" w:rsidP="00E54925">
      <w:pPr>
        <w:spacing w:after="0" w:line="360" w:lineRule="auto"/>
        <w:jc w:val="both"/>
        <w:rPr>
          <w:rFonts w:ascii="Times New Roman" w:hAnsi="Times New Roman"/>
          <w:sz w:val="28"/>
          <w:szCs w:val="28"/>
        </w:rPr>
      </w:pP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lastRenderedPageBreak/>
        <w:t xml:space="preserve">18. </w:t>
      </w:r>
      <w:r w:rsidR="005219CC">
        <w:rPr>
          <w:rFonts w:ascii="Times New Roman" w:hAnsi="Times New Roman"/>
          <w:sz w:val="28"/>
          <w:szCs w:val="28"/>
          <w:lang w:val="uk-UA"/>
        </w:rPr>
        <w:t>У спогадах В.Винниченка та П. Христюка д</w:t>
      </w:r>
      <w:r w:rsidRPr="00C30806">
        <w:rPr>
          <w:rFonts w:ascii="Times New Roman" w:hAnsi="Times New Roman"/>
          <w:sz w:val="28"/>
          <w:szCs w:val="28"/>
        </w:rPr>
        <w:t>о складу створеної Українським національним союзом Директорії входили</w:t>
      </w:r>
      <w:r w:rsidR="005219CC">
        <w:rPr>
          <w:rFonts w:ascii="Times New Roman" w:hAnsi="Times New Roman"/>
          <w:sz w:val="28"/>
          <w:szCs w:val="28"/>
          <w:lang w:val="uk-UA"/>
        </w:rPr>
        <w:t>:</w:t>
      </w:r>
      <w:r w:rsidRPr="00C30806">
        <w:rPr>
          <w:rFonts w:ascii="Times New Roman" w:hAnsi="Times New Roman"/>
          <w:sz w:val="28"/>
          <w:szCs w:val="28"/>
        </w:rPr>
        <w:t xml:space="preserve">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А  С. Петлюра, М. Міхновський, С. Єфремов, В. Винниченко, О. Бош.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Б  В. Винниченко, С. Петлюра, Ф. Швець, О. Андрієвський, А. Макаренко.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В  М. Грушевський, Х. Раковський, С. Єфремов, В. Винниченко, С. Петлюра.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Г  В. Винниченко, С. Петлюра, Х. Раковський, Н. Махно, Ф. Кричевський. </w:t>
      </w:r>
    </w:p>
    <w:p w:rsidR="00211D2E" w:rsidRPr="00C30806" w:rsidRDefault="00211D2E" w:rsidP="00E54925">
      <w:pPr>
        <w:spacing w:after="0" w:line="360" w:lineRule="auto"/>
        <w:jc w:val="both"/>
        <w:rPr>
          <w:rFonts w:ascii="Times New Roman" w:hAnsi="Times New Roman"/>
          <w:sz w:val="28"/>
          <w:szCs w:val="28"/>
        </w:rPr>
      </w:pP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19. У листопаді 1918 р. В. Винниченко очолив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А Генеральний секретаріат Української Центральної Ради.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Б Раду Народних Міністрів УНР.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В Державний секретаріат ЗУНР.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Г Директорію УНР.</w:t>
      </w:r>
    </w:p>
    <w:p w:rsidR="00211D2E" w:rsidRPr="00C30806" w:rsidRDefault="00211D2E" w:rsidP="00E54925">
      <w:pPr>
        <w:spacing w:after="0" w:line="360" w:lineRule="auto"/>
        <w:jc w:val="both"/>
        <w:rPr>
          <w:rFonts w:ascii="Times New Roman" w:hAnsi="Times New Roman"/>
          <w:sz w:val="28"/>
          <w:szCs w:val="28"/>
        </w:rPr>
      </w:pP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20. Що</w:t>
      </w:r>
      <w:r w:rsidR="005219CC">
        <w:rPr>
          <w:rFonts w:ascii="Times New Roman" w:hAnsi="Times New Roman"/>
          <w:sz w:val="28"/>
          <w:szCs w:val="28"/>
          <w:lang w:val="uk-UA"/>
        </w:rPr>
        <w:t>, на думку П. Христюка,</w:t>
      </w:r>
      <w:r w:rsidRPr="00C30806">
        <w:rPr>
          <w:rFonts w:ascii="Times New Roman" w:hAnsi="Times New Roman"/>
          <w:sz w:val="28"/>
          <w:szCs w:val="28"/>
        </w:rPr>
        <w:t xml:space="preserve"> сприяло проголошенню цитованої нижче декларації Директорії УНР?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«Уповноважена силою і волею трудящих України... Директорія цим заходом довершила перший акт соціального та національно-політичного визволення українського народу. Наступним етапом нашої революції є творення нових, справедливих... соціальних і політичних форм».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А  укладення Варшавської угоди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Б  завершення війни з радянською Росією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В  анулювання Брест-Литовського мирного договору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Г  повалення гетьманського режиму П. Скоропадського </w:t>
      </w:r>
    </w:p>
    <w:p w:rsidR="00211D2E" w:rsidRPr="00C30806" w:rsidRDefault="00211D2E" w:rsidP="00E54925">
      <w:pPr>
        <w:spacing w:after="0" w:line="360" w:lineRule="auto"/>
        <w:jc w:val="both"/>
        <w:rPr>
          <w:rFonts w:ascii="Times New Roman" w:hAnsi="Times New Roman"/>
          <w:sz w:val="28"/>
          <w:szCs w:val="28"/>
        </w:rPr>
      </w:pP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21. Вищий законодавчий орган Української Народної Республіки доби Директорії – це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А  Український Національний союз.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Б  Всеукраїнські Установчі збори.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В  Трудовий Конгрес України.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lastRenderedPageBreak/>
        <w:t xml:space="preserve">     Г  Головна Українська Рада.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22. У 1918 р. було створено Всеукраїнську надзвичайну комісію з метою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А  утвердження більшовицької диктатури шляхом терору.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Б  організації та підготовки антигетьманського повстання.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В  встановлення державного контролю над промисловістю.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Г  допомоги населенню в подоланні наростаючого голоду. </w:t>
      </w:r>
    </w:p>
    <w:p w:rsidR="00211D2E" w:rsidRPr="00C30806" w:rsidRDefault="00211D2E" w:rsidP="00E54925">
      <w:pPr>
        <w:spacing w:after="0" w:line="360" w:lineRule="auto"/>
        <w:jc w:val="both"/>
        <w:rPr>
          <w:rFonts w:ascii="Times New Roman" w:hAnsi="Times New Roman"/>
          <w:sz w:val="28"/>
          <w:szCs w:val="28"/>
        </w:rPr>
      </w:pP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23. </w:t>
      </w:r>
      <w:r w:rsidR="005219CC">
        <w:rPr>
          <w:rFonts w:ascii="Times New Roman" w:hAnsi="Times New Roman"/>
          <w:sz w:val="28"/>
          <w:szCs w:val="28"/>
          <w:lang w:val="uk-UA"/>
        </w:rPr>
        <w:t xml:space="preserve">За спогадами І. Мазепи </w:t>
      </w:r>
      <w:r w:rsidRPr="00C30806">
        <w:rPr>
          <w:rFonts w:ascii="Times New Roman" w:hAnsi="Times New Roman"/>
          <w:sz w:val="28"/>
          <w:szCs w:val="28"/>
        </w:rPr>
        <w:t xml:space="preserve">Варшавська угода між Директорією УНР і урядом Польщі передбачала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А військово-політичну допомогу в боротьбі проти гетьмана П. Скоропадського.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Б військову допомогу в боротьбі проти військ генерала А. Денікіна.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В визнання ЗУНР та відмову від втручання в її внутрішні справи.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Г спільні воєнні дії проти Червоної Армії на території України.</w:t>
      </w:r>
    </w:p>
    <w:p w:rsidR="00211D2E" w:rsidRPr="00C30806" w:rsidRDefault="00211D2E" w:rsidP="00E54925">
      <w:pPr>
        <w:spacing w:after="0" w:line="360" w:lineRule="auto"/>
        <w:jc w:val="both"/>
        <w:rPr>
          <w:rFonts w:ascii="Times New Roman" w:hAnsi="Times New Roman"/>
          <w:sz w:val="28"/>
          <w:szCs w:val="28"/>
        </w:rPr>
      </w:pP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24. У результаті укладення в 1921 р. Ризького мирного договору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А  припинилися бойові дії на території України.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Б  Польська Республіка визнала існування УСРР.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В  завершився Другий зимовий похід військ УНР.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Г  утворився «воєнно-політичний союз» УСРР і РСФРР.</w:t>
      </w:r>
    </w:p>
    <w:p w:rsidR="00211D2E" w:rsidRPr="00C30806" w:rsidRDefault="00211D2E" w:rsidP="00E54925">
      <w:pPr>
        <w:spacing w:after="0" w:line="360" w:lineRule="auto"/>
        <w:jc w:val="both"/>
        <w:rPr>
          <w:rFonts w:ascii="Times New Roman" w:hAnsi="Times New Roman"/>
          <w:sz w:val="28"/>
          <w:szCs w:val="28"/>
        </w:rPr>
      </w:pPr>
    </w:p>
    <w:p w:rsidR="00211D2E" w:rsidRPr="00C30806" w:rsidRDefault="005E61EE" w:rsidP="00E54925">
      <w:pPr>
        <w:spacing w:after="0" w:line="360" w:lineRule="auto"/>
        <w:jc w:val="both"/>
        <w:rPr>
          <w:rFonts w:ascii="Times New Roman" w:hAnsi="Times New Roman"/>
          <w:sz w:val="28"/>
          <w:szCs w:val="28"/>
        </w:rPr>
      </w:pPr>
      <w:r>
        <w:rPr>
          <w:rFonts w:ascii="Times New Roman" w:hAnsi="Times New Roman"/>
          <w:sz w:val="28"/>
          <w:szCs w:val="28"/>
          <w:lang w:val="uk-UA"/>
        </w:rPr>
        <w:t xml:space="preserve">25. </w:t>
      </w:r>
      <w:r w:rsidR="005219CC">
        <w:rPr>
          <w:rFonts w:ascii="Times New Roman" w:hAnsi="Times New Roman"/>
          <w:sz w:val="28"/>
          <w:szCs w:val="28"/>
          <w:lang w:val="uk-UA"/>
        </w:rPr>
        <w:t>Посилаючись на мемуарні джерела у</w:t>
      </w:r>
      <w:r w:rsidR="00211D2E" w:rsidRPr="00C30806">
        <w:rPr>
          <w:rFonts w:ascii="Times New Roman" w:hAnsi="Times New Roman"/>
          <w:sz w:val="28"/>
          <w:szCs w:val="28"/>
        </w:rPr>
        <w:t xml:space="preserve">становіть відповідність між подіями та їхніми наслідками.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1 Укладення Брест-Литовського мирного договору А  Війна радянської Росії проти УНР.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Б  Урядова криза та утворення нового коаліційного Тимчасового уряду </w:t>
      </w:r>
    </w:p>
    <w:p w:rsidR="00211D2E" w:rsidRPr="00C30806" w:rsidRDefault="00211D2E" w:rsidP="00E54925">
      <w:pPr>
        <w:spacing w:after="0" w:line="360" w:lineRule="auto"/>
        <w:jc w:val="both"/>
        <w:rPr>
          <w:rFonts w:ascii="Times New Roman" w:hAnsi="Times New Roman"/>
          <w:sz w:val="28"/>
          <w:szCs w:val="28"/>
        </w:rPr>
      </w:pPr>
      <w:r>
        <w:rPr>
          <w:rFonts w:ascii="Times New Roman" w:hAnsi="Times New Roman"/>
          <w:sz w:val="28"/>
          <w:szCs w:val="28"/>
        </w:rPr>
        <w:t xml:space="preserve"> </w:t>
      </w:r>
      <w:r w:rsidRPr="00C30806">
        <w:rPr>
          <w:rFonts w:ascii="Times New Roman" w:hAnsi="Times New Roman"/>
          <w:sz w:val="28"/>
          <w:szCs w:val="28"/>
        </w:rPr>
        <w:t>2   Оприл</w:t>
      </w:r>
      <w:r>
        <w:rPr>
          <w:rFonts w:ascii="Times New Roman" w:hAnsi="Times New Roman"/>
          <w:sz w:val="28"/>
          <w:szCs w:val="28"/>
        </w:rPr>
        <w:t>юднення Українською Центральною</w:t>
      </w:r>
      <w:r w:rsidRPr="00C30806">
        <w:rPr>
          <w:rFonts w:ascii="Times New Roman" w:hAnsi="Times New Roman"/>
          <w:sz w:val="28"/>
          <w:szCs w:val="28"/>
        </w:rPr>
        <w:t xml:space="preserve"> Радою Другого Універсалу.                              В  Вихід України з Першої світової війни. </w:t>
      </w:r>
    </w:p>
    <w:p w:rsidR="00211D2E" w:rsidRPr="00C30806" w:rsidRDefault="00211D2E" w:rsidP="00E54925">
      <w:pPr>
        <w:spacing w:after="0" w:line="360" w:lineRule="auto"/>
        <w:jc w:val="both"/>
        <w:rPr>
          <w:rFonts w:ascii="Times New Roman" w:hAnsi="Times New Roman"/>
          <w:sz w:val="28"/>
          <w:szCs w:val="28"/>
        </w:rPr>
      </w:pPr>
      <w:r>
        <w:rPr>
          <w:rFonts w:ascii="Times New Roman" w:hAnsi="Times New Roman"/>
          <w:sz w:val="28"/>
          <w:szCs w:val="28"/>
        </w:rPr>
        <w:t xml:space="preserve"> 3</w:t>
      </w:r>
      <w:r w:rsidR="0061515E">
        <w:rPr>
          <w:rFonts w:ascii="Times New Roman" w:hAnsi="Times New Roman"/>
          <w:sz w:val="28"/>
          <w:szCs w:val="28"/>
          <w:lang w:val="uk-UA"/>
        </w:rPr>
        <w:t xml:space="preserve"> </w:t>
      </w:r>
      <w:r w:rsidRPr="00C30806">
        <w:rPr>
          <w:rFonts w:ascii="Times New Roman" w:hAnsi="Times New Roman"/>
          <w:sz w:val="28"/>
          <w:szCs w:val="28"/>
        </w:rPr>
        <w:t xml:space="preserve">Перемога збройного повстання </w:t>
      </w:r>
      <w:r>
        <w:rPr>
          <w:rFonts w:ascii="Times New Roman" w:hAnsi="Times New Roman"/>
          <w:sz w:val="28"/>
          <w:szCs w:val="28"/>
          <w:lang w:val="uk-UA"/>
        </w:rPr>
        <w:t>б</w:t>
      </w:r>
      <w:r w:rsidRPr="00C30806">
        <w:rPr>
          <w:rFonts w:ascii="Times New Roman" w:hAnsi="Times New Roman"/>
          <w:sz w:val="28"/>
          <w:szCs w:val="28"/>
        </w:rPr>
        <w:t xml:space="preserve">ільшовиків у Петрограді </w:t>
      </w:r>
      <w:r>
        <w:rPr>
          <w:rFonts w:ascii="Times New Roman" w:hAnsi="Times New Roman"/>
          <w:sz w:val="28"/>
          <w:szCs w:val="28"/>
          <w:lang w:val="uk-UA"/>
        </w:rPr>
        <w:t xml:space="preserve">                                   </w:t>
      </w:r>
      <w:r w:rsidRPr="00C30806">
        <w:rPr>
          <w:rFonts w:ascii="Times New Roman" w:hAnsi="Times New Roman"/>
          <w:sz w:val="28"/>
          <w:szCs w:val="28"/>
        </w:rPr>
        <w:t xml:space="preserve">Г  Корніловський заколот у Росії.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lastRenderedPageBreak/>
        <w:t>Д  Утворення Українською Центральною Радою Крайового комітету з охорони  революції.</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4 </w:t>
      </w:r>
      <w:r>
        <w:rPr>
          <w:rFonts w:ascii="Times New Roman" w:hAnsi="Times New Roman"/>
          <w:sz w:val="28"/>
          <w:szCs w:val="28"/>
        </w:rPr>
        <w:t xml:space="preserve">  Ультиматум Раднаркому РСФРР</w:t>
      </w:r>
      <w:r w:rsidRPr="00C30806">
        <w:rPr>
          <w:rFonts w:ascii="Times New Roman" w:hAnsi="Times New Roman"/>
          <w:sz w:val="28"/>
          <w:szCs w:val="28"/>
        </w:rPr>
        <w:t xml:space="preserve"> Українській Центральній Раді                         </w:t>
      </w:r>
    </w:p>
    <w:p w:rsidR="005E61EE" w:rsidRDefault="005E61EE" w:rsidP="00E54925">
      <w:pPr>
        <w:spacing w:after="0" w:line="360" w:lineRule="auto"/>
        <w:jc w:val="both"/>
        <w:rPr>
          <w:rFonts w:ascii="Times New Roman" w:hAnsi="Times New Roman"/>
          <w:sz w:val="28"/>
          <w:szCs w:val="28"/>
          <w:lang w:val="uk-UA"/>
        </w:rPr>
      </w:pPr>
      <w:r>
        <w:rPr>
          <w:rFonts w:ascii="Times New Roman" w:hAnsi="Times New Roman"/>
          <w:sz w:val="28"/>
          <w:szCs w:val="28"/>
          <w:lang w:val="uk-UA"/>
        </w:rPr>
        <w:t>26. За мемуарними джерелами в</w:t>
      </w:r>
      <w:r w:rsidR="00211D2E" w:rsidRPr="00C30806">
        <w:rPr>
          <w:rFonts w:ascii="Times New Roman" w:hAnsi="Times New Roman"/>
          <w:sz w:val="28"/>
          <w:szCs w:val="28"/>
        </w:rPr>
        <w:t>становіть хронологічну послідовність подій Української революції</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А  Заснування в Києві Української академії наук.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Б  Проголошення Українською Центральною Радою незалежності УНР.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В  Проголошення радянської влади в Україні Всеукраїнським з’їздом раду Харкові.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Г  Схвалення Українською Центральною Радою проекту Конституції УНР.</w:t>
      </w:r>
    </w:p>
    <w:p w:rsidR="00211D2E" w:rsidRPr="00C30806" w:rsidRDefault="005E61EE" w:rsidP="00E54925">
      <w:pPr>
        <w:spacing w:after="0" w:line="360" w:lineRule="auto"/>
        <w:jc w:val="both"/>
        <w:rPr>
          <w:rFonts w:ascii="Times New Roman" w:hAnsi="Times New Roman"/>
          <w:sz w:val="28"/>
          <w:szCs w:val="28"/>
        </w:rPr>
      </w:pPr>
      <w:r>
        <w:rPr>
          <w:rFonts w:ascii="Times New Roman" w:hAnsi="Times New Roman"/>
          <w:sz w:val="28"/>
          <w:szCs w:val="28"/>
          <w:lang w:val="uk-UA"/>
        </w:rPr>
        <w:t>27.</w:t>
      </w:r>
      <w:r w:rsidR="00211D2E" w:rsidRPr="00C30806">
        <w:rPr>
          <w:rFonts w:ascii="Times New Roman" w:hAnsi="Times New Roman"/>
          <w:sz w:val="28"/>
          <w:szCs w:val="28"/>
        </w:rPr>
        <w:t xml:space="preserve"> Установіть хронологічну послідовність подій Української революції та періоду боротьби за збереження державної незалежності України.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А  Проголошення Західноукраїнської Народної Республіки (ЗУНР). </w:t>
      </w:r>
    </w:p>
    <w:p w:rsidR="00211D2E" w:rsidRPr="00C30806" w:rsidRDefault="00211D2E" w:rsidP="00E54925">
      <w:pPr>
        <w:spacing w:after="0" w:line="360" w:lineRule="auto"/>
        <w:jc w:val="both"/>
        <w:rPr>
          <w:rFonts w:ascii="Times New Roman" w:hAnsi="Times New Roman"/>
          <w:sz w:val="28"/>
          <w:szCs w:val="28"/>
        </w:rPr>
      </w:pPr>
      <w:r w:rsidRPr="00C30806">
        <w:rPr>
          <w:rFonts w:ascii="Times New Roman" w:hAnsi="Times New Roman"/>
          <w:sz w:val="28"/>
          <w:szCs w:val="28"/>
        </w:rPr>
        <w:t xml:space="preserve">    Б  Проголошення радянської влади в Україні на Всеукраїнському з’їзді Раду Харкові.                                    </w:t>
      </w:r>
    </w:p>
    <w:p w:rsidR="00211D2E" w:rsidRPr="00C30806" w:rsidRDefault="00211D2E" w:rsidP="00A06ECA">
      <w:pPr>
        <w:spacing w:after="0" w:line="360" w:lineRule="auto"/>
        <w:jc w:val="both"/>
        <w:rPr>
          <w:rFonts w:ascii="Times New Roman" w:hAnsi="Times New Roman"/>
          <w:sz w:val="28"/>
          <w:szCs w:val="28"/>
        </w:rPr>
      </w:pPr>
      <w:r w:rsidRPr="00C30806">
        <w:rPr>
          <w:rFonts w:ascii="Times New Roman" w:hAnsi="Times New Roman"/>
          <w:sz w:val="28"/>
          <w:szCs w:val="28"/>
        </w:rPr>
        <w:t xml:space="preserve">    В  Укладення Варшавської угоди між УНР та Польщею.                              </w:t>
      </w:r>
    </w:p>
    <w:p w:rsidR="00211D2E" w:rsidRPr="00C30806" w:rsidRDefault="00211D2E" w:rsidP="00A06ECA">
      <w:pPr>
        <w:spacing w:after="0" w:line="360" w:lineRule="auto"/>
        <w:jc w:val="both"/>
        <w:rPr>
          <w:rFonts w:ascii="Times New Roman" w:hAnsi="Times New Roman"/>
          <w:sz w:val="28"/>
          <w:szCs w:val="28"/>
        </w:rPr>
      </w:pPr>
      <w:r w:rsidRPr="00C30806">
        <w:rPr>
          <w:rFonts w:ascii="Times New Roman" w:hAnsi="Times New Roman"/>
          <w:sz w:val="28"/>
          <w:szCs w:val="28"/>
        </w:rPr>
        <w:t xml:space="preserve">    Г  Підписання мирного договору між УНР і Німеччиною та її союзниками. </w:t>
      </w:r>
    </w:p>
    <w:p w:rsidR="00211D2E" w:rsidRPr="00C30806" w:rsidRDefault="005E61EE" w:rsidP="00A06ECA">
      <w:pPr>
        <w:spacing w:after="0" w:line="360" w:lineRule="auto"/>
        <w:jc w:val="both"/>
        <w:rPr>
          <w:rFonts w:ascii="Times New Roman" w:hAnsi="Times New Roman"/>
          <w:sz w:val="28"/>
          <w:szCs w:val="28"/>
        </w:rPr>
      </w:pPr>
      <w:r>
        <w:rPr>
          <w:rFonts w:ascii="Times New Roman" w:hAnsi="Times New Roman"/>
          <w:sz w:val="28"/>
          <w:szCs w:val="28"/>
          <w:lang w:val="uk-UA"/>
        </w:rPr>
        <w:t>28.</w:t>
      </w:r>
      <w:r w:rsidR="00211D2E" w:rsidRPr="00C30806">
        <w:rPr>
          <w:rFonts w:ascii="Times New Roman" w:hAnsi="Times New Roman"/>
          <w:sz w:val="28"/>
          <w:szCs w:val="28"/>
        </w:rPr>
        <w:t xml:space="preserve"> Установіть хронологічну послідовність подій Української революції</w:t>
      </w:r>
      <w:r>
        <w:rPr>
          <w:rFonts w:ascii="Times New Roman" w:hAnsi="Times New Roman"/>
          <w:sz w:val="28"/>
          <w:szCs w:val="28"/>
          <w:lang w:val="uk-UA"/>
        </w:rPr>
        <w:t xml:space="preserve"> за свідченнями сучасників</w:t>
      </w:r>
      <w:r w:rsidR="00211D2E" w:rsidRPr="00C30806">
        <w:rPr>
          <w:rFonts w:ascii="Times New Roman" w:hAnsi="Times New Roman"/>
          <w:sz w:val="28"/>
          <w:szCs w:val="28"/>
        </w:rPr>
        <w:t xml:space="preserve">.                                   </w:t>
      </w:r>
    </w:p>
    <w:p w:rsidR="00211D2E" w:rsidRPr="00C30806" w:rsidRDefault="00211D2E" w:rsidP="00A06ECA">
      <w:pPr>
        <w:spacing w:after="0" w:line="360" w:lineRule="auto"/>
        <w:jc w:val="both"/>
        <w:rPr>
          <w:rFonts w:ascii="Times New Roman" w:hAnsi="Times New Roman"/>
          <w:sz w:val="28"/>
          <w:szCs w:val="28"/>
        </w:rPr>
      </w:pPr>
      <w:r w:rsidRPr="00C30806">
        <w:rPr>
          <w:rFonts w:ascii="Times New Roman" w:hAnsi="Times New Roman"/>
          <w:sz w:val="28"/>
          <w:szCs w:val="28"/>
        </w:rPr>
        <w:t xml:space="preserve">     А  Остаточний розгром Червоною Армією військ генерала А. Денікіна. </w:t>
      </w:r>
    </w:p>
    <w:p w:rsidR="00211D2E" w:rsidRPr="00C30806" w:rsidRDefault="00211D2E" w:rsidP="00A06ECA">
      <w:pPr>
        <w:spacing w:after="0" w:line="360" w:lineRule="auto"/>
        <w:jc w:val="both"/>
        <w:rPr>
          <w:rFonts w:ascii="Times New Roman" w:hAnsi="Times New Roman"/>
          <w:sz w:val="28"/>
          <w:szCs w:val="28"/>
        </w:rPr>
      </w:pPr>
      <w:r w:rsidRPr="00C30806">
        <w:rPr>
          <w:rFonts w:ascii="Times New Roman" w:hAnsi="Times New Roman"/>
          <w:sz w:val="28"/>
          <w:szCs w:val="28"/>
        </w:rPr>
        <w:t xml:space="preserve">     Б  Укладення Ризького мирного договору. </w:t>
      </w:r>
    </w:p>
    <w:p w:rsidR="00211D2E" w:rsidRPr="00C30806" w:rsidRDefault="00211D2E" w:rsidP="00A06ECA">
      <w:pPr>
        <w:spacing w:after="0" w:line="360" w:lineRule="auto"/>
        <w:jc w:val="both"/>
        <w:rPr>
          <w:rFonts w:ascii="Times New Roman" w:hAnsi="Times New Roman"/>
          <w:sz w:val="28"/>
          <w:szCs w:val="28"/>
        </w:rPr>
      </w:pPr>
      <w:r w:rsidRPr="00C30806">
        <w:rPr>
          <w:rFonts w:ascii="Times New Roman" w:hAnsi="Times New Roman"/>
          <w:sz w:val="28"/>
          <w:szCs w:val="28"/>
        </w:rPr>
        <w:t xml:space="preserve">     В  Бій під Крутами. </w:t>
      </w:r>
    </w:p>
    <w:p w:rsidR="00211D2E" w:rsidRPr="00C30806" w:rsidRDefault="00211D2E" w:rsidP="00A06ECA">
      <w:pPr>
        <w:spacing w:after="0" w:line="360" w:lineRule="auto"/>
        <w:jc w:val="both"/>
        <w:rPr>
          <w:rFonts w:ascii="Times New Roman" w:hAnsi="Times New Roman"/>
          <w:sz w:val="28"/>
          <w:szCs w:val="28"/>
        </w:rPr>
      </w:pPr>
      <w:r w:rsidRPr="00C30806">
        <w:rPr>
          <w:rFonts w:ascii="Times New Roman" w:hAnsi="Times New Roman"/>
          <w:sz w:val="28"/>
          <w:szCs w:val="28"/>
        </w:rPr>
        <w:t xml:space="preserve">     Г  Гетьманський переворот і проголошення Української Держави. </w:t>
      </w:r>
    </w:p>
    <w:p w:rsidR="005E61EE" w:rsidRDefault="005E61EE" w:rsidP="00A06ECA">
      <w:pPr>
        <w:spacing w:after="0" w:line="360" w:lineRule="auto"/>
        <w:jc w:val="both"/>
        <w:rPr>
          <w:rFonts w:ascii="Times New Roman" w:hAnsi="Times New Roman"/>
          <w:sz w:val="28"/>
          <w:szCs w:val="28"/>
          <w:lang w:val="uk-UA"/>
        </w:rPr>
      </w:pPr>
      <w:r>
        <w:rPr>
          <w:rFonts w:ascii="Times New Roman" w:hAnsi="Times New Roman"/>
          <w:sz w:val="28"/>
          <w:szCs w:val="28"/>
          <w:lang w:val="uk-UA"/>
        </w:rPr>
        <w:t>29</w:t>
      </w:r>
      <w:r w:rsidR="00211D2E" w:rsidRPr="00C30806">
        <w:rPr>
          <w:rFonts w:ascii="Times New Roman" w:hAnsi="Times New Roman"/>
          <w:sz w:val="28"/>
          <w:szCs w:val="28"/>
        </w:rPr>
        <w:t xml:space="preserve">. </w:t>
      </w:r>
      <w:r>
        <w:rPr>
          <w:rFonts w:ascii="Times New Roman" w:hAnsi="Times New Roman"/>
          <w:sz w:val="28"/>
          <w:szCs w:val="28"/>
          <w:lang w:val="uk-UA"/>
        </w:rPr>
        <w:t>Використовуючи мемуарну спадщину в</w:t>
      </w:r>
      <w:r w:rsidR="00211D2E" w:rsidRPr="00C30806">
        <w:rPr>
          <w:rFonts w:ascii="Times New Roman" w:hAnsi="Times New Roman"/>
          <w:sz w:val="28"/>
          <w:szCs w:val="28"/>
        </w:rPr>
        <w:t>становіть послідовність подій Української революції</w:t>
      </w:r>
    </w:p>
    <w:p w:rsidR="00211D2E" w:rsidRPr="00C30806" w:rsidRDefault="00211D2E" w:rsidP="00A06ECA">
      <w:pPr>
        <w:spacing w:after="0" w:line="360" w:lineRule="auto"/>
        <w:jc w:val="both"/>
        <w:rPr>
          <w:rFonts w:ascii="Times New Roman" w:hAnsi="Times New Roman"/>
          <w:sz w:val="28"/>
          <w:szCs w:val="28"/>
        </w:rPr>
      </w:pPr>
      <w:r w:rsidRPr="00C30806">
        <w:rPr>
          <w:rFonts w:ascii="Times New Roman" w:hAnsi="Times New Roman"/>
          <w:sz w:val="28"/>
          <w:szCs w:val="28"/>
        </w:rPr>
        <w:t xml:space="preserve">     А  Проголошення Акта злуки УНР і ЗУНР. </w:t>
      </w:r>
    </w:p>
    <w:p w:rsidR="00211D2E" w:rsidRPr="00C30806" w:rsidRDefault="00211D2E" w:rsidP="00A06ECA">
      <w:pPr>
        <w:spacing w:after="0"/>
        <w:jc w:val="both"/>
        <w:rPr>
          <w:rFonts w:ascii="Times New Roman" w:hAnsi="Times New Roman"/>
          <w:sz w:val="28"/>
          <w:szCs w:val="28"/>
        </w:rPr>
      </w:pPr>
      <w:r w:rsidRPr="00C30806">
        <w:rPr>
          <w:rFonts w:ascii="Times New Roman" w:hAnsi="Times New Roman"/>
          <w:sz w:val="28"/>
          <w:szCs w:val="28"/>
        </w:rPr>
        <w:t xml:space="preserve">     Б Укладення Брест-Литовського мирного договору між УНР і Німеччиною та її союзниками.                                            </w:t>
      </w:r>
    </w:p>
    <w:p w:rsidR="00211D2E" w:rsidRPr="00C30806" w:rsidRDefault="00211D2E" w:rsidP="00A06ECA">
      <w:pPr>
        <w:spacing w:after="0"/>
        <w:jc w:val="both"/>
        <w:rPr>
          <w:rFonts w:ascii="Times New Roman" w:hAnsi="Times New Roman"/>
          <w:sz w:val="28"/>
          <w:szCs w:val="28"/>
        </w:rPr>
      </w:pPr>
      <w:r w:rsidRPr="00C30806">
        <w:rPr>
          <w:rFonts w:ascii="Times New Roman" w:hAnsi="Times New Roman"/>
          <w:sz w:val="28"/>
          <w:szCs w:val="28"/>
        </w:rPr>
        <w:t xml:space="preserve">     В  Проголошення Центральною Радою Четвертого Універсалу.                    </w:t>
      </w:r>
    </w:p>
    <w:p w:rsidR="00211D2E" w:rsidRPr="00C30806" w:rsidRDefault="00211D2E" w:rsidP="00A06ECA">
      <w:pPr>
        <w:spacing w:after="0"/>
        <w:jc w:val="both"/>
        <w:rPr>
          <w:rFonts w:ascii="Times New Roman" w:hAnsi="Times New Roman"/>
          <w:sz w:val="28"/>
          <w:szCs w:val="28"/>
        </w:rPr>
      </w:pPr>
      <w:r w:rsidRPr="00C30806">
        <w:rPr>
          <w:rFonts w:ascii="Times New Roman" w:hAnsi="Times New Roman"/>
          <w:sz w:val="28"/>
          <w:szCs w:val="28"/>
        </w:rPr>
        <w:t xml:space="preserve">     Г  Державний переворот і прихід до влади П.Скоропадського.</w:t>
      </w:r>
    </w:p>
    <w:p w:rsidR="00211D2E" w:rsidRDefault="00211D2E" w:rsidP="00A06ECA">
      <w:pPr>
        <w:spacing w:line="360" w:lineRule="auto"/>
        <w:rPr>
          <w:rFonts w:ascii="Times New Roman" w:hAnsi="Times New Roman"/>
          <w:sz w:val="28"/>
          <w:szCs w:val="28"/>
          <w:lang w:val="uk-UA"/>
        </w:rPr>
      </w:pPr>
      <w:r>
        <w:rPr>
          <w:rFonts w:ascii="Times New Roman" w:hAnsi="Times New Roman"/>
          <w:sz w:val="28"/>
          <w:szCs w:val="28"/>
          <w:lang w:val="uk-UA"/>
        </w:rPr>
        <w:br w:type="page"/>
      </w:r>
    </w:p>
    <w:p w:rsidR="00211D2E" w:rsidRDefault="00211D2E" w:rsidP="00601E5B">
      <w:pPr>
        <w:spacing w:after="0" w:line="240" w:lineRule="auto"/>
        <w:jc w:val="center"/>
        <w:rPr>
          <w:rFonts w:ascii="Times New Roman" w:hAnsi="Times New Roman" w:cs="Times New Roman"/>
          <w:b/>
          <w:caps/>
          <w:sz w:val="28"/>
          <w:szCs w:val="28"/>
          <w:lang w:val="uk-UA"/>
        </w:rPr>
      </w:pPr>
    </w:p>
    <w:p w:rsidR="00601E5B" w:rsidRDefault="00601E5B" w:rsidP="00601E5B">
      <w:pPr>
        <w:spacing w:after="0" w:line="240" w:lineRule="auto"/>
        <w:jc w:val="center"/>
        <w:rPr>
          <w:rFonts w:ascii="Times New Roman" w:hAnsi="Times New Roman" w:cs="Times New Roman"/>
          <w:b/>
          <w:caps/>
          <w:sz w:val="28"/>
          <w:szCs w:val="28"/>
          <w:lang w:val="uk-UA"/>
        </w:rPr>
      </w:pPr>
      <w:r w:rsidRPr="00B42711">
        <w:rPr>
          <w:rFonts w:ascii="Times New Roman" w:hAnsi="Times New Roman" w:cs="Times New Roman"/>
          <w:b/>
          <w:caps/>
          <w:sz w:val="28"/>
          <w:szCs w:val="28"/>
        </w:rPr>
        <w:t>Критерії та система оцінювання якості</w:t>
      </w:r>
    </w:p>
    <w:p w:rsidR="00601E5B" w:rsidRPr="00B42711" w:rsidRDefault="00601E5B" w:rsidP="00601E5B">
      <w:pPr>
        <w:spacing w:after="0" w:line="240" w:lineRule="auto"/>
        <w:jc w:val="center"/>
        <w:rPr>
          <w:rFonts w:ascii="Times New Roman" w:hAnsi="Times New Roman" w:cs="Times New Roman"/>
          <w:b/>
          <w:caps/>
          <w:sz w:val="28"/>
          <w:szCs w:val="28"/>
        </w:rPr>
      </w:pPr>
      <w:r w:rsidRPr="00B42711">
        <w:rPr>
          <w:rFonts w:ascii="Times New Roman" w:hAnsi="Times New Roman" w:cs="Times New Roman"/>
          <w:b/>
          <w:caps/>
          <w:sz w:val="28"/>
          <w:szCs w:val="28"/>
        </w:rPr>
        <w:t xml:space="preserve"> знань студентів.</w:t>
      </w:r>
    </w:p>
    <w:p w:rsidR="00601E5B" w:rsidRPr="00B42711" w:rsidRDefault="00601E5B" w:rsidP="00601E5B">
      <w:pPr>
        <w:spacing w:after="0" w:line="240" w:lineRule="auto"/>
        <w:rPr>
          <w:rFonts w:ascii="Times New Roman" w:hAnsi="Times New Roman" w:cs="Times New Roman"/>
          <w:sz w:val="28"/>
          <w:szCs w:val="28"/>
        </w:rPr>
      </w:pPr>
    </w:p>
    <w:p w:rsidR="00601E5B" w:rsidRPr="00D35532" w:rsidRDefault="00601E5B" w:rsidP="00601E5B">
      <w:pPr>
        <w:ind w:firstLine="709"/>
        <w:jc w:val="center"/>
        <w:rPr>
          <w:rFonts w:ascii="Times New Roman" w:hAnsi="Times New Roman"/>
          <w:b/>
          <w:sz w:val="28"/>
          <w:szCs w:val="28"/>
          <w:lang w:val="uk-UA"/>
        </w:rPr>
      </w:pPr>
      <w:r w:rsidRPr="00D35532">
        <w:rPr>
          <w:rFonts w:ascii="Times New Roman" w:hAnsi="Times New Roman"/>
          <w:b/>
          <w:sz w:val="28"/>
          <w:szCs w:val="28"/>
          <w:lang w:val="uk-UA"/>
        </w:rPr>
        <w:t>Методи контролю</w:t>
      </w:r>
    </w:p>
    <w:p w:rsidR="00601E5B" w:rsidRPr="00D35532" w:rsidRDefault="00601E5B" w:rsidP="0080746C">
      <w:pPr>
        <w:spacing w:line="360" w:lineRule="auto"/>
        <w:jc w:val="both"/>
        <w:rPr>
          <w:rFonts w:ascii="Times New Roman" w:hAnsi="Times New Roman"/>
          <w:sz w:val="28"/>
          <w:szCs w:val="28"/>
          <w:lang w:val="uk-UA"/>
        </w:rPr>
      </w:pPr>
      <w:r w:rsidRPr="00D35532">
        <w:rPr>
          <w:rFonts w:ascii="Times New Roman" w:hAnsi="Times New Roman"/>
          <w:sz w:val="28"/>
          <w:szCs w:val="28"/>
          <w:lang w:val="uk-UA"/>
        </w:rPr>
        <w:t>Оцінювання якості знань студентів, в умовах організації навчального процесу за кредитно</w:t>
      </w:r>
      <w:r w:rsidR="0080746C">
        <w:rPr>
          <w:rFonts w:ascii="Times New Roman" w:hAnsi="Times New Roman"/>
          <w:sz w:val="28"/>
          <w:szCs w:val="28"/>
          <w:lang w:val="uk-UA"/>
        </w:rPr>
        <w:t>ю</w:t>
      </w:r>
      <w:r w:rsidRPr="00D35532">
        <w:rPr>
          <w:rFonts w:ascii="Times New Roman" w:hAnsi="Times New Roman"/>
          <w:sz w:val="28"/>
          <w:szCs w:val="28"/>
          <w:lang w:val="uk-UA"/>
        </w:rPr>
        <w:t xml:space="preserve"> системою здійснюється шляхом поточного, модульного (проміжного), підсумкового (семестрового) контролю.                                                                              </w:t>
      </w:r>
    </w:p>
    <w:p w:rsidR="00601E5B" w:rsidRPr="00D35532" w:rsidRDefault="00601E5B" w:rsidP="00601E5B">
      <w:pPr>
        <w:ind w:firstLine="709"/>
        <w:jc w:val="center"/>
        <w:rPr>
          <w:rFonts w:ascii="Times New Roman" w:hAnsi="Times New Roman"/>
          <w:b/>
          <w:sz w:val="28"/>
          <w:szCs w:val="28"/>
          <w:lang w:val="uk-UA"/>
        </w:rPr>
      </w:pPr>
      <w:r w:rsidRPr="00D35532">
        <w:rPr>
          <w:rFonts w:ascii="Times New Roman" w:hAnsi="Times New Roman"/>
          <w:b/>
          <w:sz w:val="28"/>
          <w:szCs w:val="28"/>
          <w:lang w:val="uk-UA"/>
        </w:rPr>
        <w:t>Розподіл балів, які отримують студенти</w:t>
      </w:r>
    </w:p>
    <w:p w:rsidR="00601E5B" w:rsidRPr="00D35532" w:rsidRDefault="00601E5B" w:rsidP="0080746C">
      <w:pPr>
        <w:spacing w:line="360" w:lineRule="auto"/>
        <w:jc w:val="both"/>
        <w:rPr>
          <w:rFonts w:ascii="Times New Roman" w:hAnsi="Times New Roman"/>
          <w:bCs/>
          <w:sz w:val="28"/>
          <w:szCs w:val="28"/>
          <w:lang w:val="uk-UA"/>
        </w:rPr>
      </w:pPr>
      <w:r w:rsidRPr="00D35532">
        <w:rPr>
          <w:rFonts w:ascii="Times New Roman" w:hAnsi="Times New Roman"/>
          <w:bCs/>
          <w:sz w:val="28"/>
          <w:szCs w:val="28"/>
          <w:lang w:val="uk-UA"/>
        </w:rPr>
        <w:t>Оцінювання знань студента здійснюється за 100-бальною шкалою (для екзаменів і заліків).</w:t>
      </w:r>
    </w:p>
    <w:p w:rsidR="00601E5B" w:rsidRPr="00D35532" w:rsidRDefault="00601E5B" w:rsidP="00084055">
      <w:pPr>
        <w:numPr>
          <w:ilvl w:val="0"/>
          <w:numId w:val="14"/>
        </w:numPr>
        <w:tabs>
          <w:tab w:val="num" w:pos="1800"/>
        </w:tabs>
        <w:spacing w:after="0" w:line="360" w:lineRule="auto"/>
        <w:jc w:val="both"/>
        <w:rPr>
          <w:rFonts w:ascii="Times New Roman" w:hAnsi="Times New Roman"/>
          <w:sz w:val="28"/>
          <w:szCs w:val="28"/>
          <w:lang w:val="uk-UA"/>
        </w:rPr>
      </w:pPr>
      <w:r w:rsidRPr="00D35532">
        <w:rPr>
          <w:rFonts w:ascii="Times New Roman" w:hAnsi="Times New Roman"/>
          <w:sz w:val="28"/>
          <w:szCs w:val="28"/>
          <w:lang w:val="uk-UA"/>
        </w:rPr>
        <w:t>максимальна кількість балів при оцінюванні знань студентів з дисципліни, яка завершується заліком, становить за поточну успішність 50 балів, на заліку – 50 балів;</w:t>
      </w:r>
    </w:p>
    <w:p w:rsidR="00601E5B" w:rsidRPr="00D35532" w:rsidRDefault="00601E5B" w:rsidP="00084055">
      <w:pPr>
        <w:numPr>
          <w:ilvl w:val="0"/>
          <w:numId w:val="14"/>
        </w:numPr>
        <w:tabs>
          <w:tab w:val="num" w:pos="1800"/>
        </w:tabs>
        <w:spacing w:after="0" w:line="360" w:lineRule="auto"/>
        <w:jc w:val="both"/>
        <w:rPr>
          <w:rFonts w:ascii="Times New Roman" w:hAnsi="Times New Roman"/>
          <w:sz w:val="28"/>
          <w:szCs w:val="28"/>
          <w:lang w:val="uk-UA"/>
        </w:rPr>
      </w:pPr>
      <w:r w:rsidRPr="00D35532">
        <w:rPr>
          <w:rFonts w:ascii="Times New Roman" w:hAnsi="Times New Roman"/>
          <w:sz w:val="28"/>
          <w:szCs w:val="28"/>
          <w:lang w:val="uk-UA"/>
        </w:rPr>
        <w:t>при оформленні документів за залікову сесію використовується таблиця відповідності оцінювання знань студентів за різними системами.</w:t>
      </w:r>
    </w:p>
    <w:p w:rsidR="00601E5B" w:rsidRPr="00D35532" w:rsidRDefault="00601E5B" w:rsidP="0080746C">
      <w:pPr>
        <w:spacing w:line="360" w:lineRule="auto"/>
        <w:ind w:firstLine="709"/>
        <w:jc w:val="both"/>
        <w:rPr>
          <w:rFonts w:ascii="Times New Roman" w:hAnsi="Times New Roman"/>
          <w:sz w:val="28"/>
          <w:szCs w:val="28"/>
          <w:lang w:val="uk-UA"/>
        </w:rPr>
      </w:pPr>
    </w:p>
    <w:p w:rsidR="00601E5B" w:rsidRPr="00D35532" w:rsidRDefault="00601E5B" w:rsidP="0080746C">
      <w:pPr>
        <w:spacing w:line="360" w:lineRule="auto"/>
        <w:ind w:firstLine="709"/>
        <w:jc w:val="center"/>
        <w:rPr>
          <w:rFonts w:ascii="Times New Roman" w:hAnsi="Times New Roman"/>
          <w:sz w:val="28"/>
          <w:szCs w:val="28"/>
          <w:lang w:val="uk-UA"/>
        </w:rPr>
      </w:pPr>
      <w:r w:rsidRPr="00D35532">
        <w:rPr>
          <w:rFonts w:ascii="Times New Roman" w:hAnsi="Times New Roman"/>
          <w:sz w:val="28"/>
          <w:szCs w:val="28"/>
          <w:lang w:val="uk-UA"/>
        </w:rPr>
        <w:t>Поточний контроль</w:t>
      </w:r>
    </w:p>
    <w:p w:rsidR="00601E5B" w:rsidRPr="00D35532" w:rsidRDefault="00601E5B" w:rsidP="0080746C">
      <w:pPr>
        <w:spacing w:line="360" w:lineRule="auto"/>
        <w:jc w:val="both"/>
        <w:rPr>
          <w:rFonts w:ascii="Times New Roman" w:hAnsi="Times New Roman"/>
          <w:sz w:val="28"/>
          <w:szCs w:val="28"/>
          <w:lang w:val="uk-UA"/>
        </w:rPr>
      </w:pPr>
      <w:r w:rsidRPr="00D35532">
        <w:rPr>
          <w:rFonts w:ascii="Times New Roman" w:hAnsi="Times New Roman"/>
          <w:sz w:val="28"/>
          <w:szCs w:val="28"/>
          <w:lang w:val="uk-UA"/>
        </w:rPr>
        <w:t xml:space="preserve">Поточний контроль – це оцінювання знань студента під час семінарських занять, якості виконання домашніх завдань, самостійної роботи та активності студента на занятті. </w:t>
      </w:r>
    </w:p>
    <w:p w:rsidR="00601E5B" w:rsidRPr="00D35532" w:rsidRDefault="00601E5B" w:rsidP="0080746C">
      <w:pPr>
        <w:spacing w:line="360" w:lineRule="auto"/>
        <w:jc w:val="both"/>
        <w:rPr>
          <w:rFonts w:ascii="Times New Roman" w:hAnsi="Times New Roman"/>
          <w:sz w:val="28"/>
          <w:szCs w:val="28"/>
          <w:lang w:val="uk-UA"/>
        </w:rPr>
      </w:pPr>
      <w:r w:rsidRPr="00D35532">
        <w:rPr>
          <w:rFonts w:ascii="Times New Roman" w:hAnsi="Times New Roman"/>
          <w:sz w:val="28"/>
          <w:szCs w:val="28"/>
          <w:lang w:val="uk-UA"/>
        </w:rPr>
        <w:t>Поточній контроль рівня засвоєння навчального матеріалу дисципліни оцінюється за п’ятибальною шкалою. У кінці семестру виводиться середнє арифметичне усіх одержаних оцінок за відповіді та модуль. Одержану результат множиться на коефіцієнт 10. За семестр студент набирає до 50 балів.</w:t>
      </w:r>
    </w:p>
    <w:p w:rsidR="00601E5B" w:rsidRPr="00D35532" w:rsidRDefault="00601E5B" w:rsidP="0080746C">
      <w:pPr>
        <w:spacing w:line="360" w:lineRule="auto"/>
        <w:jc w:val="both"/>
        <w:rPr>
          <w:rFonts w:ascii="Times New Roman" w:hAnsi="Times New Roman"/>
          <w:sz w:val="28"/>
          <w:szCs w:val="28"/>
          <w:lang w:val="uk-UA"/>
        </w:rPr>
      </w:pPr>
      <w:r w:rsidRPr="00D35532">
        <w:rPr>
          <w:rFonts w:ascii="Times New Roman" w:hAnsi="Times New Roman"/>
          <w:sz w:val="28"/>
          <w:szCs w:val="28"/>
          <w:lang w:val="uk-UA"/>
        </w:rPr>
        <w:lastRenderedPageBreak/>
        <w:t>Якщо студент жодного разу не відповідав на семінарських заняттях, матиме за відповідний поточний контроль 0 балів.</w:t>
      </w:r>
    </w:p>
    <w:p w:rsidR="00601E5B" w:rsidRPr="00D35532" w:rsidRDefault="00601E5B" w:rsidP="0080746C">
      <w:pPr>
        <w:spacing w:line="360" w:lineRule="auto"/>
        <w:jc w:val="both"/>
        <w:rPr>
          <w:rFonts w:ascii="Times New Roman" w:hAnsi="Times New Roman"/>
          <w:sz w:val="28"/>
          <w:szCs w:val="28"/>
          <w:lang w:val="uk-UA"/>
        </w:rPr>
      </w:pPr>
      <w:r w:rsidRPr="00D35532">
        <w:rPr>
          <w:rFonts w:ascii="Times New Roman" w:hAnsi="Times New Roman"/>
          <w:sz w:val="28"/>
          <w:szCs w:val="28"/>
          <w:lang w:val="uk-UA"/>
        </w:rPr>
        <w:t>Форми участі студентів у навчальному процесі, які підлягають поточному контролю:</w:t>
      </w:r>
    </w:p>
    <w:p w:rsidR="00601E5B" w:rsidRPr="00D35532" w:rsidRDefault="00601E5B" w:rsidP="0080746C">
      <w:pPr>
        <w:spacing w:line="360" w:lineRule="auto"/>
        <w:ind w:firstLine="709"/>
        <w:jc w:val="both"/>
        <w:rPr>
          <w:rFonts w:ascii="Times New Roman" w:hAnsi="Times New Roman"/>
          <w:sz w:val="28"/>
          <w:szCs w:val="28"/>
          <w:lang w:val="uk-UA"/>
        </w:rPr>
      </w:pPr>
      <w:r w:rsidRPr="00D35532">
        <w:rPr>
          <w:rFonts w:ascii="Times New Roman" w:hAnsi="Times New Roman"/>
          <w:sz w:val="28"/>
          <w:szCs w:val="28"/>
          <w:lang w:val="uk-UA"/>
        </w:rPr>
        <w:t>- Виступ з основного питання.</w:t>
      </w:r>
    </w:p>
    <w:p w:rsidR="00601E5B" w:rsidRPr="00D35532" w:rsidRDefault="00601E5B" w:rsidP="00601E5B">
      <w:pPr>
        <w:ind w:firstLine="709"/>
        <w:jc w:val="both"/>
        <w:rPr>
          <w:rFonts w:ascii="Times New Roman" w:hAnsi="Times New Roman"/>
          <w:sz w:val="28"/>
          <w:szCs w:val="28"/>
          <w:lang w:val="uk-UA"/>
        </w:rPr>
      </w:pPr>
      <w:r w:rsidRPr="00D35532">
        <w:rPr>
          <w:rFonts w:ascii="Times New Roman" w:hAnsi="Times New Roman"/>
          <w:sz w:val="28"/>
          <w:szCs w:val="28"/>
          <w:lang w:val="uk-UA"/>
        </w:rPr>
        <w:t>- Усна наукова доповідь.</w:t>
      </w:r>
    </w:p>
    <w:p w:rsidR="00601E5B" w:rsidRPr="00D35532" w:rsidRDefault="00601E5B" w:rsidP="00601E5B">
      <w:pPr>
        <w:ind w:firstLine="709"/>
        <w:jc w:val="both"/>
        <w:rPr>
          <w:rFonts w:ascii="Times New Roman" w:hAnsi="Times New Roman"/>
          <w:sz w:val="28"/>
          <w:szCs w:val="28"/>
          <w:lang w:val="uk-UA"/>
        </w:rPr>
      </w:pPr>
      <w:r w:rsidRPr="00D35532">
        <w:rPr>
          <w:rFonts w:ascii="Times New Roman" w:hAnsi="Times New Roman"/>
          <w:sz w:val="28"/>
          <w:szCs w:val="28"/>
          <w:lang w:val="uk-UA"/>
        </w:rPr>
        <w:t>- Доповнення, запитання до виступаючого, рецензія на виступ.</w:t>
      </w:r>
    </w:p>
    <w:p w:rsidR="00601E5B" w:rsidRPr="00D35532" w:rsidRDefault="00601E5B" w:rsidP="00601E5B">
      <w:pPr>
        <w:ind w:firstLine="709"/>
        <w:jc w:val="both"/>
        <w:rPr>
          <w:rFonts w:ascii="Times New Roman" w:hAnsi="Times New Roman"/>
          <w:sz w:val="28"/>
          <w:szCs w:val="28"/>
          <w:lang w:val="uk-UA"/>
        </w:rPr>
      </w:pPr>
      <w:r w:rsidRPr="00D35532">
        <w:rPr>
          <w:rFonts w:ascii="Times New Roman" w:hAnsi="Times New Roman"/>
          <w:sz w:val="28"/>
          <w:szCs w:val="28"/>
          <w:lang w:val="uk-UA"/>
        </w:rPr>
        <w:t>- Участь у дискусіях, інтерактивних формах організації заняття.</w:t>
      </w:r>
    </w:p>
    <w:p w:rsidR="00601E5B" w:rsidRPr="00D35532" w:rsidRDefault="00601E5B" w:rsidP="00601E5B">
      <w:pPr>
        <w:ind w:firstLine="709"/>
        <w:jc w:val="both"/>
        <w:rPr>
          <w:rFonts w:ascii="Times New Roman" w:hAnsi="Times New Roman"/>
          <w:sz w:val="28"/>
          <w:szCs w:val="28"/>
          <w:lang w:val="uk-UA"/>
        </w:rPr>
      </w:pPr>
      <w:r w:rsidRPr="00D35532">
        <w:rPr>
          <w:rFonts w:ascii="Times New Roman" w:hAnsi="Times New Roman"/>
          <w:sz w:val="28"/>
          <w:szCs w:val="28"/>
          <w:lang w:val="uk-UA"/>
        </w:rPr>
        <w:t>- Аналіз джерельної і монографічної літератури.</w:t>
      </w:r>
    </w:p>
    <w:p w:rsidR="00601E5B" w:rsidRPr="00D35532" w:rsidRDefault="00601E5B" w:rsidP="00601E5B">
      <w:pPr>
        <w:ind w:firstLine="709"/>
        <w:jc w:val="both"/>
        <w:rPr>
          <w:rFonts w:ascii="Times New Roman" w:hAnsi="Times New Roman"/>
          <w:sz w:val="28"/>
          <w:szCs w:val="28"/>
          <w:lang w:val="uk-UA"/>
        </w:rPr>
      </w:pPr>
      <w:r w:rsidRPr="00D35532">
        <w:rPr>
          <w:rFonts w:ascii="Times New Roman" w:hAnsi="Times New Roman"/>
          <w:sz w:val="28"/>
          <w:szCs w:val="28"/>
          <w:lang w:val="uk-UA"/>
        </w:rPr>
        <w:t>- Письмові завдання (тестові, контрольні, творчі роботи тощо).</w:t>
      </w:r>
    </w:p>
    <w:p w:rsidR="00601E5B" w:rsidRPr="00D35532" w:rsidRDefault="00601E5B" w:rsidP="00601E5B">
      <w:pPr>
        <w:ind w:firstLine="709"/>
        <w:jc w:val="both"/>
        <w:rPr>
          <w:rFonts w:ascii="Times New Roman" w:hAnsi="Times New Roman"/>
          <w:sz w:val="28"/>
          <w:szCs w:val="28"/>
          <w:lang w:val="uk-UA"/>
        </w:rPr>
      </w:pPr>
      <w:r w:rsidRPr="00D35532">
        <w:rPr>
          <w:rFonts w:ascii="Times New Roman" w:hAnsi="Times New Roman"/>
          <w:sz w:val="28"/>
          <w:szCs w:val="28"/>
          <w:lang w:val="uk-UA"/>
        </w:rPr>
        <w:t>- Реферат, есе (письмові роботи, оформлені відповідно до вимог).</w:t>
      </w:r>
    </w:p>
    <w:p w:rsidR="00601E5B" w:rsidRPr="00D35532" w:rsidRDefault="00601E5B" w:rsidP="0080746C">
      <w:pPr>
        <w:spacing w:line="360" w:lineRule="auto"/>
        <w:jc w:val="both"/>
        <w:rPr>
          <w:rFonts w:ascii="Times New Roman" w:hAnsi="Times New Roman"/>
          <w:sz w:val="28"/>
          <w:szCs w:val="28"/>
          <w:lang w:val="uk-UA"/>
        </w:rPr>
      </w:pPr>
      <w:r w:rsidRPr="00D35532">
        <w:rPr>
          <w:rFonts w:ascii="Times New Roman" w:hAnsi="Times New Roman"/>
          <w:sz w:val="28"/>
          <w:szCs w:val="28"/>
          <w:lang w:val="uk-UA"/>
        </w:rPr>
        <w:t>Результати поточного контролю заносяться до журналу обліку роботи академічної групи. Позитивна оцінка поточної успішності студента за відсутності пропущених і невідпрацьованих семінарських занять, позитивні оцінки за модульні роботи є підставою допуску до підсумкової форми контролю – іспиту.</w:t>
      </w:r>
    </w:p>
    <w:p w:rsidR="00601E5B" w:rsidRPr="00D35532" w:rsidRDefault="00601E5B" w:rsidP="00601E5B">
      <w:pPr>
        <w:ind w:firstLine="709"/>
        <w:jc w:val="center"/>
        <w:rPr>
          <w:rFonts w:ascii="Times New Roman" w:hAnsi="Times New Roman"/>
          <w:sz w:val="28"/>
          <w:szCs w:val="28"/>
          <w:lang w:val="uk-UA"/>
        </w:rPr>
      </w:pPr>
      <w:r w:rsidRPr="00D35532">
        <w:rPr>
          <w:rFonts w:ascii="Times New Roman" w:hAnsi="Times New Roman"/>
          <w:sz w:val="28"/>
          <w:szCs w:val="28"/>
          <w:lang w:val="uk-UA"/>
        </w:rPr>
        <w:t xml:space="preserve">2. </w:t>
      </w:r>
      <w:r w:rsidR="0061515E">
        <w:rPr>
          <w:rFonts w:ascii="Times New Roman" w:hAnsi="Times New Roman"/>
          <w:sz w:val="28"/>
          <w:szCs w:val="28"/>
          <w:lang w:val="uk-UA"/>
        </w:rPr>
        <w:t>Кредитний</w:t>
      </w:r>
      <w:r w:rsidRPr="00D35532">
        <w:rPr>
          <w:rFonts w:ascii="Times New Roman" w:hAnsi="Times New Roman"/>
          <w:sz w:val="28"/>
          <w:szCs w:val="28"/>
          <w:lang w:val="uk-UA"/>
        </w:rPr>
        <w:t xml:space="preserve"> контроль</w:t>
      </w:r>
    </w:p>
    <w:p w:rsidR="00601E5B" w:rsidRPr="00D35532" w:rsidRDefault="0061515E" w:rsidP="0080746C">
      <w:pPr>
        <w:spacing w:line="360" w:lineRule="auto"/>
        <w:jc w:val="both"/>
        <w:rPr>
          <w:rFonts w:ascii="Times New Roman" w:hAnsi="Times New Roman"/>
          <w:sz w:val="28"/>
          <w:szCs w:val="28"/>
          <w:lang w:val="uk-UA"/>
        </w:rPr>
      </w:pPr>
      <w:r>
        <w:rPr>
          <w:rFonts w:ascii="Times New Roman" w:hAnsi="Times New Roman"/>
          <w:sz w:val="28"/>
          <w:szCs w:val="28"/>
          <w:lang w:val="uk-UA"/>
        </w:rPr>
        <w:t>Кредитний</w:t>
      </w:r>
      <w:r w:rsidR="00601E5B" w:rsidRPr="00D35532">
        <w:rPr>
          <w:rFonts w:ascii="Times New Roman" w:hAnsi="Times New Roman"/>
          <w:sz w:val="28"/>
          <w:szCs w:val="28"/>
          <w:lang w:val="uk-UA"/>
        </w:rPr>
        <w:t xml:space="preserve"> контроль (</w:t>
      </w:r>
      <w:r>
        <w:rPr>
          <w:rFonts w:ascii="Times New Roman" w:hAnsi="Times New Roman"/>
          <w:sz w:val="28"/>
          <w:szCs w:val="28"/>
          <w:lang w:val="uk-UA"/>
        </w:rPr>
        <w:t>К</w:t>
      </w:r>
      <w:r w:rsidR="00601E5B" w:rsidRPr="00D35532">
        <w:rPr>
          <w:rFonts w:ascii="Times New Roman" w:hAnsi="Times New Roman"/>
          <w:sz w:val="28"/>
          <w:szCs w:val="28"/>
          <w:lang w:val="uk-UA"/>
        </w:rPr>
        <w:t xml:space="preserve">К) проводиться раз за семестр, відповідно до графіка навчального процесу. </w:t>
      </w:r>
    </w:p>
    <w:p w:rsidR="00601E5B" w:rsidRPr="00D35532" w:rsidRDefault="00601E5B" w:rsidP="0080746C">
      <w:pPr>
        <w:spacing w:line="360" w:lineRule="auto"/>
        <w:jc w:val="both"/>
        <w:rPr>
          <w:rFonts w:ascii="Times New Roman" w:hAnsi="Times New Roman"/>
          <w:sz w:val="28"/>
          <w:szCs w:val="28"/>
          <w:lang w:val="uk-UA"/>
        </w:rPr>
      </w:pPr>
      <w:r w:rsidRPr="00D35532">
        <w:rPr>
          <w:rFonts w:ascii="Times New Roman" w:hAnsi="Times New Roman"/>
          <w:sz w:val="28"/>
          <w:szCs w:val="28"/>
          <w:lang w:val="uk-UA"/>
        </w:rPr>
        <w:t xml:space="preserve">Оцінка контролю виставляється з урахуванням результатів проведеного контрольного заходу даного </w:t>
      </w:r>
      <w:r w:rsidR="0061515E">
        <w:rPr>
          <w:rFonts w:ascii="Times New Roman" w:hAnsi="Times New Roman"/>
          <w:sz w:val="28"/>
          <w:szCs w:val="28"/>
          <w:lang w:val="uk-UA"/>
        </w:rPr>
        <w:t>К</w:t>
      </w:r>
      <w:r w:rsidRPr="00D35532">
        <w:rPr>
          <w:rFonts w:ascii="Times New Roman" w:hAnsi="Times New Roman"/>
          <w:sz w:val="28"/>
          <w:szCs w:val="28"/>
          <w:lang w:val="uk-UA"/>
        </w:rPr>
        <w:t xml:space="preserve">К. Використовується п’ятибальна шкала оцінювання. </w:t>
      </w:r>
    </w:p>
    <w:p w:rsidR="00601E5B" w:rsidRPr="00D35532" w:rsidRDefault="00601E5B" w:rsidP="0080746C">
      <w:pPr>
        <w:spacing w:line="360" w:lineRule="auto"/>
        <w:jc w:val="both"/>
        <w:rPr>
          <w:rFonts w:ascii="Times New Roman" w:hAnsi="Times New Roman"/>
          <w:sz w:val="28"/>
          <w:szCs w:val="28"/>
          <w:lang w:val="uk-UA"/>
        </w:rPr>
      </w:pPr>
      <w:r w:rsidRPr="00D35532">
        <w:rPr>
          <w:rFonts w:ascii="Times New Roman" w:hAnsi="Times New Roman"/>
          <w:sz w:val="28"/>
          <w:szCs w:val="28"/>
          <w:lang w:val="uk-UA"/>
        </w:rPr>
        <w:t xml:space="preserve">Контрольні заходи проводяться під час семінарських занять в академічній групі відповідно до розкладу занять. Контрольні заходи контролю проводяться у комбінованій формі: у вигляді тестування та письмових контрольних робіт. В окремих випадках можна застосовувати й інші форми </w:t>
      </w:r>
      <w:r w:rsidRPr="00D35532">
        <w:rPr>
          <w:rFonts w:ascii="Times New Roman" w:hAnsi="Times New Roman"/>
          <w:sz w:val="28"/>
          <w:szCs w:val="28"/>
          <w:lang w:val="uk-UA"/>
        </w:rPr>
        <w:lastRenderedPageBreak/>
        <w:t xml:space="preserve">контролю: письмові завдання, усні колоквіуми та ін. Вид контрольного заходу та методика урахування складових контролю при визначенні оцінки за </w:t>
      </w:r>
      <w:r w:rsidR="0061515E">
        <w:rPr>
          <w:rFonts w:ascii="Times New Roman" w:hAnsi="Times New Roman"/>
          <w:sz w:val="28"/>
          <w:szCs w:val="28"/>
          <w:lang w:val="uk-UA"/>
        </w:rPr>
        <w:t>К</w:t>
      </w:r>
      <w:r w:rsidRPr="00D35532">
        <w:rPr>
          <w:rFonts w:ascii="Times New Roman" w:hAnsi="Times New Roman"/>
          <w:sz w:val="28"/>
          <w:szCs w:val="28"/>
          <w:lang w:val="uk-UA"/>
        </w:rPr>
        <w:t>К розробляється викладачам і затверджується кафедрою.</w:t>
      </w:r>
    </w:p>
    <w:p w:rsidR="00601E5B" w:rsidRPr="00D35532" w:rsidRDefault="00601E5B" w:rsidP="0080746C">
      <w:pPr>
        <w:spacing w:line="360" w:lineRule="auto"/>
        <w:jc w:val="both"/>
        <w:rPr>
          <w:rFonts w:ascii="Times New Roman" w:hAnsi="Times New Roman"/>
          <w:sz w:val="28"/>
          <w:szCs w:val="28"/>
          <w:lang w:val="uk-UA"/>
        </w:rPr>
      </w:pPr>
      <w:r w:rsidRPr="00D35532">
        <w:rPr>
          <w:rFonts w:ascii="Times New Roman" w:hAnsi="Times New Roman"/>
          <w:sz w:val="28"/>
          <w:szCs w:val="28"/>
          <w:lang w:val="uk-UA"/>
        </w:rPr>
        <w:t>До контрольного заходу відповідного контролю студент допускається незалежно від результатів поточного контролю. На консультаціях студент може відпрацювати пропущені семінарські заняття, захистити індивідуальні завдання, реферати, а також ліквідувати заборгованості з інших видів навчальної роботи.</w:t>
      </w:r>
    </w:p>
    <w:p w:rsidR="00601E5B" w:rsidRPr="00D35532" w:rsidRDefault="00601E5B" w:rsidP="0080746C">
      <w:pPr>
        <w:spacing w:line="360" w:lineRule="auto"/>
        <w:jc w:val="both"/>
        <w:rPr>
          <w:rFonts w:ascii="Times New Roman" w:hAnsi="Times New Roman"/>
          <w:sz w:val="28"/>
          <w:szCs w:val="28"/>
          <w:lang w:val="uk-UA"/>
        </w:rPr>
      </w:pPr>
      <w:r w:rsidRPr="00D35532">
        <w:rPr>
          <w:rFonts w:ascii="Times New Roman" w:hAnsi="Times New Roman"/>
          <w:sz w:val="28"/>
          <w:szCs w:val="28"/>
          <w:lang w:val="uk-UA"/>
        </w:rPr>
        <w:t xml:space="preserve">У разі відсутності студента на контрольному заході модульного йому надається право на повторне складання в індивідуальному порядку. </w:t>
      </w:r>
    </w:p>
    <w:p w:rsidR="00601E5B" w:rsidRPr="00D35532" w:rsidRDefault="00601E5B" w:rsidP="00601E5B">
      <w:pPr>
        <w:ind w:firstLine="709"/>
        <w:jc w:val="center"/>
        <w:rPr>
          <w:rFonts w:ascii="Times New Roman" w:hAnsi="Times New Roman"/>
          <w:sz w:val="28"/>
          <w:szCs w:val="28"/>
          <w:lang w:val="uk-UA"/>
        </w:rPr>
      </w:pPr>
      <w:r w:rsidRPr="00D35532">
        <w:rPr>
          <w:rFonts w:ascii="Times New Roman" w:hAnsi="Times New Roman"/>
          <w:sz w:val="28"/>
          <w:szCs w:val="28"/>
          <w:lang w:val="uk-UA"/>
        </w:rPr>
        <w:t>3. Підсумковий (семестровий) контроль</w:t>
      </w:r>
    </w:p>
    <w:p w:rsidR="00601E5B" w:rsidRPr="00D35532" w:rsidRDefault="00601E5B" w:rsidP="0080746C">
      <w:pPr>
        <w:spacing w:line="360" w:lineRule="auto"/>
        <w:jc w:val="both"/>
        <w:rPr>
          <w:rFonts w:ascii="Times New Roman" w:hAnsi="Times New Roman"/>
          <w:sz w:val="28"/>
          <w:szCs w:val="28"/>
          <w:lang w:val="uk-UA"/>
        </w:rPr>
      </w:pPr>
      <w:r w:rsidRPr="00D35532">
        <w:rPr>
          <w:rFonts w:ascii="Times New Roman" w:hAnsi="Times New Roman"/>
          <w:sz w:val="28"/>
          <w:szCs w:val="28"/>
          <w:lang w:val="uk-UA"/>
        </w:rPr>
        <w:t xml:space="preserve">Позитивна оцінка поточної успішності (сумарного результату проміжної і модульної оцінки за семестр) за умови відсутності пропущених або невідпрацьованих семінарських занять є підставою допуску до підсумкової форми контролю. </w:t>
      </w:r>
    </w:p>
    <w:p w:rsidR="00601E5B" w:rsidRPr="00D35532" w:rsidRDefault="00601E5B" w:rsidP="0080746C">
      <w:pPr>
        <w:spacing w:line="360" w:lineRule="auto"/>
        <w:jc w:val="both"/>
        <w:rPr>
          <w:rFonts w:ascii="Times New Roman" w:hAnsi="Times New Roman"/>
          <w:sz w:val="28"/>
          <w:szCs w:val="28"/>
          <w:lang w:val="uk-UA"/>
        </w:rPr>
      </w:pPr>
      <w:r w:rsidRPr="00D35532">
        <w:rPr>
          <w:rFonts w:ascii="Times New Roman" w:hAnsi="Times New Roman"/>
          <w:sz w:val="28"/>
          <w:szCs w:val="28"/>
          <w:lang w:val="uk-UA"/>
        </w:rPr>
        <w:t xml:space="preserve">З дисципліни передбачена така форма звітності, як залік. Протягом семестру студент може набрати до 50 балів. На заліку – максимально 50 балів. Для допуску до заліку студент повинен набрати за результатами поточного і модульного контролю не менше 24 балів. </w:t>
      </w:r>
    </w:p>
    <w:p w:rsidR="00601E5B" w:rsidRPr="00D35532" w:rsidRDefault="00601E5B" w:rsidP="0080746C">
      <w:pPr>
        <w:spacing w:line="360" w:lineRule="auto"/>
        <w:jc w:val="both"/>
        <w:rPr>
          <w:rFonts w:ascii="Times New Roman" w:hAnsi="Times New Roman"/>
          <w:sz w:val="28"/>
          <w:szCs w:val="28"/>
          <w:lang w:val="uk-UA"/>
        </w:rPr>
      </w:pPr>
      <w:r w:rsidRPr="00D35532">
        <w:rPr>
          <w:rFonts w:ascii="Times New Roman" w:hAnsi="Times New Roman"/>
          <w:sz w:val="28"/>
          <w:szCs w:val="28"/>
          <w:lang w:val="uk-UA"/>
        </w:rPr>
        <w:t>Залік є обов’язковою підсумковою формою контролю, яка дає змогу оцінити системне, а не фрагментарне засвоєння навчального матеріалу з дисципліни і не може бути зведена до рівня поточних форм контролю. Оцінка за залік «автоматично» не виставляється.</w:t>
      </w:r>
    </w:p>
    <w:p w:rsidR="00601E5B" w:rsidRPr="00D35532" w:rsidRDefault="00601E5B" w:rsidP="0080746C">
      <w:pPr>
        <w:spacing w:line="360" w:lineRule="auto"/>
        <w:jc w:val="both"/>
        <w:rPr>
          <w:rFonts w:ascii="Times New Roman" w:hAnsi="Times New Roman"/>
          <w:sz w:val="28"/>
          <w:szCs w:val="28"/>
          <w:lang w:val="uk-UA"/>
        </w:rPr>
      </w:pPr>
      <w:r w:rsidRPr="00D35532">
        <w:rPr>
          <w:rFonts w:ascii="Times New Roman" w:hAnsi="Times New Roman"/>
          <w:sz w:val="28"/>
          <w:szCs w:val="28"/>
          <w:lang w:val="uk-UA"/>
        </w:rPr>
        <w:t xml:space="preserve">Залік проводиться у письмово-усній формі. Студенти отримують письмові тестові завдання, за які можна набрати максимально 25 балів. Друга частина заліку передбачає усну відповідь на питання з дисципліни, за яку також </w:t>
      </w:r>
      <w:r w:rsidRPr="00D35532">
        <w:rPr>
          <w:rFonts w:ascii="Times New Roman" w:hAnsi="Times New Roman"/>
          <w:sz w:val="28"/>
          <w:szCs w:val="28"/>
          <w:lang w:val="uk-UA"/>
        </w:rPr>
        <w:lastRenderedPageBreak/>
        <w:t>можна набрати максимально 25 балів. 25 балів за усну відповідь виставляється таким чином:</w:t>
      </w:r>
    </w:p>
    <w:p w:rsidR="00601E5B" w:rsidRPr="00D35532" w:rsidRDefault="00601E5B" w:rsidP="0080746C">
      <w:pPr>
        <w:spacing w:line="360" w:lineRule="auto"/>
        <w:ind w:firstLine="709"/>
        <w:jc w:val="both"/>
        <w:rPr>
          <w:rFonts w:ascii="Times New Roman" w:hAnsi="Times New Roman"/>
          <w:sz w:val="28"/>
          <w:szCs w:val="28"/>
          <w:lang w:val="uk-UA"/>
        </w:rPr>
      </w:pPr>
      <w:r w:rsidRPr="00D35532">
        <w:rPr>
          <w:rFonts w:ascii="Times New Roman" w:hAnsi="Times New Roman"/>
          <w:sz w:val="28"/>
          <w:szCs w:val="28"/>
          <w:lang w:val="uk-UA"/>
        </w:rPr>
        <w:t>22-25 балів – «відмінна» відповідь;</w:t>
      </w:r>
    </w:p>
    <w:p w:rsidR="00601E5B" w:rsidRPr="00D35532" w:rsidRDefault="00601E5B" w:rsidP="0080746C">
      <w:pPr>
        <w:spacing w:line="360" w:lineRule="auto"/>
        <w:ind w:firstLine="709"/>
        <w:jc w:val="both"/>
        <w:rPr>
          <w:rFonts w:ascii="Times New Roman" w:hAnsi="Times New Roman"/>
          <w:sz w:val="28"/>
          <w:szCs w:val="28"/>
          <w:lang w:val="uk-UA"/>
        </w:rPr>
      </w:pPr>
      <w:r w:rsidRPr="00D35532">
        <w:rPr>
          <w:rFonts w:ascii="Times New Roman" w:hAnsi="Times New Roman"/>
          <w:sz w:val="28"/>
          <w:szCs w:val="28"/>
          <w:lang w:val="uk-UA"/>
        </w:rPr>
        <w:t>18-22 бали – «добра» відповідь;</w:t>
      </w:r>
    </w:p>
    <w:p w:rsidR="00601E5B" w:rsidRPr="00D35532" w:rsidRDefault="00601E5B" w:rsidP="0080746C">
      <w:pPr>
        <w:spacing w:line="360" w:lineRule="auto"/>
        <w:ind w:firstLine="709"/>
        <w:jc w:val="both"/>
        <w:rPr>
          <w:rFonts w:ascii="Times New Roman" w:hAnsi="Times New Roman"/>
          <w:sz w:val="28"/>
          <w:szCs w:val="28"/>
          <w:lang w:val="uk-UA"/>
        </w:rPr>
      </w:pPr>
      <w:r w:rsidRPr="00D35532">
        <w:rPr>
          <w:rFonts w:ascii="Times New Roman" w:hAnsi="Times New Roman"/>
          <w:sz w:val="28"/>
          <w:szCs w:val="28"/>
          <w:lang w:val="uk-UA"/>
        </w:rPr>
        <w:t>17-10 балів – «задовільна» відповідь;</w:t>
      </w:r>
    </w:p>
    <w:p w:rsidR="00601E5B" w:rsidRPr="00D35532" w:rsidRDefault="00601E5B" w:rsidP="0080746C">
      <w:pPr>
        <w:spacing w:line="360" w:lineRule="auto"/>
        <w:ind w:firstLine="709"/>
        <w:jc w:val="both"/>
        <w:rPr>
          <w:rFonts w:ascii="Times New Roman" w:hAnsi="Times New Roman"/>
          <w:sz w:val="28"/>
          <w:szCs w:val="28"/>
          <w:lang w:val="uk-UA"/>
        </w:rPr>
      </w:pPr>
      <w:r w:rsidRPr="00D35532">
        <w:rPr>
          <w:rFonts w:ascii="Times New Roman" w:hAnsi="Times New Roman"/>
          <w:sz w:val="28"/>
          <w:szCs w:val="28"/>
          <w:lang w:val="uk-UA"/>
        </w:rPr>
        <w:t>9-0 балів – «незадовільна» відповідь.</w:t>
      </w:r>
    </w:p>
    <w:p w:rsidR="00601E5B" w:rsidRPr="00D35532" w:rsidRDefault="00601E5B" w:rsidP="0080746C">
      <w:pPr>
        <w:spacing w:line="360" w:lineRule="auto"/>
        <w:ind w:firstLine="709"/>
        <w:jc w:val="both"/>
        <w:rPr>
          <w:rFonts w:ascii="Times New Roman" w:hAnsi="Times New Roman"/>
          <w:sz w:val="28"/>
          <w:szCs w:val="28"/>
          <w:lang w:val="uk-UA"/>
        </w:rPr>
      </w:pPr>
      <w:r w:rsidRPr="00D35532">
        <w:rPr>
          <w:rFonts w:ascii="Times New Roman" w:hAnsi="Times New Roman"/>
          <w:sz w:val="28"/>
          <w:szCs w:val="28"/>
          <w:lang w:val="uk-UA"/>
        </w:rPr>
        <w:t xml:space="preserve">Таким чином, сумування письмово і усного опитування дає кількість балів підсумкового контролю. </w:t>
      </w:r>
    </w:p>
    <w:p w:rsidR="00601E5B" w:rsidRPr="00D35532" w:rsidRDefault="00601E5B" w:rsidP="00601E5B">
      <w:pPr>
        <w:ind w:firstLine="709"/>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6"/>
        <w:gridCol w:w="2275"/>
        <w:gridCol w:w="3206"/>
        <w:gridCol w:w="624"/>
      </w:tblGrid>
      <w:tr w:rsidR="00601E5B" w:rsidRPr="00D35532" w:rsidTr="009E2011">
        <w:trPr>
          <w:trHeight w:val="527"/>
        </w:trPr>
        <w:tc>
          <w:tcPr>
            <w:tcW w:w="0" w:type="auto"/>
            <w:tcBorders>
              <w:top w:val="single" w:sz="4" w:space="0" w:color="auto"/>
              <w:left w:val="single" w:sz="4" w:space="0" w:color="auto"/>
              <w:bottom w:val="single" w:sz="4" w:space="0" w:color="auto"/>
              <w:right w:val="single" w:sz="4" w:space="0" w:color="auto"/>
            </w:tcBorders>
            <w:vAlign w:val="center"/>
          </w:tcPr>
          <w:p w:rsidR="00601E5B" w:rsidRPr="00D35532" w:rsidRDefault="00601E5B" w:rsidP="009E2011">
            <w:pPr>
              <w:ind w:firstLine="709"/>
              <w:jc w:val="both"/>
              <w:rPr>
                <w:rFonts w:ascii="Times New Roman" w:hAnsi="Times New Roman"/>
                <w:sz w:val="28"/>
                <w:szCs w:val="28"/>
                <w:lang w:val="uk-UA"/>
              </w:rPr>
            </w:pPr>
            <w:r w:rsidRPr="00D35532">
              <w:rPr>
                <w:rFonts w:ascii="Times New Roman" w:hAnsi="Times New Roman"/>
                <w:sz w:val="28"/>
                <w:szCs w:val="28"/>
                <w:lang w:val="uk-UA"/>
              </w:rPr>
              <w:t xml:space="preserve">Оцінка </w:t>
            </w:r>
            <w:r w:rsidRPr="00D35532">
              <w:rPr>
                <w:rFonts w:ascii="Times New Roman" w:hAnsi="Times New Roman"/>
                <w:sz w:val="28"/>
                <w:szCs w:val="28"/>
                <w:lang w:val="en-US"/>
              </w:rPr>
              <w:t>ECTS</w:t>
            </w:r>
            <w:r w:rsidRPr="00D35532">
              <w:rPr>
                <w:rFonts w:ascii="Times New Roman" w:hAnsi="Times New Roman"/>
                <w:sz w:val="28"/>
                <w:szCs w:val="28"/>
                <w:lang w:val="uk-UA"/>
              </w:rPr>
              <w:t xml:space="preserve"> та визначення</w:t>
            </w:r>
          </w:p>
        </w:tc>
        <w:tc>
          <w:tcPr>
            <w:tcW w:w="0" w:type="auto"/>
            <w:tcBorders>
              <w:top w:val="single" w:sz="4" w:space="0" w:color="auto"/>
              <w:left w:val="single" w:sz="4" w:space="0" w:color="auto"/>
              <w:bottom w:val="single" w:sz="4" w:space="0" w:color="auto"/>
              <w:right w:val="single" w:sz="4" w:space="0" w:color="auto"/>
            </w:tcBorders>
            <w:vAlign w:val="center"/>
          </w:tcPr>
          <w:p w:rsidR="00601E5B" w:rsidRPr="00D35532" w:rsidRDefault="00601E5B" w:rsidP="009E2011">
            <w:pPr>
              <w:ind w:firstLine="709"/>
              <w:jc w:val="both"/>
              <w:rPr>
                <w:rFonts w:ascii="Times New Roman" w:hAnsi="Times New Roman"/>
                <w:sz w:val="28"/>
                <w:szCs w:val="28"/>
                <w:lang w:val="uk-UA"/>
              </w:rPr>
            </w:pPr>
            <w:r w:rsidRPr="00D35532">
              <w:rPr>
                <w:rFonts w:ascii="Times New Roman" w:hAnsi="Times New Roman"/>
                <w:sz w:val="28"/>
                <w:szCs w:val="28"/>
                <w:lang w:val="uk-UA"/>
              </w:rPr>
              <w:t>Кількість балів від 1 до 100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01E5B" w:rsidRPr="00D35532" w:rsidRDefault="00601E5B" w:rsidP="009E2011">
            <w:pPr>
              <w:ind w:firstLine="709"/>
              <w:jc w:val="both"/>
              <w:rPr>
                <w:rFonts w:ascii="Times New Roman" w:hAnsi="Times New Roman"/>
                <w:sz w:val="28"/>
                <w:szCs w:val="28"/>
                <w:lang w:val="uk-UA"/>
              </w:rPr>
            </w:pPr>
            <w:r w:rsidRPr="00D35532">
              <w:rPr>
                <w:rFonts w:ascii="Times New Roman" w:hAnsi="Times New Roman"/>
                <w:sz w:val="28"/>
                <w:szCs w:val="28"/>
                <w:lang w:val="uk-UA"/>
              </w:rPr>
              <w:t>Оцінка за традиційною п’ятибальною системою</w:t>
            </w:r>
          </w:p>
        </w:tc>
      </w:tr>
      <w:tr w:rsidR="00601E5B" w:rsidRPr="00D35532" w:rsidTr="009E2011">
        <w:tc>
          <w:tcPr>
            <w:tcW w:w="0" w:type="auto"/>
            <w:tcBorders>
              <w:top w:val="single" w:sz="4" w:space="0" w:color="auto"/>
              <w:left w:val="single" w:sz="4" w:space="0" w:color="auto"/>
              <w:bottom w:val="single" w:sz="4" w:space="0" w:color="auto"/>
              <w:right w:val="single" w:sz="4" w:space="0" w:color="auto"/>
            </w:tcBorders>
            <w:vAlign w:val="center"/>
          </w:tcPr>
          <w:p w:rsidR="00601E5B" w:rsidRPr="00D35532" w:rsidRDefault="00601E5B" w:rsidP="009E2011">
            <w:pPr>
              <w:ind w:firstLine="709"/>
              <w:jc w:val="both"/>
              <w:rPr>
                <w:rFonts w:ascii="Times New Roman" w:hAnsi="Times New Roman"/>
                <w:sz w:val="28"/>
                <w:szCs w:val="28"/>
                <w:lang w:val="uk-UA"/>
              </w:rPr>
            </w:pPr>
            <w:r w:rsidRPr="00D35532">
              <w:rPr>
                <w:rFonts w:ascii="Times New Roman" w:hAnsi="Times New Roman"/>
                <w:sz w:val="28"/>
                <w:szCs w:val="28"/>
                <w:lang w:val="uk-UA"/>
              </w:rPr>
              <w:t>А – відмінно</w:t>
            </w:r>
          </w:p>
        </w:tc>
        <w:tc>
          <w:tcPr>
            <w:tcW w:w="0" w:type="auto"/>
            <w:tcBorders>
              <w:top w:val="single" w:sz="4" w:space="0" w:color="auto"/>
              <w:left w:val="single" w:sz="4" w:space="0" w:color="auto"/>
              <w:bottom w:val="single" w:sz="4" w:space="0" w:color="auto"/>
              <w:right w:val="single" w:sz="4" w:space="0" w:color="auto"/>
            </w:tcBorders>
            <w:vAlign w:val="center"/>
          </w:tcPr>
          <w:p w:rsidR="00601E5B" w:rsidRPr="00D35532" w:rsidRDefault="00601E5B" w:rsidP="009E2011">
            <w:pPr>
              <w:ind w:firstLine="709"/>
              <w:jc w:val="both"/>
              <w:rPr>
                <w:rFonts w:ascii="Times New Roman" w:hAnsi="Times New Roman"/>
                <w:sz w:val="28"/>
                <w:szCs w:val="28"/>
                <w:lang w:val="uk-UA"/>
              </w:rPr>
            </w:pPr>
            <w:r w:rsidRPr="00D35532">
              <w:rPr>
                <w:rFonts w:ascii="Times New Roman" w:hAnsi="Times New Roman"/>
                <w:sz w:val="28"/>
                <w:szCs w:val="28"/>
                <w:lang w:val="uk-UA"/>
              </w:rPr>
              <w:t>91-100</w:t>
            </w:r>
          </w:p>
        </w:tc>
        <w:tc>
          <w:tcPr>
            <w:tcW w:w="0" w:type="auto"/>
            <w:tcBorders>
              <w:top w:val="single" w:sz="4" w:space="0" w:color="auto"/>
              <w:left w:val="single" w:sz="4" w:space="0" w:color="auto"/>
              <w:bottom w:val="single" w:sz="4" w:space="0" w:color="auto"/>
              <w:right w:val="single" w:sz="4" w:space="0" w:color="auto"/>
            </w:tcBorders>
            <w:vAlign w:val="center"/>
          </w:tcPr>
          <w:p w:rsidR="00601E5B" w:rsidRPr="00D35532" w:rsidRDefault="00601E5B" w:rsidP="009E2011">
            <w:pPr>
              <w:ind w:firstLine="709"/>
              <w:jc w:val="both"/>
              <w:rPr>
                <w:rFonts w:ascii="Times New Roman" w:hAnsi="Times New Roman"/>
                <w:sz w:val="28"/>
                <w:szCs w:val="28"/>
                <w:lang w:val="uk-UA"/>
              </w:rPr>
            </w:pPr>
            <w:r w:rsidRPr="00D35532">
              <w:rPr>
                <w:rFonts w:ascii="Times New Roman" w:hAnsi="Times New Roman"/>
                <w:sz w:val="28"/>
                <w:szCs w:val="28"/>
                <w:lang w:val="uk-UA"/>
              </w:rPr>
              <w:t>Відмінно</w:t>
            </w:r>
          </w:p>
        </w:tc>
        <w:tc>
          <w:tcPr>
            <w:tcW w:w="0" w:type="auto"/>
            <w:tcBorders>
              <w:top w:val="single" w:sz="4" w:space="0" w:color="auto"/>
              <w:left w:val="single" w:sz="4" w:space="0" w:color="auto"/>
              <w:bottom w:val="single" w:sz="4" w:space="0" w:color="auto"/>
              <w:right w:val="single" w:sz="4" w:space="0" w:color="auto"/>
            </w:tcBorders>
            <w:vAlign w:val="center"/>
          </w:tcPr>
          <w:p w:rsidR="00601E5B" w:rsidRPr="00D35532" w:rsidRDefault="00601E5B" w:rsidP="009E2011">
            <w:pPr>
              <w:ind w:firstLine="709"/>
              <w:jc w:val="both"/>
              <w:rPr>
                <w:rFonts w:ascii="Times New Roman" w:hAnsi="Times New Roman"/>
                <w:sz w:val="28"/>
                <w:szCs w:val="28"/>
                <w:lang w:val="uk-UA"/>
              </w:rPr>
            </w:pPr>
            <w:r w:rsidRPr="00D35532">
              <w:rPr>
                <w:rFonts w:ascii="Times New Roman" w:hAnsi="Times New Roman"/>
                <w:sz w:val="28"/>
                <w:szCs w:val="28"/>
                <w:lang w:val="uk-UA"/>
              </w:rPr>
              <w:t>5</w:t>
            </w:r>
          </w:p>
        </w:tc>
      </w:tr>
      <w:tr w:rsidR="00601E5B" w:rsidRPr="00D35532" w:rsidTr="009E2011">
        <w:tc>
          <w:tcPr>
            <w:tcW w:w="0" w:type="auto"/>
            <w:tcBorders>
              <w:top w:val="single" w:sz="4" w:space="0" w:color="auto"/>
              <w:left w:val="single" w:sz="4" w:space="0" w:color="auto"/>
              <w:bottom w:val="single" w:sz="4" w:space="0" w:color="auto"/>
              <w:right w:val="single" w:sz="4" w:space="0" w:color="auto"/>
            </w:tcBorders>
            <w:vAlign w:val="center"/>
          </w:tcPr>
          <w:p w:rsidR="00601E5B" w:rsidRPr="00D35532" w:rsidRDefault="00601E5B" w:rsidP="009E2011">
            <w:pPr>
              <w:ind w:firstLine="709"/>
              <w:jc w:val="both"/>
              <w:rPr>
                <w:rFonts w:ascii="Times New Roman" w:hAnsi="Times New Roman"/>
                <w:sz w:val="28"/>
                <w:szCs w:val="28"/>
                <w:lang w:val="uk-UA"/>
              </w:rPr>
            </w:pPr>
            <w:r w:rsidRPr="00D35532">
              <w:rPr>
                <w:rFonts w:ascii="Times New Roman" w:hAnsi="Times New Roman"/>
                <w:sz w:val="28"/>
                <w:szCs w:val="28"/>
                <w:lang w:val="uk-UA"/>
              </w:rPr>
              <w:t>В – дуже добре</w:t>
            </w:r>
          </w:p>
        </w:tc>
        <w:tc>
          <w:tcPr>
            <w:tcW w:w="0" w:type="auto"/>
            <w:tcBorders>
              <w:top w:val="single" w:sz="4" w:space="0" w:color="auto"/>
              <w:left w:val="single" w:sz="4" w:space="0" w:color="auto"/>
              <w:bottom w:val="single" w:sz="4" w:space="0" w:color="auto"/>
              <w:right w:val="single" w:sz="4" w:space="0" w:color="auto"/>
            </w:tcBorders>
            <w:vAlign w:val="center"/>
          </w:tcPr>
          <w:p w:rsidR="00601E5B" w:rsidRPr="00D35532" w:rsidRDefault="0061515E" w:rsidP="009E2011">
            <w:pPr>
              <w:ind w:firstLine="709"/>
              <w:jc w:val="both"/>
              <w:rPr>
                <w:rFonts w:ascii="Times New Roman" w:hAnsi="Times New Roman"/>
                <w:sz w:val="28"/>
                <w:szCs w:val="28"/>
                <w:lang w:val="uk-UA"/>
              </w:rPr>
            </w:pPr>
            <w:r>
              <w:rPr>
                <w:rFonts w:ascii="Times New Roman" w:hAnsi="Times New Roman"/>
                <w:sz w:val="28"/>
                <w:szCs w:val="28"/>
                <w:lang w:val="uk-UA"/>
              </w:rPr>
              <w:t>80</w:t>
            </w:r>
            <w:r w:rsidR="00601E5B" w:rsidRPr="00D35532">
              <w:rPr>
                <w:rFonts w:ascii="Times New Roman" w:hAnsi="Times New Roman"/>
                <w:sz w:val="28"/>
                <w:szCs w:val="28"/>
                <w:lang w:val="uk-UA"/>
              </w:rPr>
              <w:t>-90</w:t>
            </w:r>
          </w:p>
        </w:tc>
        <w:tc>
          <w:tcPr>
            <w:tcW w:w="0" w:type="auto"/>
            <w:tcBorders>
              <w:top w:val="single" w:sz="4" w:space="0" w:color="auto"/>
              <w:left w:val="single" w:sz="4" w:space="0" w:color="auto"/>
              <w:bottom w:val="single" w:sz="4" w:space="0" w:color="auto"/>
              <w:right w:val="single" w:sz="4" w:space="0" w:color="auto"/>
            </w:tcBorders>
            <w:vAlign w:val="center"/>
          </w:tcPr>
          <w:p w:rsidR="00601E5B" w:rsidRPr="00D35532" w:rsidRDefault="00601E5B" w:rsidP="009E2011">
            <w:pPr>
              <w:ind w:firstLine="709"/>
              <w:jc w:val="both"/>
              <w:rPr>
                <w:rFonts w:ascii="Times New Roman" w:hAnsi="Times New Roman"/>
                <w:sz w:val="28"/>
                <w:szCs w:val="28"/>
                <w:lang w:val="uk-UA"/>
              </w:rPr>
            </w:pPr>
            <w:r w:rsidRPr="00D35532">
              <w:rPr>
                <w:rFonts w:ascii="Times New Roman" w:hAnsi="Times New Roman"/>
                <w:sz w:val="28"/>
                <w:szCs w:val="28"/>
                <w:lang w:val="uk-UA"/>
              </w:rPr>
              <w:t>Добре</w:t>
            </w:r>
          </w:p>
        </w:tc>
        <w:tc>
          <w:tcPr>
            <w:tcW w:w="0" w:type="auto"/>
            <w:tcBorders>
              <w:top w:val="single" w:sz="4" w:space="0" w:color="auto"/>
              <w:left w:val="single" w:sz="4" w:space="0" w:color="auto"/>
              <w:bottom w:val="single" w:sz="4" w:space="0" w:color="auto"/>
              <w:right w:val="single" w:sz="4" w:space="0" w:color="auto"/>
            </w:tcBorders>
            <w:vAlign w:val="center"/>
          </w:tcPr>
          <w:p w:rsidR="00601E5B" w:rsidRPr="00D35532" w:rsidRDefault="00601E5B" w:rsidP="009E2011">
            <w:pPr>
              <w:ind w:firstLine="709"/>
              <w:jc w:val="both"/>
              <w:rPr>
                <w:rFonts w:ascii="Times New Roman" w:hAnsi="Times New Roman"/>
                <w:sz w:val="28"/>
                <w:szCs w:val="28"/>
                <w:lang w:val="uk-UA"/>
              </w:rPr>
            </w:pPr>
            <w:r w:rsidRPr="00D35532">
              <w:rPr>
                <w:rFonts w:ascii="Times New Roman" w:hAnsi="Times New Roman"/>
                <w:sz w:val="28"/>
                <w:szCs w:val="28"/>
                <w:lang w:val="uk-UA"/>
              </w:rPr>
              <w:t>4</w:t>
            </w:r>
          </w:p>
        </w:tc>
      </w:tr>
      <w:tr w:rsidR="00601E5B" w:rsidRPr="00D35532" w:rsidTr="009E2011">
        <w:tc>
          <w:tcPr>
            <w:tcW w:w="0" w:type="auto"/>
            <w:tcBorders>
              <w:top w:val="single" w:sz="4" w:space="0" w:color="auto"/>
              <w:left w:val="single" w:sz="4" w:space="0" w:color="auto"/>
              <w:bottom w:val="single" w:sz="4" w:space="0" w:color="auto"/>
              <w:right w:val="single" w:sz="4" w:space="0" w:color="auto"/>
            </w:tcBorders>
            <w:vAlign w:val="center"/>
          </w:tcPr>
          <w:p w:rsidR="00601E5B" w:rsidRPr="00D35532" w:rsidRDefault="00601E5B" w:rsidP="009E2011">
            <w:pPr>
              <w:ind w:firstLine="709"/>
              <w:jc w:val="both"/>
              <w:rPr>
                <w:rFonts w:ascii="Times New Roman" w:hAnsi="Times New Roman"/>
                <w:sz w:val="28"/>
                <w:szCs w:val="28"/>
                <w:lang w:val="uk-UA"/>
              </w:rPr>
            </w:pPr>
            <w:r w:rsidRPr="00D35532">
              <w:rPr>
                <w:rFonts w:ascii="Times New Roman" w:hAnsi="Times New Roman"/>
                <w:sz w:val="28"/>
                <w:szCs w:val="28"/>
                <w:lang w:val="uk-UA"/>
              </w:rPr>
              <w:t>С – добре</w:t>
            </w:r>
          </w:p>
        </w:tc>
        <w:tc>
          <w:tcPr>
            <w:tcW w:w="0" w:type="auto"/>
            <w:tcBorders>
              <w:top w:val="single" w:sz="4" w:space="0" w:color="auto"/>
              <w:left w:val="single" w:sz="4" w:space="0" w:color="auto"/>
              <w:bottom w:val="single" w:sz="4" w:space="0" w:color="auto"/>
              <w:right w:val="single" w:sz="4" w:space="0" w:color="auto"/>
            </w:tcBorders>
            <w:vAlign w:val="center"/>
          </w:tcPr>
          <w:p w:rsidR="00601E5B" w:rsidRPr="00D35532" w:rsidRDefault="00CF3007" w:rsidP="00CF3007">
            <w:pPr>
              <w:ind w:firstLine="709"/>
              <w:jc w:val="both"/>
              <w:rPr>
                <w:rFonts w:ascii="Times New Roman" w:hAnsi="Times New Roman"/>
                <w:sz w:val="28"/>
                <w:szCs w:val="28"/>
                <w:lang w:val="uk-UA"/>
              </w:rPr>
            </w:pPr>
            <w:r>
              <w:rPr>
                <w:rFonts w:ascii="Times New Roman" w:hAnsi="Times New Roman"/>
                <w:sz w:val="28"/>
                <w:szCs w:val="28"/>
                <w:lang w:val="en-US"/>
              </w:rPr>
              <w:t>65</w:t>
            </w:r>
            <w:r w:rsidR="00601E5B" w:rsidRPr="00D35532">
              <w:rPr>
                <w:rFonts w:ascii="Times New Roman" w:hAnsi="Times New Roman"/>
                <w:sz w:val="28"/>
                <w:szCs w:val="28"/>
                <w:lang w:val="uk-UA"/>
              </w:rPr>
              <w:t>-</w:t>
            </w:r>
            <w:r w:rsidR="0061515E">
              <w:rPr>
                <w:rFonts w:ascii="Times New Roman" w:hAnsi="Times New Roman"/>
                <w:sz w:val="28"/>
                <w:szCs w:val="28"/>
                <w:lang w:val="uk-UA"/>
              </w:rPr>
              <w:t>79</w:t>
            </w:r>
          </w:p>
        </w:tc>
        <w:tc>
          <w:tcPr>
            <w:tcW w:w="0" w:type="auto"/>
            <w:tcBorders>
              <w:top w:val="single" w:sz="4" w:space="0" w:color="auto"/>
              <w:left w:val="single" w:sz="4" w:space="0" w:color="auto"/>
              <w:bottom w:val="single" w:sz="4" w:space="0" w:color="auto"/>
              <w:right w:val="single" w:sz="4" w:space="0" w:color="auto"/>
            </w:tcBorders>
            <w:vAlign w:val="center"/>
          </w:tcPr>
          <w:p w:rsidR="00601E5B" w:rsidRPr="00D35532" w:rsidRDefault="00601E5B" w:rsidP="009E2011">
            <w:pPr>
              <w:ind w:firstLine="709"/>
              <w:jc w:val="both"/>
              <w:rPr>
                <w:rFonts w:ascii="Times New Roman" w:hAnsi="Times New Roman"/>
                <w:sz w:val="28"/>
                <w:szCs w:val="28"/>
                <w:lang w:val="uk-UA"/>
              </w:rPr>
            </w:pPr>
            <w:r w:rsidRPr="00D35532">
              <w:rPr>
                <w:rFonts w:ascii="Times New Roman" w:hAnsi="Times New Roman"/>
                <w:sz w:val="28"/>
                <w:szCs w:val="28"/>
                <w:lang w:val="uk-UA"/>
              </w:rPr>
              <w:t>Добре</w:t>
            </w:r>
          </w:p>
        </w:tc>
        <w:tc>
          <w:tcPr>
            <w:tcW w:w="0" w:type="auto"/>
            <w:tcBorders>
              <w:top w:val="single" w:sz="4" w:space="0" w:color="auto"/>
              <w:left w:val="single" w:sz="4" w:space="0" w:color="auto"/>
              <w:bottom w:val="single" w:sz="4" w:space="0" w:color="auto"/>
              <w:right w:val="single" w:sz="4" w:space="0" w:color="auto"/>
            </w:tcBorders>
            <w:vAlign w:val="center"/>
          </w:tcPr>
          <w:p w:rsidR="00601E5B" w:rsidRPr="00D35532" w:rsidRDefault="00601E5B" w:rsidP="009E2011">
            <w:pPr>
              <w:ind w:firstLine="709"/>
              <w:jc w:val="both"/>
              <w:rPr>
                <w:rFonts w:ascii="Times New Roman" w:hAnsi="Times New Roman"/>
                <w:sz w:val="28"/>
                <w:szCs w:val="28"/>
                <w:lang w:val="uk-UA"/>
              </w:rPr>
            </w:pPr>
            <w:r w:rsidRPr="00D35532">
              <w:rPr>
                <w:rFonts w:ascii="Times New Roman" w:hAnsi="Times New Roman"/>
                <w:sz w:val="28"/>
                <w:szCs w:val="28"/>
                <w:lang w:val="uk-UA"/>
              </w:rPr>
              <w:t>4</w:t>
            </w:r>
          </w:p>
        </w:tc>
      </w:tr>
      <w:tr w:rsidR="00601E5B" w:rsidRPr="00D35532" w:rsidTr="009E2011">
        <w:tc>
          <w:tcPr>
            <w:tcW w:w="0" w:type="auto"/>
            <w:tcBorders>
              <w:top w:val="single" w:sz="4" w:space="0" w:color="auto"/>
              <w:left w:val="single" w:sz="4" w:space="0" w:color="auto"/>
              <w:bottom w:val="single" w:sz="4" w:space="0" w:color="auto"/>
              <w:right w:val="single" w:sz="4" w:space="0" w:color="auto"/>
            </w:tcBorders>
            <w:vAlign w:val="center"/>
          </w:tcPr>
          <w:p w:rsidR="00601E5B" w:rsidRPr="00D35532" w:rsidRDefault="00601E5B" w:rsidP="009E2011">
            <w:pPr>
              <w:ind w:firstLine="709"/>
              <w:jc w:val="both"/>
              <w:rPr>
                <w:rFonts w:ascii="Times New Roman" w:hAnsi="Times New Roman"/>
                <w:sz w:val="28"/>
                <w:szCs w:val="28"/>
                <w:lang w:val="uk-UA"/>
              </w:rPr>
            </w:pPr>
            <w:r w:rsidRPr="00D35532">
              <w:rPr>
                <w:rFonts w:ascii="Times New Roman" w:hAnsi="Times New Roman"/>
                <w:sz w:val="28"/>
                <w:szCs w:val="28"/>
                <w:lang w:val="en-US"/>
              </w:rPr>
              <w:t xml:space="preserve">D – </w:t>
            </w:r>
            <w:r w:rsidRPr="00D35532">
              <w:rPr>
                <w:rFonts w:ascii="Times New Roman" w:hAnsi="Times New Roman"/>
                <w:sz w:val="28"/>
                <w:szCs w:val="28"/>
                <w:lang w:val="uk-UA"/>
              </w:rPr>
              <w:t>задовільно</w:t>
            </w:r>
          </w:p>
        </w:tc>
        <w:tc>
          <w:tcPr>
            <w:tcW w:w="0" w:type="auto"/>
            <w:tcBorders>
              <w:top w:val="single" w:sz="4" w:space="0" w:color="auto"/>
              <w:left w:val="single" w:sz="4" w:space="0" w:color="auto"/>
              <w:bottom w:val="single" w:sz="4" w:space="0" w:color="auto"/>
              <w:right w:val="single" w:sz="4" w:space="0" w:color="auto"/>
            </w:tcBorders>
            <w:vAlign w:val="center"/>
          </w:tcPr>
          <w:p w:rsidR="00601E5B" w:rsidRPr="00D35532" w:rsidRDefault="00CF3007" w:rsidP="00CF3007">
            <w:pPr>
              <w:ind w:firstLine="709"/>
              <w:jc w:val="both"/>
              <w:rPr>
                <w:rFonts w:ascii="Times New Roman" w:hAnsi="Times New Roman"/>
                <w:sz w:val="28"/>
                <w:szCs w:val="28"/>
                <w:lang w:val="uk-UA"/>
              </w:rPr>
            </w:pPr>
            <w:r>
              <w:rPr>
                <w:rFonts w:ascii="Times New Roman" w:hAnsi="Times New Roman"/>
                <w:sz w:val="28"/>
                <w:szCs w:val="28"/>
                <w:lang w:val="en-US"/>
              </w:rPr>
              <w:t>55</w:t>
            </w:r>
            <w:r w:rsidR="00601E5B" w:rsidRPr="00D35532">
              <w:rPr>
                <w:rFonts w:ascii="Times New Roman" w:hAnsi="Times New Roman"/>
                <w:sz w:val="28"/>
                <w:szCs w:val="28"/>
                <w:lang w:val="uk-UA"/>
              </w:rPr>
              <w:t>-</w:t>
            </w:r>
            <w:r w:rsidR="0061515E">
              <w:rPr>
                <w:rFonts w:ascii="Times New Roman" w:hAnsi="Times New Roman"/>
                <w:sz w:val="28"/>
                <w:szCs w:val="28"/>
                <w:lang w:val="uk-UA"/>
              </w:rPr>
              <w:t>6</w:t>
            </w:r>
            <w:r>
              <w:rPr>
                <w:rFonts w:ascii="Times New Roman" w:hAnsi="Times New Roman"/>
                <w:sz w:val="28"/>
                <w:szCs w:val="28"/>
                <w:lang w:val="en-US"/>
              </w:rPr>
              <w:t>4</w:t>
            </w:r>
          </w:p>
        </w:tc>
        <w:tc>
          <w:tcPr>
            <w:tcW w:w="0" w:type="auto"/>
            <w:tcBorders>
              <w:top w:val="single" w:sz="4" w:space="0" w:color="auto"/>
              <w:left w:val="single" w:sz="4" w:space="0" w:color="auto"/>
              <w:bottom w:val="single" w:sz="4" w:space="0" w:color="auto"/>
              <w:right w:val="single" w:sz="4" w:space="0" w:color="auto"/>
            </w:tcBorders>
            <w:vAlign w:val="center"/>
          </w:tcPr>
          <w:p w:rsidR="00601E5B" w:rsidRPr="00D35532" w:rsidRDefault="00601E5B" w:rsidP="009E2011">
            <w:pPr>
              <w:ind w:firstLine="709"/>
              <w:jc w:val="both"/>
              <w:rPr>
                <w:rFonts w:ascii="Times New Roman" w:hAnsi="Times New Roman"/>
                <w:sz w:val="28"/>
                <w:szCs w:val="28"/>
                <w:lang w:val="uk-UA"/>
              </w:rPr>
            </w:pPr>
            <w:r w:rsidRPr="00D35532">
              <w:rPr>
                <w:rFonts w:ascii="Times New Roman" w:hAnsi="Times New Roman"/>
                <w:sz w:val="28"/>
                <w:szCs w:val="28"/>
                <w:lang w:val="uk-UA"/>
              </w:rPr>
              <w:t>Задовільно</w:t>
            </w:r>
          </w:p>
        </w:tc>
        <w:tc>
          <w:tcPr>
            <w:tcW w:w="0" w:type="auto"/>
            <w:tcBorders>
              <w:top w:val="single" w:sz="4" w:space="0" w:color="auto"/>
              <w:left w:val="single" w:sz="4" w:space="0" w:color="auto"/>
              <w:bottom w:val="single" w:sz="4" w:space="0" w:color="auto"/>
              <w:right w:val="single" w:sz="4" w:space="0" w:color="auto"/>
            </w:tcBorders>
            <w:vAlign w:val="center"/>
          </w:tcPr>
          <w:p w:rsidR="00601E5B" w:rsidRPr="00D35532" w:rsidRDefault="00601E5B" w:rsidP="009E2011">
            <w:pPr>
              <w:ind w:firstLine="709"/>
              <w:jc w:val="both"/>
              <w:rPr>
                <w:rFonts w:ascii="Times New Roman" w:hAnsi="Times New Roman"/>
                <w:sz w:val="28"/>
                <w:szCs w:val="28"/>
                <w:lang w:val="uk-UA"/>
              </w:rPr>
            </w:pPr>
            <w:r w:rsidRPr="00D35532">
              <w:rPr>
                <w:rFonts w:ascii="Times New Roman" w:hAnsi="Times New Roman"/>
                <w:sz w:val="28"/>
                <w:szCs w:val="28"/>
                <w:lang w:val="uk-UA"/>
              </w:rPr>
              <w:t>3</w:t>
            </w:r>
          </w:p>
        </w:tc>
      </w:tr>
      <w:tr w:rsidR="00601E5B" w:rsidRPr="00D35532" w:rsidTr="009E2011">
        <w:tc>
          <w:tcPr>
            <w:tcW w:w="0" w:type="auto"/>
            <w:tcBorders>
              <w:top w:val="single" w:sz="4" w:space="0" w:color="auto"/>
              <w:left w:val="single" w:sz="4" w:space="0" w:color="auto"/>
              <w:bottom w:val="single" w:sz="4" w:space="0" w:color="auto"/>
              <w:right w:val="single" w:sz="4" w:space="0" w:color="auto"/>
            </w:tcBorders>
            <w:vAlign w:val="center"/>
          </w:tcPr>
          <w:p w:rsidR="00601E5B" w:rsidRPr="00D35532" w:rsidRDefault="00601E5B" w:rsidP="009E2011">
            <w:pPr>
              <w:ind w:firstLine="709"/>
              <w:jc w:val="both"/>
              <w:rPr>
                <w:rFonts w:ascii="Times New Roman" w:hAnsi="Times New Roman"/>
                <w:sz w:val="28"/>
                <w:szCs w:val="28"/>
                <w:lang w:val="uk-UA"/>
              </w:rPr>
            </w:pPr>
            <w:r w:rsidRPr="00D35532">
              <w:rPr>
                <w:rFonts w:ascii="Times New Roman" w:hAnsi="Times New Roman"/>
                <w:sz w:val="28"/>
                <w:szCs w:val="28"/>
                <w:lang w:val="en-US"/>
              </w:rPr>
              <w:t xml:space="preserve">E – </w:t>
            </w:r>
            <w:r w:rsidRPr="00D35532">
              <w:rPr>
                <w:rFonts w:ascii="Times New Roman" w:hAnsi="Times New Roman"/>
                <w:sz w:val="28"/>
                <w:szCs w:val="28"/>
                <w:lang w:val="uk-UA"/>
              </w:rPr>
              <w:t>достатньо</w:t>
            </w:r>
          </w:p>
        </w:tc>
        <w:tc>
          <w:tcPr>
            <w:tcW w:w="0" w:type="auto"/>
            <w:tcBorders>
              <w:top w:val="single" w:sz="4" w:space="0" w:color="auto"/>
              <w:left w:val="single" w:sz="4" w:space="0" w:color="auto"/>
              <w:bottom w:val="single" w:sz="4" w:space="0" w:color="auto"/>
              <w:right w:val="single" w:sz="4" w:space="0" w:color="auto"/>
            </w:tcBorders>
            <w:vAlign w:val="center"/>
          </w:tcPr>
          <w:p w:rsidR="00601E5B" w:rsidRPr="00D35532" w:rsidRDefault="00601E5B" w:rsidP="00CF3007">
            <w:pPr>
              <w:ind w:firstLine="709"/>
              <w:jc w:val="both"/>
              <w:rPr>
                <w:rFonts w:ascii="Times New Roman" w:hAnsi="Times New Roman"/>
                <w:sz w:val="28"/>
                <w:szCs w:val="28"/>
                <w:lang w:val="uk-UA"/>
              </w:rPr>
            </w:pPr>
            <w:r w:rsidRPr="00D35532">
              <w:rPr>
                <w:rFonts w:ascii="Times New Roman" w:hAnsi="Times New Roman"/>
                <w:sz w:val="28"/>
                <w:szCs w:val="28"/>
                <w:lang w:val="uk-UA"/>
              </w:rPr>
              <w:t>5</w:t>
            </w:r>
            <w:r w:rsidR="0061515E">
              <w:rPr>
                <w:rFonts w:ascii="Times New Roman" w:hAnsi="Times New Roman"/>
                <w:sz w:val="28"/>
                <w:szCs w:val="28"/>
                <w:lang w:val="uk-UA"/>
              </w:rPr>
              <w:t>0</w:t>
            </w:r>
            <w:r w:rsidRPr="00D35532">
              <w:rPr>
                <w:rFonts w:ascii="Times New Roman" w:hAnsi="Times New Roman"/>
                <w:sz w:val="28"/>
                <w:szCs w:val="28"/>
                <w:lang w:val="uk-UA"/>
              </w:rPr>
              <w:t>-</w:t>
            </w:r>
            <w:r w:rsidR="0061515E">
              <w:rPr>
                <w:rFonts w:ascii="Times New Roman" w:hAnsi="Times New Roman"/>
                <w:sz w:val="28"/>
                <w:szCs w:val="28"/>
                <w:lang w:val="uk-UA"/>
              </w:rPr>
              <w:t>5</w:t>
            </w:r>
            <w:r w:rsidR="00CF3007">
              <w:rPr>
                <w:rFonts w:ascii="Times New Roman" w:hAnsi="Times New Roman"/>
                <w:sz w:val="28"/>
                <w:szCs w:val="28"/>
                <w:lang w:val="en-US"/>
              </w:rPr>
              <w:t>4</w:t>
            </w:r>
          </w:p>
        </w:tc>
        <w:tc>
          <w:tcPr>
            <w:tcW w:w="0" w:type="auto"/>
            <w:tcBorders>
              <w:top w:val="single" w:sz="4" w:space="0" w:color="auto"/>
              <w:left w:val="single" w:sz="4" w:space="0" w:color="auto"/>
              <w:bottom w:val="single" w:sz="4" w:space="0" w:color="auto"/>
              <w:right w:val="single" w:sz="4" w:space="0" w:color="auto"/>
            </w:tcBorders>
            <w:vAlign w:val="center"/>
          </w:tcPr>
          <w:p w:rsidR="00601E5B" w:rsidRPr="00D35532" w:rsidRDefault="00601E5B" w:rsidP="009E2011">
            <w:pPr>
              <w:ind w:firstLine="709"/>
              <w:jc w:val="both"/>
              <w:rPr>
                <w:rFonts w:ascii="Times New Roman" w:hAnsi="Times New Roman"/>
                <w:sz w:val="28"/>
                <w:szCs w:val="28"/>
                <w:lang w:val="uk-UA"/>
              </w:rPr>
            </w:pPr>
            <w:r w:rsidRPr="00D35532">
              <w:rPr>
                <w:rFonts w:ascii="Times New Roman" w:hAnsi="Times New Roman"/>
                <w:sz w:val="28"/>
                <w:szCs w:val="28"/>
                <w:lang w:val="uk-UA"/>
              </w:rPr>
              <w:t>Задовільно</w:t>
            </w:r>
          </w:p>
        </w:tc>
        <w:tc>
          <w:tcPr>
            <w:tcW w:w="0" w:type="auto"/>
            <w:tcBorders>
              <w:top w:val="single" w:sz="4" w:space="0" w:color="auto"/>
              <w:left w:val="single" w:sz="4" w:space="0" w:color="auto"/>
              <w:bottom w:val="single" w:sz="4" w:space="0" w:color="auto"/>
              <w:right w:val="single" w:sz="4" w:space="0" w:color="auto"/>
            </w:tcBorders>
            <w:vAlign w:val="center"/>
          </w:tcPr>
          <w:p w:rsidR="00601E5B" w:rsidRPr="00D35532" w:rsidRDefault="00601E5B" w:rsidP="009E2011">
            <w:pPr>
              <w:ind w:firstLine="709"/>
              <w:jc w:val="both"/>
              <w:rPr>
                <w:rFonts w:ascii="Times New Roman" w:hAnsi="Times New Roman"/>
                <w:sz w:val="28"/>
                <w:szCs w:val="28"/>
                <w:lang w:val="uk-UA"/>
              </w:rPr>
            </w:pPr>
            <w:r w:rsidRPr="00D35532">
              <w:rPr>
                <w:rFonts w:ascii="Times New Roman" w:hAnsi="Times New Roman"/>
                <w:sz w:val="28"/>
                <w:szCs w:val="28"/>
                <w:lang w:val="uk-UA"/>
              </w:rPr>
              <w:t>3</w:t>
            </w:r>
          </w:p>
        </w:tc>
      </w:tr>
      <w:tr w:rsidR="00601E5B" w:rsidRPr="00D35532" w:rsidTr="009E2011">
        <w:tc>
          <w:tcPr>
            <w:tcW w:w="0" w:type="auto"/>
            <w:tcBorders>
              <w:top w:val="single" w:sz="4" w:space="0" w:color="auto"/>
              <w:left w:val="single" w:sz="4" w:space="0" w:color="auto"/>
              <w:bottom w:val="single" w:sz="4" w:space="0" w:color="auto"/>
              <w:right w:val="single" w:sz="4" w:space="0" w:color="auto"/>
            </w:tcBorders>
            <w:vAlign w:val="center"/>
          </w:tcPr>
          <w:p w:rsidR="00601E5B" w:rsidRPr="00D35532" w:rsidRDefault="00601E5B" w:rsidP="009E2011">
            <w:pPr>
              <w:ind w:firstLine="709"/>
              <w:jc w:val="both"/>
              <w:rPr>
                <w:rFonts w:ascii="Times New Roman" w:hAnsi="Times New Roman"/>
                <w:sz w:val="28"/>
                <w:szCs w:val="28"/>
                <w:lang w:val="uk-UA"/>
              </w:rPr>
            </w:pPr>
            <w:r w:rsidRPr="00D35532">
              <w:rPr>
                <w:rFonts w:ascii="Times New Roman" w:hAnsi="Times New Roman"/>
                <w:sz w:val="28"/>
                <w:szCs w:val="28"/>
                <w:lang w:val="en-US"/>
              </w:rPr>
              <w:t xml:space="preserve">FX – </w:t>
            </w:r>
            <w:r w:rsidRPr="00D35532">
              <w:rPr>
                <w:rFonts w:ascii="Times New Roman" w:hAnsi="Times New Roman"/>
                <w:sz w:val="28"/>
                <w:szCs w:val="28"/>
                <w:lang w:val="uk-UA"/>
              </w:rPr>
              <w:t>незадовільно</w:t>
            </w:r>
          </w:p>
        </w:tc>
        <w:tc>
          <w:tcPr>
            <w:tcW w:w="0" w:type="auto"/>
            <w:tcBorders>
              <w:top w:val="single" w:sz="4" w:space="0" w:color="auto"/>
              <w:left w:val="single" w:sz="4" w:space="0" w:color="auto"/>
              <w:bottom w:val="single" w:sz="4" w:space="0" w:color="auto"/>
              <w:right w:val="single" w:sz="4" w:space="0" w:color="auto"/>
            </w:tcBorders>
            <w:vAlign w:val="center"/>
          </w:tcPr>
          <w:p w:rsidR="00601E5B" w:rsidRPr="00D35532" w:rsidRDefault="0061515E" w:rsidP="00CF3007">
            <w:pPr>
              <w:ind w:firstLine="709"/>
              <w:jc w:val="both"/>
              <w:rPr>
                <w:rFonts w:ascii="Times New Roman" w:hAnsi="Times New Roman"/>
                <w:sz w:val="28"/>
                <w:szCs w:val="28"/>
                <w:lang w:val="uk-UA"/>
              </w:rPr>
            </w:pPr>
            <w:r>
              <w:rPr>
                <w:rFonts w:ascii="Times New Roman" w:hAnsi="Times New Roman"/>
                <w:sz w:val="28"/>
                <w:szCs w:val="28"/>
                <w:lang w:val="uk-UA"/>
              </w:rPr>
              <w:t>3</w:t>
            </w:r>
            <w:r w:rsidR="00CF3007">
              <w:rPr>
                <w:rFonts w:ascii="Times New Roman" w:hAnsi="Times New Roman"/>
                <w:sz w:val="28"/>
                <w:szCs w:val="28"/>
                <w:lang w:val="en-US"/>
              </w:rPr>
              <w:t>5</w:t>
            </w:r>
            <w:r>
              <w:rPr>
                <w:rFonts w:ascii="Times New Roman" w:hAnsi="Times New Roman"/>
                <w:sz w:val="28"/>
                <w:szCs w:val="28"/>
                <w:lang w:val="uk-UA"/>
              </w:rPr>
              <w:t>-</w:t>
            </w:r>
            <w:r w:rsidR="00CF3007">
              <w:rPr>
                <w:rFonts w:ascii="Times New Roman" w:hAnsi="Times New Roman"/>
                <w:sz w:val="28"/>
                <w:szCs w:val="28"/>
                <w:lang w:val="en-US"/>
              </w:rPr>
              <w:t>49</w:t>
            </w:r>
          </w:p>
        </w:tc>
        <w:tc>
          <w:tcPr>
            <w:tcW w:w="0" w:type="auto"/>
            <w:tcBorders>
              <w:top w:val="single" w:sz="4" w:space="0" w:color="auto"/>
              <w:left w:val="single" w:sz="4" w:space="0" w:color="auto"/>
              <w:bottom w:val="single" w:sz="4" w:space="0" w:color="auto"/>
              <w:right w:val="single" w:sz="4" w:space="0" w:color="auto"/>
            </w:tcBorders>
            <w:vAlign w:val="center"/>
          </w:tcPr>
          <w:p w:rsidR="00601E5B" w:rsidRPr="00D35532" w:rsidRDefault="00601E5B" w:rsidP="009E2011">
            <w:pPr>
              <w:ind w:firstLine="709"/>
              <w:jc w:val="both"/>
              <w:rPr>
                <w:rFonts w:ascii="Times New Roman" w:hAnsi="Times New Roman"/>
                <w:sz w:val="28"/>
                <w:szCs w:val="28"/>
                <w:lang w:val="uk-UA"/>
              </w:rPr>
            </w:pPr>
            <w:r w:rsidRPr="00D35532">
              <w:rPr>
                <w:rFonts w:ascii="Times New Roman" w:hAnsi="Times New Roman"/>
                <w:sz w:val="28"/>
                <w:szCs w:val="28"/>
                <w:lang w:val="uk-UA"/>
              </w:rPr>
              <w:t>Незадовільно</w:t>
            </w:r>
          </w:p>
        </w:tc>
        <w:tc>
          <w:tcPr>
            <w:tcW w:w="0" w:type="auto"/>
            <w:tcBorders>
              <w:top w:val="single" w:sz="4" w:space="0" w:color="auto"/>
              <w:left w:val="single" w:sz="4" w:space="0" w:color="auto"/>
              <w:bottom w:val="single" w:sz="4" w:space="0" w:color="auto"/>
              <w:right w:val="single" w:sz="4" w:space="0" w:color="auto"/>
            </w:tcBorders>
            <w:vAlign w:val="center"/>
          </w:tcPr>
          <w:p w:rsidR="00601E5B" w:rsidRPr="00D35532" w:rsidRDefault="00601E5B" w:rsidP="009E2011">
            <w:pPr>
              <w:ind w:firstLine="709"/>
              <w:jc w:val="both"/>
              <w:rPr>
                <w:rFonts w:ascii="Times New Roman" w:hAnsi="Times New Roman"/>
                <w:sz w:val="28"/>
                <w:szCs w:val="28"/>
                <w:lang w:val="uk-UA"/>
              </w:rPr>
            </w:pPr>
            <w:r w:rsidRPr="00D35532">
              <w:rPr>
                <w:rFonts w:ascii="Times New Roman" w:hAnsi="Times New Roman"/>
                <w:sz w:val="28"/>
                <w:szCs w:val="28"/>
                <w:lang w:val="uk-UA"/>
              </w:rPr>
              <w:t>2</w:t>
            </w:r>
          </w:p>
        </w:tc>
      </w:tr>
      <w:tr w:rsidR="00601E5B" w:rsidRPr="00D35532" w:rsidTr="009E2011">
        <w:tc>
          <w:tcPr>
            <w:tcW w:w="0" w:type="auto"/>
            <w:tcBorders>
              <w:top w:val="single" w:sz="4" w:space="0" w:color="auto"/>
              <w:left w:val="single" w:sz="4" w:space="0" w:color="auto"/>
              <w:bottom w:val="single" w:sz="4" w:space="0" w:color="auto"/>
              <w:right w:val="single" w:sz="4" w:space="0" w:color="auto"/>
            </w:tcBorders>
            <w:vAlign w:val="center"/>
          </w:tcPr>
          <w:p w:rsidR="00601E5B" w:rsidRPr="00D35532" w:rsidRDefault="00601E5B" w:rsidP="009E2011">
            <w:pPr>
              <w:ind w:firstLine="709"/>
              <w:jc w:val="both"/>
              <w:rPr>
                <w:rFonts w:ascii="Times New Roman" w:hAnsi="Times New Roman"/>
                <w:sz w:val="28"/>
                <w:szCs w:val="28"/>
                <w:lang w:val="uk-UA"/>
              </w:rPr>
            </w:pPr>
            <w:r w:rsidRPr="00D35532">
              <w:rPr>
                <w:rFonts w:ascii="Times New Roman" w:hAnsi="Times New Roman"/>
                <w:sz w:val="28"/>
                <w:szCs w:val="28"/>
                <w:lang w:val="en-US"/>
              </w:rPr>
              <w:t>F</w:t>
            </w:r>
            <w:r w:rsidRPr="00D35532">
              <w:rPr>
                <w:rFonts w:ascii="Times New Roman" w:hAnsi="Times New Roman"/>
                <w:sz w:val="28"/>
                <w:szCs w:val="28"/>
              </w:rPr>
              <w:t xml:space="preserve"> – </w:t>
            </w:r>
            <w:r w:rsidRPr="00D35532">
              <w:rPr>
                <w:rFonts w:ascii="Times New Roman" w:hAnsi="Times New Roman"/>
                <w:sz w:val="28"/>
                <w:szCs w:val="28"/>
                <w:lang w:val="uk-UA"/>
              </w:rPr>
              <w:t>незадовільно (потрібна додаткова робота)</w:t>
            </w:r>
          </w:p>
        </w:tc>
        <w:tc>
          <w:tcPr>
            <w:tcW w:w="0" w:type="auto"/>
            <w:tcBorders>
              <w:top w:val="single" w:sz="4" w:space="0" w:color="auto"/>
              <w:left w:val="single" w:sz="4" w:space="0" w:color="auto"/>
              <w:bottom w:val="single" w:sz="4" w:space="0" w:color="auto"/>
              <w:right w:val="single" w:sz="4" w:space="0" w:color="auto"/>
            </w:tcBorders>
            <w:vAlign w:val="center"/>
          </w:tcPr>
          <w:p w:rsidR="00601E5B" w:rsidRPr="00D35532" w:rsidRDefault="00601E5B" w:rsidP="00CF3007">
            <w:pPr>
              <w:ind w:firstLine="709"/>
              <w:jc w:val="both"/>
              <w:rPr>
                <w:rFonts w:ascii="Times New Roman" w:hAnsi="Times New Roman"/>
                <w:sz w:val="28"/>
                <w:szCs w:val="28"/>
                <w:lang w:val="uk-UA"/>
              </w:rPr>
            </w:pPr>
            <w:r w:rsidRPr="00D35532">
              <w:rPr>
                <w:rFonts w:ascii="Times New Roman" w:hAnsi="Times New Roman"/>
                <w:sz w:val="28"/>
                <w:szCs w:val="28"/>
                <w:lang w:val="uk-UA"/>
              </w:rPr>
              <w:t>0-</w:t>
            </w:r>
            <w:r w:rsidR="00CF3007">
              <w:rPr>
                <w:rFonts w:ascii="Times New Roman" w:hAnsi="Times New Roman"/>
                <w:sz w:val="28"/>
                <w:szCs w:val="28"/>
                <w:lang w:val="en-US"/>
              </w:rPr>
              <w:t>34</w:t>
            </w:r>
          </w:p>
        </w:tc>
        <w:tc>
          <w:tcPr>
            <w:tcW w:w="0" w:type="auto"/>
            <w:tcBorders>
              <w:top w:val="single" w:sz="4" w:space="0" w:color="auto"/>
              <w:left w:val="single" w:sz="4" w:space="0" w:color="auto"/>
              <w:bottom w:val="single" w:sz="4" w:space="0" w:color="auto"/>
              <w:right w:val="single" w:sz="4" w:space="0" w:color="auto"/>
            </w:tcBorders>
            <w:vAlign w:val="center"/>
          </w:tcPr>
          <w:p w:rsidR="00601E5B" w:rsidRPr="00D35532" w:rsidRDefault="00601E5B" w:rsidP="009E2011">
            <w:pPr>
              <w:ind w:firstLine="709"/>
              <w:jc w:val="both"/>
              <w:rPr>
                <w:rFonts w:ascii="Times New Roman" w:hAnsi="Times New Roman"/>
                <w:sz w:val="28"/>
                <w:szCs w:val="28"/>
                <w:lang w:val="uk-UA"/>
              </w:rPr>
            </w:pPr>
            <w:r w:rsidRPr="00D35532">
              <w:rPr>
                <w:rFonts w:ascii="Times New Roman" w:hAnsi="Times New Roman"/>
                <w:sz w:val="28"/>
                <w:szCs w:val="28"/>
                <w:lang w:val="uk-UA"/>
              </w:rPr>
              <w:t>Незадовільно</w:t>
            </w:r>
          </w:p>
        </w:tc>
        <w:tc>
          <w:tcPr>
            <w:tcW w:w="0" w:type="auto"/>
            <w:tcBorders>
              <w:top w:val="single" w:sz="4" w:space="0" w:color="auto"/>
              <w:left w:val="single" w:sz="4" w:space="0" w:color="auto"/>
              <w:bottom w:val="single" w:sz="4" w:space="0" w:color="auto"/>
              <w:right w:val="single" w:sz="4" w:space="0" w:color="auto"/>
            </w:tcBorders>
            <w:vAlign w:val="center"/>
          </w:tcPr>
          <w:p w:rsidR="00601E5B" w:rsidRPr="00D35532" w:rsidRDefault="00601E5B" w:rsidP="009E2011">
            <w:pPr>
              <w:ind w:firstLine="709"/>
              <w:jc w:val="both"/>
              <w:rPr>
                <w:rFonts w:ascii="Times New Roman" w:hAnsi="Times New Roman"/>
                <w:sz w:val="28"/>
                <w:szCs w:val="28"/>
                <w:lang w:val="uk-UA"/>
              </w:rPr>
            </w:pPr>
            <w:r w:rsidRPr="00D35532">
              <w:rPr>
                <w:rFonts w:ascii="Times New Roman" w:hAnsi="Times New Roman"/>
                <w:sz w:val="28"/>
                <w:szCs w:val="28"/>
                <w:lang w:val="uk-UA"/>
              </w:rPr>
              <w:t>2</w:t>
            </w:r>
          </w:p>
        </w:tc>
      </w:tr>
    </w:tbl>
    <w:p w:rsidR="00601E5B" w:rsidRDefault="00601E5B" w:rsidP="00601E5B">
      <w:pPr>
        <w:ind w:firstLine="709"/>
        <w:jc w:val="both"/>
        <w:rPr>
          <w:rFonts w:ascii="Times New Roman" w:hAnsi="Times New Roman"/>
          <w:sz w:val="28"/>
          <w:szCs w:val="28"/>
          <w:lang w:val="en-US"/>
        </w:rPr>
      </w:pPr>
    </w:p>
    <w:p w:rsidR="00601E5B" w:rsidRPr="00275B84" w:rsidRDefault="00601E5B" w:rsidP="00601E5B">
      <w:pPr>
        <w:spacing w:after="0" w:line="240" w:lineRule="auto"/>
        <w:jc w:val="center"/>
        <w:rPr>
          <w:rFonts w:ascii="Times New Roman" w:hAnsi="Times New Roman"/>
          <w:b/>
          <w:bCs/>
          <w:sz w:val="28"/>
          <w:szCs w:val="28"/>
          <w:lang w:val="uk-UA"/>
        </w:rPr>
      </w:pPr>
      <w:r w:rsidRPr="00275B84">
        <w:rPr>
          <w:rFonts w:ascii="Times New Roman" w:hAnsi="Times New Roman"/>
          <w:b/>
          <w:bCs/>
          <w:sz w:val="28"/>
          <w:szCs w:val="28"/>
          <w:lang w:val="uk-UA"/>
        </w:rPr>
        <w:t>Критерії оцінювання</w:t>
      </w:r>
    </w:p>
    <w:p w:rsidR="00601E5B" w:rsidRPr="00275B84" w:rsidRDefault="00601E5B" w:rsidP="00A06ECA">
      <w:pPr>
        <w:shd w:val="clear" w:color="auto" w:fill="FFFFFF"/>
        <w:tabs>
          <w:tab w:val="left" w:pos="1282"/>
        </w:tabs>
        <w:spacing w:before="322" w:after="0" w:line="360" w:lineRule="auto"/>
        <w:jc w:val="both"/>
        <w:rPr>
          <w:rFonts w:ascii="Times New Roman" w:hAnsi="Times New Roman"/>
          <w:sz w:val="28"/>
          <w:szCs w:val="28"/>
        </w:rPr>
      </w:pPr>
      <w:r w:rsidRPr="0098752C">
        <w:rPr>
          <w:rFonts w:ascii="Times New Roman" w:hAnsi="Times New Roman"/>
          <w:b/>
          <w:bCs/>
          <w:spacing w:val="22"/>
          <w:sz w:val="28"/>
          <w:szCs w:val="28"/>
          <w:lang w:val="en-US"/>
        </w:rPr>
        <w:t>F</w:t>
      </w:r>
      <w:r w:rsidRPr="0098752C">
        <w:rPr>
          <w:rFonts w:ascii="Times New Roman" w:hAnsi="Times New Roman"/>
          <w:b/>
          <w:bCs/>
          <w:spacing w:val="22"/>
          <w:sz w:val="28"/>
          <w:szCs w:val="28"/>
          <w:lang w:val="uk-UA"/>
        </w:rPr>
        <w:t xml:space="preserve"> – 1</w:t>
      </w:r>
      <w:r w:rsidRPr="00275B84">
        <w:rPr>
          <w:rFonts w:ascii="Times New Roman" w:hAnsi="Times New Roman"/>
          <w:b/>
          <w:bCs/>
          <w:spacing w:val="22"/>
          <w:sz w:val="28"/>
          <w:szCs w:val="28"/>
          <w:lang w:val="uk-UA"/>
        </w:rPr>
        <w:tab/>
      </w:r>
      <w:r w:rsidRPr="00275B84">
        <w:rPr>
          <w:rFonts w:ascii="Times New Roman" w:hAnsi="Times New Roman"/>
          <w:spacing w:val="-5"/>
          <w:sz w:val="28"/>
          <w:szCs w:val="28"/>
          <w:lang w:val="uk-UA"/>
        </w:rPr>
        <w:t xml:space="preserve">Практично не знає науково-понятійного апарату. Володіння навчальним </w:t>
      </w:r>
      <w:r w:rsidRPr="00275B84">
        <w:rPr>
          <w:rFonts w:ascii="Times New Roman" w:hAnsi="Times New Roman"/>
          <w:sz w:val="28"/>
          <w:szCs w:val="28"/>
          <w:lang w:val="uk-UA"/>
        </w:rPr>
        <w:t xml:space="preserve">матеріалом на рівні розпізнавання. Не має конспектів з дисципліни. Не може </w:t>
      </w:r>
      <w:r w:rsidRPr="00275B84">
        <w:rPr>
          <w:rFonts w:ascii="Times New Roman" w:hAnsi="Times New Roman"/>
          <w:spacing w:val="-7"/>
          <w:sz w:val="28"/>
          <w:szCs w:val="28"/>
          <w:lang w:val="uk-UA"/>
        </w:rPr>
        <w:t xml:space="preserve">користуватися підручниками, словниками та </w:t>
      </w:r>
      <w:r w:rsidRPr="00275B84">
        <w:rPr>
          <w:rFonts w:ascii="Times New Roman" w:hAnsi="Times New Roman"/>
          <w:spacing w:val="-7"/>
          <w:sz w:val="28"/>
          <w:szCs w:val="28"/>
          <w:lang w:val="uk-UA"/>
        </w:rPr>
        <w:lastRenderedPageBreak/>
        <w:t xml:space="preserve">енциклопедіями, </w:t>
      </w:r>
      <w:r w:rsidRPr="00275B84">
        <w:rPr>
          <w:rFonts w:ascii="Times New Roman" w:hAnsi="Times New Roman"/>
          <w:spacing w:val="-6"/>
          <w:sz w:val="28"/>
          <w:szCs w:val="28"/>
          <w:lang w:val="uk-UA"/>
        </w:rPr>
        <w:t xml:space="preserve">методичними рекомендаціями, іншими дидактичними засобами. Не має наукового </w:t>
      </w:r>
      <w:r w:rsidRPr="00275B84">
        <w:rPr>
          <w:rFonts w:ascii="Times New Roman" w:hAnsi="Times New Roman"/>
          <w:spacing w:val="-7"/>
          <w:sz w:val="28"/>
          <w:szCs w:val="28"/>
          <w:lang w:val="uk-UA"/>
        </w:rPr>
        <w:t xml:space="preserve">уявлення про предмет і завдання курсу, або може дуже приблизно їх </w:t>
      </w:r>
      <w:r w:rsidRPr="00275B84">
        <w:rPr>
          <w:rFonts w:ascii="Times New Roman" w:hAnsi="Times New Roman"/>
          <w:spacing w:val="-9"/>
          <w:sz w:val="28"/>
          <w:szCs w:val="28"/>
          <w:lang w:val="uk-UA"/>
        </w:rPr>
        <w:t>сформулювати</w:t>
      </w:r>
      <w:r>
        <w:rPr>
          <w:rFonts w:ascii="Times New Roman" w:hAnsi="Times New Roman"/>
          <w:spacing w:val="-9"/>
          <w:sz w:val="28"/>
          <w:szCs w:val="28"/>
          <w:lang w:val="uk-UA"/>
        </w:rPr>
        <w:t>.</w:t>
      </w:r>
      <w:r w:rsidRPr="00275B84">
        <w:rPr>
          <w:rFonts w:ascii="Times New Roman" w:hAnsi="Times New Roman"/>
          <w:spacing w:val="-9"/>
          <w:sz w:val="28"/>
          <w:szCs w:val="28"/>
          <w:lang w:val="uk-UA"/>
        </w:rPr>
        <w:t xml:space="preserve"> </w:t>
      </w:r>
    </w:p>
    <w:p w:rsidR="00601E5B" w:rsidRPr="00275B84" w:rsidRDefault="00601E5B" w:rsidP="00A06ECA">
      <w:pPr>
        <w:shd w:val="clear" w:color="auto" w:fill="FFFFFF"/>
        <w:tabs>
          <w:tab w:val="left" w:pos="1272"/>
        </w:tabs>
        <w:spacing w:after="0" w:line="360" w:lineRule="auto"/>
        <w:jc w:val="both"/>
        <w:rPr>
          <w:rFonts w:ascii="Times New Roman" w:hAnsi="Times New Roman"/>
          <w:spacing w:val="-10"/>
          <w:sz w:val="28"/>
          <w:szCs w:val="28"/>
          <w:lang w:val="uk-UA"/>
        </w:rPr>
      </w:pPr>
      <w:r w:rsidRPr="0098752C">
        <w:rPr>
          <w:rFonts w:ascii="Times New Roman" w:hAnsi="Times New Roman"/>
          <w:b/>
          <w:spacing w:val="-7"/>
          <w:sz w:val="28"/>
          <w:szCs w:val="28"/>
          <w:lang w:val="en-US"/>
        </w:rPr>
        <w:t>F</w:t>
      </w:r>
      <w:r w:rsidRPr="0098752C">
        <w:rPr>
          <w:rFonts w:ascii="Times New Roman" w:hAnsi="Times New Roman"/>
          <w:b/>
          <w:spacing w:val="-7"/>
          <w:sz w:val="28"/>
          <w:szCs w:val="28"/>
          <w:lang w:val="uk-UA"/>
        </w:rPr>
        <w:t>х – 2</w:t>
      </w:r>
      <w:r w:rsidRPr="00275B84">
        <w:rPr>
          <w:rFonts w:ascii="Times New Roman" w:hAnsi="Times New Roman"/>
          <w:spacing w:val="-7"/>
          <w:sz w:val="28"/>
          <w:szCs w:val="28"/>
          <w:lang w:val="uk-UA"/>
        </w:rPr>
        <w:tab/>
        <w:t xml:space="preserve">Має слаборозвинені уявлення про термінологію. Володіє навчальним матеріалом на фрагментарному рівні. Конспект з предмету складений безсистемно і </w:t>
      </w:r>
      <w:r w:rsidRPr="00275B84">
        <w:rPr>
          <w:rFonts w:ascii="Times New Roman" w:hAnsi="Times New Roman"/>
          <w:spacing w:val="-6"/>
          <w:sz w:val="28"/>
          <w:szCs w:val="28"/>
          <w:lang w:val="uk-UA"/>
        </w:rPr>
        <w:t xml:space="preserve">фрагментарно Не спроможний вибудувати логіку відповіді. Не може відповісти на </w:t>
      </w:r>
      <w:r w:rsidRPr="00275B84">
        <w:rPr>
          <w:rFonts w:ascii="Times New Roman" w:hAnsi="Times New Roman"/>
          <w:spacing w:val="-8"/>
          <w:sz w:val="28"/>
          <w:szCs w:val="28"/>
          <w:lang w:val="uk-UA"/>
        </w:rPr>
        <w:t xml:space="preserve">питання без грубих помилок, намагається вгадати відповідь на конкретні запитання. </w:t>
      </w:r>
      <w:r w:rsidRPr="00275B84">
        <w:rPr>
          <w:rFonts w:ascii="Times New Roman" w:hAnsi="Times New Roman"/>
          <w:spacing w:val="-4"/>
          <w:sz w:val="28"/>
          <w:szCs w:val="28"/>
          <w:lang w:val="uk-UA"/>
        </w:rPr>
        <w:t xml:space="preserve">Зовсім не обізнаний в першоджерелах. Не спроможний продуктивно </w:t>
      </w:r>
      <w:r w:rsidRPr="00275B84">
        <w:rPr>
          <w:rFonts w:ascii="Times New Roman" w:hAnsi="Times New Roman"/>
          <w:spacing w:val="-10"/>
          <w:sz w:val="28"/>
          <w:szCs w:val="28"/>
          <w:lang w:val="uk-UA"/>
        </w:rPr>
        <w:t>використовувати допомогу викладача.</w:t>
      </w:r>
    </w:p>
    <w:p w:rsidR="00601E5B" w:rsidRPr="00275B84" w:rsidRDefault="00601E5B" w:rsidP="00A06ECA">
      <w:pPr>
        <w:shd w:val="clear" w:color="auto" w:fill="FFFFFF"/>
        <w:tabs>
          <w:tab w:val="left" w:pos="1267"/>
        </w:tabs>
        <w:spacing w:before="5" w:after="0" w:line="360" w:lineRule="auto"/>
        <w:ind w:right="10"/>
        <w:jc w:val="both"/>
        <w:rPr>
          <w:rFonts w:ascii="Times New Roman" w:hAnsi="Times New Roman"/>
          <w:sz w:val="28"/>
          <w:szCs w:val="28"/>
        </w:rPr>
      </w:pPr>
      <w:r w:rsidRPr="0098752C">
        <w:rPr>
          <w:rFonts w:ascii="Times New Roman" w:hAnsi="Times New Roman"/>
          <w:b/>
          <w:spacing w:val="-9"/>
          <w:sz w:val="28"/>
          <w:szCs w:val="28"/>
          <w:lang w:val="uk-UA"/>
        </w:rPr>
        <w:t>Е – 3</w:t>
      </w:r>
      <w:r w:rsidRPr="00275B84">
        <w:rPr>
          <w:rFonts w:ascii="Times New Roman" w:hAnsi="Times New Roman"/>
          <w:spacing w:val="-9"/>
          <w:sz w:val="28"/>
          <w:szCs w:val="28"/>
          <w:lang w:val="uk-UA"/>
        </w:rPr>
        <w:tab/>
        <w:t xml:space="preserve">Самостійно відтворює деякі основні положення, викладені в базовому підручнику чи </w:t>
      </w:r>
      <w:r w:rsidRPr="00275B84">
        <w:rPr>
          <w:rFonts w:ascii="Times New Roman" w:hAnsi="Times New Roman"/>
          <w:spacing w:val="-3"/>
          <w:sz w:val="28"/>
          <w:szCs w:val="28"/>
          <w:lang w:val="uk-UA"/>
        </w:rPr>
        <w:t>лекційному матеріалі. Може в найбільш загальних моментах розкрити зміст</w:t>
      </w:r>
      <w:r w:rsidRPr="00275B84">
        <w:rPr>
          <w:rFonts w:ascii="Times New Roman" w:hAnsi="Times New Roman"/>
          <w:spacing w:val="-1"/>
          <w:sz w:val="28"/>
          <w:szCs w:val="28"/>
          <w:lang w:val="uk-UA"/>
        </w:rPr>
        <w:t xml:space="preserve"> основних понять і категорій. Для відтворення систематизованого </w:t>
      </w:r>
      <w:r w:rsidRPr="00275B84">
        <w:rPr>
          <w:rFonts w:ascii="Times New Roman" w:hAnsi="Times New Roman"/>
          <w:spacing w:val="-8"/>
          <w:sz w:val="28"/>
          <w:szCs w:val="28"/>
          <w:lang w:val="uk-UA"/>
        </w:rPr>
        <w:t xml:space="preserve">навчального матеріалу потребує сторонньої допомоги. Письмові роботи безсистемні </w:t>
      </w:r>
      <w:r w:rsidRPr="00275B84">
        <w:rPr>
          <w:rFonts w:ascii="Times New Roman" w:hAnsi="Times New Roman"/>
          <w:spacing w:val="-5"/>
          <w:sz w:val="28"/>
          <w:szCs w:val="28"/>
          <w:lang w:val="uk-UA"/>
        </w:rPr>
        <w:t xml:space="preserve">і непослідовні, позбавлені проблемності, збіднені на наукову термінологію. Часто </w:t>
      </w:r>
      <w:r w:rsidRPr="00275B84">
        <w:rPr>
          <w:rFonts w:ascii="Times New Roman" w:hAnsi="Times New Roman"/>
          <w:spacing w:val="-9"/>
          <w:sz w:val="28"/>
          <w:szCs w:val="28"/>
          <w:lang w:val="uk-UA"/>
        </w:rPr>
        <w:t xml:space="preserve">припускається типових помилок, які, однак, при допомозі може виправити. Конспект </w:t>
      </w:r>
      <w:r w:rsidRPr="00275B84">
        <w:rPr>
          <w:rFonts w:ascii="Times New Roman" w:hAnsi="Times New Roman"/>
          <w:spacing w:val="-4"/>
          <w:sz w:val="28"/>
          <w:szCs w:val="28"/>
          <w:lang w:val="uk-UA"/>
        </w:rPr>
        <w:t xml:space="preserve">складений формально, часто неохайно. Нерідко замість конспекту при відповідях </w:t>
      </w:r>
      <w:r w:rsidRPr="00275B84">
        <w:rPr>
          <w:rFonts w:ascii="Times New Roman" w:hAnsi="Times New Roman"/>
          <w:spacing w:val="-2"/>
          <w:sz w:val="28"/>
          <w:szCs w:val="28"/>
          <w:lang w:val="uk-UA"/>
        </w:rPr>
        <w:t xml:space="preserve">користується ксерокопіями з підручників, які слабо або взагалі не опрацьовані. </w:t>
      </w:r>
      <w:r w:rsidRPr="00275B84">
        <w:rPr>
          <w:rFonts w:ascii="Times New Roman" w:hAnsi="Times New Roman"/>
          <w:spacing w:val="-5"/>
          <w:sz w:val="28"/>
          <w:szCs w:val="28"/>
          <w:lang w:val="uk-UA"/>
        </w:rPr>
        <w:t xml:space="preserve">Зовсім не вивчає додаткову літературу, із першоджерелами ознайомлений поверхово. Матеріалом, що планується на самостійне опрацювання, практично не </w:t>
      </w:r>
      <w:r w:rsidRPr="00275B84">
        <w:rPr>
          <w:rFonts w:ascii="Times New Roman" w:hAnsi="Times New Roman"/>
          <w:spacing w:val="-12"/>
          <w:sz w:val="28"/>
          <w:szCs w:val="28"/>
          <w:lang w:val="uk-UA"/>
        </w:rPr>
        <w:t>володіє.</w:t>
      </w:r>
    </w:p>
    <w:p w:rsidR="00601E5B" w:rsidRPr="00275B84" w:rsidRDefault="00601E5B" w:rsidP="00A06ECA">
      <w:pPr>
        <w:shd w:val="clear" w:color="auto" w:fill="FFFFFF"/>
        <w:spacing w:before="5" w:after="0" w:line="360" w:lineRule="auto"/>
        <w:ind w:right="24"/>
        <w:jc w:val="both"/>
        <w:rPr>
          <w:rFonts w:ascii="Times New Roman" w:hAnsi="Times New Roman"/>
          <w:sz w:val="28"/>
          <w:szCs w:val="28"/>
        </w:rPr>
      </w:pPr>
      <w:r w:rsidRPr="0098752C">
        <w:rPr>
          <w:rFonts w:ascii="Times New Roman" w:hAnsi="Times New Roman"/>
          <w:b/>
          <w:spacing w:val="-6"/>
          <w:sz w:val="28"/>
          <w:szCs w:val="28"/>
          <w:lang w:val="en-US"/>
        </w:rPr>
        <w:t>D</w:t>
      </w:r>
      <w:r w:rsidRPr="0098752C">
        <w:rPr>
          <w:rFonts w:ascii="Times New Roman" w:hAnsi="Times New Roman"/>
          <w:b/>
          <w:spacing w:val="-6"/>
          <w:sz w:val="28"/>
          <w:szCs w:val="28"/>
          <w:lang w:val="uk-UA"/>
        </w:rPr>
        <w:t xml:space="preserve"> – 3</w:t>
      </w:r>
      <w:r w:rsidRPr="00275B84">
        <w:rPr>
          <w:rFonts w:ascii="Times New Roman" w:hAnsi="Times New Roman"/>
          <w:spacing w:val="-6"/>
          <w:sz w:val="28"/>
          <w:szCs w:val="28"/>
        </w:rPr>
        <w:tab/>
      </w:r>
      <w:r w:rsidRPr="00275B84">
        <w:rPr>
          <w:rFonts w:ascii="Times New Roman" w:hAnsi="Times New Roman"/>
          <w:spacing w:val="-6"/>
          <w:sz w:val="28"/>
          <w:szCs w:val="28"/>
          <w:lang w:val="uk-UA"/>
        </w:rPr>
        <w:t xml:space="preserve">Повною мірою відтворює матеріал, що викладений в рекомендованих підручниках. </w:t>
      </w:r>
      <w:r w:rsidRPr="00275B84">
        <w:rPr>
          <w:rFonts w:ascii="Times New Roman" w:hAnsi="Times New Roman"/>
          <w:spacing w:val="-5"/>
          <w:sz w:val="28"/>
          <w:szCs w:val="28"/>
          <w:lang w:val="uk-UA"/>
        </w:rPr>
        <w:t xml:space="preserve">Додатковою літературою практично не користується, знання першоджерел не має </w:t>
      </w:r>
      <w:r w:rsidRPr="00275B84">
        <w:rPr>
          <w:rFonts w:ascii="Times New Roman" w:hAnsi="Times New Roman"/>
          <w:spacing w:val="-7"/>
          <w:sz w:val="28"/>
          <w:szCs w:val="28"/>
          <w:lang w:val="uk-UA"/>
        </w:rPr>
        <w:t xml:space="preserve">системного характеру. При відповідях зорієнтований на репродуктивне відтворення </w:t>
      </w:r>
      <w:r w:rsidRPr="00275B84">
        <w:rPr>
          <w:rFonts w:ascii="Times New Roman" w:hAnsi="Times New Roman"/>
          <w:spacing w:val="-6"/>
          <w:sz w:val="28"/>
          <w:szCs w:val="28"/>
          <w:lang w:val="uk-UA"/>
        </w:rPr>
        <w:t xml:space="preserve">матеріалу, а не його творче осмислення і засвоєння. В цілому вільно орієнтується в </w:t>
      </w:r>
      <w:r>
        <w:rPr>
          <w:rFonts w:ascii="Times New Roman" w:hAnsi="Times New Roman"/>
          <w:spacing w:val="-6"/>
          <w:sz w:val="28"/>
          <w:szCs w:val="28"/>
          <w:lang w:val="uk-UA"/>
        </w:rPr>
        <w:t xml:space="preserve">головних </w:t>
      </w:r>
      <w:r w:rsidRPr="00275B84">
        <w:rPr>
          <w:rFonts w:ascii="Times New Roman" w:hAnsi="Times New Roman"/>
          <w:spacing w:val="-4"/>
          <w:sz w:val="28"/>
          <w:szCs w:val="28"/>
          <w:lang w:val="uk-UA"/>
        </w:rPr>
        <w:t xml:space="preserve">аспектах предмету, однак відчуває значні утруднення при </w:t>
      </w:r>
      <w:r w:rsidRPr="00275B84">
        <w:rPr>
          <w:rFonts w:ascii="Times New Roman" w:hAnsi="Times New Roman"/>
          <w:spacing w:val="-8"/>
          <w:sz w:val="28"/>
          <w:szCs w:val="28"/>
          <w:lang w:val="uk-UA"/>
        </w:rPr>
        <w:t xml:space="preserve">розгляді теоретичних питань. При виправленні помилок, яких </w:t>
      </w:r>
      <w:r w:rsidRPr="00275B84">
        <w:rPr>
          <w:rFonts w:ascii="Times New Roman" w:hAnsi="Times New Roman"/>
          <w:spacing w:val="-6"/>
          <w:sz w:val="28"/>
          <w:szCs w:val="28"/>
          <w:lang w:val="uk-UA"/>
        </w:rPr>
        <w:t xml:space="preserve">припускається при усних відповідях, потребує деякої допомоги викладача. Слабко </w:t>
      </w:r>
      <w:r w:rsidRPr="00275B84">
        <w:rPr>
          <w:rFonts w:ascii="Times New Roman" w:hAnsi="Times New Roman"/>
          <w:spacing w:val="-3"/>
          <w:sz w:val="28"/>
          <w:szCs w:val="28"/>
          <w:lang w:val="uk-UA"/>
        </w:rPr>
        <w:t>уявляє, як можуть бути використані знання з предмету при вивченні інших</w:t>
      </w:r>
      <w:r w:rsidRPr="00275B84">
        <w:rPr>
          <w:rFonts w:ascii="Times New Roman" w:hAnsi="Times New Roman"/>
          <w:sz w:val="28"/>
          <w:szCs w:val="28"/>
          <w:lang w:val="uk-UA"/>
        </w:rPr>
        <w:t xml:space="preserve"> </w:t>
      </w:r>
      <w:r w:rsidRPr="00275B84">
        <w:rPr>
          <w:rFonts w:ascii="Times New Roman" w:hAnsi="Times New Roman"/>
          <w:spacing w:val="-3"/>
          <w:sz w:val="28"/>
          <w:szCs w:val="28"/>
          <w:lang w:val="uk-UA"/>
        </w:rPr>
        <w:t>дисциплін соціогуманітарного спрямування</w:t>
      </w:r>
      <w:r w:rsidRPr="00275B84">
        <w:rPr>
          <w:rFonts w:ascii="Times New Roman" w:hAnsi="Times New Roman"/>
          <w:spacing w:val="-9"/>
          <w:sz w:val="28"/>
          <w:szCs w:val="28"/>
          <w:lang w:val="uk-UA"/>
        </w:rPr>
        <w:t>. Теми, що виносяться на самостійну роботу, опрацьовані поверхово.</w:t>
      </w:r>
    </w:p>
    <w:p w:rsidR="00601E5B" w:rsidRPr="00275B84" w:rsidRDefault="00601E5B" w:rsidP="00A06ECA">
      <w:pPr>
        <w:shd w:val="clear" w:color="auto" w:fill="FFFFFF"/>
        <w:tabs>
          <w:tab w:val="left" w:pos="1272"/>
        </w:tabs>
        <w:spacing w:before="269" w:after="0" w:line="360" w:lineRule="auto"/>
        <w:jc w:val="both"/>
        <w:rPr>
          <w:rFonts w:ascii="Times New Roman" w:hAnsi="Times New Roman"/>
          <w:sz w:val="28"/>
          <w:szCs w:val="28"/>
        </w:rPr>
      </w:pPr>
      <w:r w:rsidRPr="0098752C">
        <w:rPr>
          <w:rFonts w:ascii="Times New Roman" w:hAnsi="Times New Roman"/>
          <w:b/>
          <w:bCs/>
          <w:spacing w:val="26"/>
          <w:sz w:val="28"/>
          <w:szCs w:val="28"/>
          <w:lang w:val="uk-UA"/>
        </w:rPr>
        <w:lastRenderedPageBreak/>
        <w:t>С – 4</w:t>
      </w:r>
      <w:r w:rsidRPr="00275B84">
        <w:rPr>
          <w:rFonts w:ascii="Times New Roman" w:hAnsi="Times New Roman"/>
          <w:b/>
          <w:bCs/>
          <w:spacing w:val="26"/>
          <w:sz w:val="28"/>
          <w:szCs w:val="28"/>
          <w:lang w:val="uk-UA"/>
        </w:rPr>
        <w:tab/>
      </w:r>
      <w:r w:rsidRPr="00275B84">
        <w:rPr>
          <w:rFonts w:ascii="Times New Roman" w:hAnsi="Times New Roman"/>
          <w:sz w:val="28"/>
          <w:szCs w:val="28"/>
          <w:lang w:val="uk-UA"/>
        </w:rPr>
        <w:t xml:space="preserve">Досить вільно володіє матеріалом в обсязі робочої навчальної програми, чітко </w:t>
      </w:r>
      <w:r w:rsidRPr="00275B84">
        <w:rPr>
          <w:rFonts w:ascii="Times New Roman" w:hAnsi="Times New Roman"/>
          <w:spacing w:val="-6"/>
          <w:sz w:val="28"/>
          <w:szCs w:val="28"/>
          <w:lang w:val="uk-UA"/>
        </w:rPr>
        <w:t xml:space="preserve">уявляє і може пояснити суть основних положень, понять і категорій. </w:t>
      </w:r>
      <w:r w:rsidRPr="00275B84">
        <w:rPr>
          <w:rFonts w:ascii="Times New Roman" w:hAnsi="Times New Roman"/>
          <w:sz w:val="28"/>
          <w:szCs w:val="28"/>
          <w:lang w:val="uk-UA"/>
        </w:rPr>
        <w:t xml:space="preserve">Має повні особисто написані конспекти з лекційних та семінарських занять, </w:t>
      </w:r>
      <w:r w:rsidRPr="00275B84">
        <w:rPr>
          <w:rFonts w:ascii="Times New Roman" w:hAnsi="Times New Roman"/>
          <w:spacing w:val="-9"/>
          <w:sz w:val="28"/>
          <w:szCs w:val="28"/>
          <w:lang w:val="uk-UA"/>
        </w:rPr>
        <w:t xml:space="preserve">систематично вивчає теми, що виносяться на самостійне опрацювання, використовує </w:t>
      </w:r>
      <w:r w:rsidRPr="00275B84">
        <w:rPr>
          <w:rFonts w:ascii="Times New Roman" w:hAnsi="Times New Roman"/>
          <w:spacing w:val="-2"/>
          <w:sz w:val="28"/>
          <w:szCs w:val="28"/>
          <w:lang w:val="uk-UA"/>
        </w:rPr>
        <w:t>їх матеріал при усних відповідях і написанні письмових контрольних робіт.</w:t>
      </w:r>
      <w:r w:rsidRPr="00275B84">
        <w:rPr>
          <w:rFonts w:ascii="Times New Roman" w:hAnsi="Times New Roman"/>
          <w:spacing w:val="-3"/>
          <w:sz w:val="28"/>
          <w:szCs w:val="28"/>
          <w:lang w:val="uk-UA"/>
        </w:rPr>
        <w:t xml:space="preserve"> Відповідь побудована логічно, однак на семінарських </w:t>
      </w:r>
      <w:r w:rsidRPr="00275B84">
        <w:rPr>
          <w:rFonts w:ascii="Times New Roman" w:hAnsi="Times New Roman"/>
          <w:spacing w:val="-6"/>
          <w:sz w:val="28"/>
          <w:szCs w:val="28"/>
          <w:lang w:val="uk-UA"/>
        </w:rPr>
        <w:t xml:space="preserve">заняттях часто звертається до конспектів. Не завжди може пояснити суть </w:t>
      </w:r>
      <w:r w:rsidRPr="00275B84">
        <w:rPr>
          <w:rFonts w:ascii="Times New Roman" w:hAnsi="Times New Roman"/>
          <w:spacing w:val="-5"/>
          <w:sz w:val="28"/>
          <w:szCs w:val="28"/>
          <w:lang w:val="uk-UA"/>
        </w:rPr>
        <w:t xml:space="preserve">законспектованого матеріалу. При необхідності достатньо легко знаходить </w:t>
      </w:r>
      <w:r w:rsidRPr="00275B84">
        <w:rPr>
          <w:rFonts w:ascii="Times New Roman" w:hAnsi="Times New Roman"/>
          <w:spacing w:val="-7"/>
          <w:sz w:val="28"/>
          <w:szCs w:val="28"/>
          <w:lang w:val="uk-UA"/>
        </w:rPr>
        <w:t xml:space="preserve">потрібний матеріал у конспекті, підручниках, довідковій літературі. Може виявляти </w:t>
      </w:r>
      <w:r w:rsidRPr="00275B84">
        <w:rPr>
          <w:rFonts w:ascii="Times New Roman" w:hAnsi="Times New Roman"/>
          <w:spacing w:val="-5"/>
          <w:sz w:val="28"/>
          <w:szCs w:val="28"/>
          <w:lang w:val="uk-UA"/>
        </w:rPr>
        <w:t xml:space="preserve">зацікавленість до окремих проблем, публікацій в періодичних </w:t>
      </w:r>
      <w:r w:rsidRPr="00275B84">
        <w:rPr>
          <w:rFonts w:ascii="Times New Roman" w:hAnsi="Times New Roman"/>
          <w:spacing w:val="-7"/>
          <w:sz w:val="28"/>
          <w:szCs w:val="28"/>
          <w:lang w:val="uk-UA"/>
        </w:rPr>
        <w:t xml:space="preserve">виданнях. Не завжди може показати актуальність проблем, що </w:t>
      </w:r>
      <w:r w:rsidRPr="00275B84">
        <w:rPr>
          <w:rFonts w:ascii="Times New Roman" w:hAnsi="Times New Roman"/>
          <w:spacing w:val="-9"/>
          <w:sz w:val="28"/>
          <w:szCs w:val="28"/>
          <w:lang w:val="uk-UA"/>
        </w:rPr>
        <w:t>розглядаються в курсі навчальної дисципліни.</w:t>
      </w:r>
    </w:p>
    <w:p w:rsidR="00601E5B" w:rsidRPr="00275B84" w:rsidRDefault="00601E5B" w:rsidP="00A06ECA">
      <w:pPr>
        <w:shd w:val="clear" w:color="auto" w:fill="FFFFFF"/>
        <w:spacing w:before="283" w:after="0" w:line="360" w:lineRule="auto"/>
        <w:ind w:right="14"/>
        <w:jc w:val="both"/>
        <w:rPr>
          <w:rFonts w:ascii="Times New Roman" w:hAnsi="Times New Roman"/>
          <w:sz w:val="28"/>
          <w:szCs w:val="28"/>
          <w:lang w:val="uk-UA"/>
        </w:rPr>
      </w:pPr>
      <w:r w:rsidRPr="0098752C">
        <w:rPr>
          <w:rFonts w:ascii="Times New Roman" w:hAnsi="Times New Roman"/>
          <w:b/>
          <w:spacing w:val="-5"/>
          <w:sz w:val="28"/>
          <w:szCs w:val="28"/>
          <w:lang w:val="uk-UA"/>
        </w:rPr>
        <w:t>В – 4</w:t>
      </w:r>
      <w:r w:rsidRPr="00275B84">
        <w:rPr>
          <w:rFonts w:ascii="Times New Roman" w:hAnsi="Times New Roman"/>
          <w:spacing w:val="-5"/>
          <w:sz w:val="28"/>
          <w:szCs w:val="28"/>
        </w:rPr>
        <w:tab/>
      </w:r>
      <w:r w:rsidRPr="00275B84">
        <w:rPr>
          <w:rFonts w:ascii="Times New Roman" w:hAnsi="Times New Roman"/>
          <w:spacing w:val="-5"/>
          <w:sz w:val="28"/>
          <w:szCs w:val="28"/>
          <w:lang w:val="uk-UA"/>
        </w:rPr>
        <w:t xml:space="preserve">Вільно володіє матеріалом згідно з програмою дисципліни. Систематично відвідує </w:t>
      </w:r>
      <w:r w:rsidRPr="00275B84">
        <w:rPr>
          <w:rFonts w:ascii="Times New Roman" w:hAnsi="Times New Roman"/>
          <w:spacing w:val="-8"/>
          <w:sz w:val="28"/>
          <w:szCs w:val="28"/>
          <w:lang w:val="uk-UA"/>
        </w:rPr>
        <w:t xml:space="preserve">лекційні і семінарські заняття, глибоко і цілеспрямовано вивчає першоджерела. При </w:t>
      </w:r>
      <w:r w:rsidRPr="00275B84">
        <w:rPr>
          <w:rFonts w:ascii="Times New Roman" w:hAnsi="Times New Roman"/>
          <w:spacing w:val="-5"/>
          <w:sz w:val="28"/>
          <w:szCs w:val="28"/>
          <w:lang w:val="uk-UA"/>
        </w:rPr>
        <w:t xml:space="preserve">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w:t>
      </w:r>
      <w:r w:rsidRPr="00275B84">
        <w:rPr>
          <w:rFonts w:ascii="Times New Roman" w:hAnsi="Times New Roman"/>
          <w:spacing w:val="-1"/>
          <w:sz w:val="28"/>
          <w:szCs w:val="28"/>
          <w:lang w:val="uk-UA"/>
        </w:rPr>
        <w:t xml:space="preserve">питань, що вивчаються, добре усвідомлює значення дисципліни для </w:t>
      </w:r>
      <w:r w:rsidRPr="00275B84">
        <w:rPr>
          <w:rFonts w:ascii="Times New Roman" w:hAnsi="Times New Roman"/>
          <w:spacing w:val="-7"/>
          <w:sz w:val="28"/>
          <w:szCs w:val="28"/>
          <w:lang w:val="uk-UA"/>
        </w:rPr>
        <w:t xml:space="preserve">становлення професіонала та особистості. Проявляє сталий і неослабний інтерес до </w:t>
      </w:r>
      <w:r w:rsidRPr="00275B84">
        <w:rPr>
          <w:rFonts w:ascii="Times New Roman" w:hAnsi="Times New Roman"/>
          <w:spacing w:val="-2"/>
          <w:sz w:val="28"/>
          <w:szCs w:val="28"/>
          <w:lang w:val="uk-UA"/>
        </w:rPr>
        <w:t xml:space="preserve">різних проблем, читає додаткову літературу з метою поглиблення </w:t>
      </w:r>
      <w:r w:rsidRPr="00275B84">
        <w:rPr>
          <w:rFonts w:ascii="Times New Roman" w:hAnsi="Times New Roman"/>
          <w:spacing w:val="-8"/>
          <w:sz w:val="28"/>
          <w:szCs w:val="28"/>
          <w:lang w:val="uk-UA"/>
        </w:rPr>
        <w:t xml:space="preserve">знань, отриманих на заняттях. Досить ефективно використовує попередній матеріал, </w:t>
      </w:r>
      <w:r w:rsidRPr="00275B84">
        <w:rPr>
          <w:rFonts w:ascii="Times New Roman" w:hAnsi="Times New Roman"/>
          <w:spacing w:val="-2"/>
          <w:sz w:val="28"/>
          <w:szCs w:val="28"/>
          <w:lang w:val="uk-UA"/>
        </w:rPr>
        <w:t xml:space="preserve">може на достатньому рівні здійснювати аналітико-синтетичні операції на основі </w:t>
      </w:r>
      <w:r w:rsidRPr="00275B84">
        <w:rPr>
          <w:rFonts w:ascii="Times New Roman" w:hAnsi="Times New Roman"/>
          <w:spacing w:val="-6"/>
          <w:sz w:val="28"/>
          <w:szCs w:val="28"/>
          <w:lang w:val="uk-UA"/>
        </w:rPr>
        <w:t xml:space="preserve">отриманих знань. Володіє достатньо високою культурою самостійного планування </w:t>
      </w:r>
      <w:r w:rsidRPr="00275B84">
        <w:rPr>
          <w:rFonts w:ascii="Times New Roman" w:hAnsi="Times New Roman"/>
          <w:spacing w:val="-8"/>
          <w:sz w:val="28"/>
          <w:szCs w:val="28"/>
          <w:lang w:val="uk-UA"/>
        </w:rPr>
        <w:t xml:space="preserve">своєї позааудиторної роботи. Однак в деяких темах може виявляти фрагментарність </w:t>
      </w:r>
      <w:r w:rsidRPr="00275B84">
        <w:rPr>
          <w:rFonts w:ascii="Times New Roman" w:hAnsi="Times New Roman"/>
          <w:spacing w:val="-6"/>
          <w:sz w:val="28"/>
          <w:szCs w:val="28"/>
          <w:lang w:val="uk-UA"/>
        </w:rPr>
        <w:t xml:space="preserve">знання, неспроможність на високому рівні використовувати </w:t>
      </w:r>
      <w:r w:rsidRPr="00275B84">
        <w:rPr>
          <w:rFonts w:ascii="Times New Roman" w:hAnsi="Times New Roman"/>
          <w:sz w:val="28"/>
          <w:szCs w:val="28"/>
          <w:lang w:val="uk-UA"/>
        </w:rPr>
        <w:t>методологію щодо розгляду і аналізу актуальних проблем</w:t>
      </w:r>
      <w:r>
        <w:rPr>
          <w:rFonts w:ascii="Times New Roman" w:hAnsi="Times New Roman"/>
          <w:sz w:val="28"/>
          <w:szCs w:val="28"/>
          <w:lang w:val="uk-UA"/>
        </w:rPr>
        <w:t xml:space="preserve"> курсу</w:t>
      </w:r>
      <w:r w:rsidRPr="00275B84">
        <w:rPr>
          <w:rFonts w:ascii="Times New Roman" w:hAnsi="Times New Roman"/>
          <w:spacing w:val="-11"/>
          <w:sz w:val="28"/>
          <w:szCs w:val="28"/>
          <w:lang w:val="uk-UA"/>
        </w:rPr>
        <w:t>.</w:t>
      </w:r>
    </w:p>
    <w:p w:rsidR="00601E5B" w:rsidRPr="00C66AA5" w:rsidRDefault="00601E5B" w:rsidP="00A06ECA">
      <w:pPr>
        <w:shd w:val="clear" w:color="auto" w:fill="FFFFFF"/>
        <w:tabs>
          <w:tab w:val="left" w:pos="1248"/>
        </w:tabs>
        <w:spacing w:after="0" w:line="360" w:lineRule="auto"/>
        <w:ind w:right="34"/>
        <w:jc w:val="both"/>
        <w:rPr>
          <w:rFonts w:ascii="Times New Roman" w:hAnsi="Times New Roman"/>
          <w:sz w:val="28"/>
          <w:szCs w:val="28"/>
          <w:lang w:val="uk-UA"/>
        </w:rPr>
      </w:pPr>
      <w:r w:rsidRPr="00675004">
        <w:rPr>
          <w:rFonts w:ascii="Times New Roman" w:hAnsi="Times New Roman"/>
          <w:b/>
          <w:spacing w:val="-5"/>
          <w:sz w:val="28"/>
          <w:szCs w:val="28"/>
          <w:lang w:val="uk-UA"/>
        </w:rPr>
        <w:t>А – 5</w:t>
      </w:r>
      <w:r w:rsidRPr="00275B84">
        <w:rPr>
          <w:rFonts w:ascii="Times New Roman" w:hAnsi="Times New Roman"/>
          <w:spacing w:val="-5"/>
          <w:sz w:val="28"/>
          <w:szCs w:val="28"/>
          <w:lang w:val="uk-UA"/>
        </w:rPr>
        <w:tab/>
        <w:t>Чітко розуміє роль і значення</w:t>
      </w:r>
      <w:r>
        <w:rPr>
          <w:rFonts w:ascii="Times New Roman" w:hAnsi="Times New Roman"/>
          <w:spacing w:val="-5"/>
          <w:sz w:val="28"/>
          <w:szCs w:val="28"/>
          <w:lang w:val="uk-UA"/>
        </w:rPr>
        <w:t xml:space="preserve"> предмету</w:t>
      </w:r>
      <w:r w:rsidRPr="00275B84">
        <w:rPr>
          <w:rFonts w:ascii="Times New Roman" w:hAnsi="Times New Roman"/>
          <w:spacing w:val="-4"/>
          <w:sz w:val="28"/>
          <w:szCs w:val="28"/>
          <w:lang w:val="uk-UA"/>
        </w:rPr>
        <w:t xml:space="preserve">. </w:t>
      </w:r>
      <w:r w:rsidRPr="00275B84">
        <w:rPr>
          <w:rFonts w:ascii="Times New Roman" w:hAnsi="Times New Roman"/>
          <w:spacing w:val="-5"/>
          <w:sz w:val="28"/>
          <w:szCs w:val="28"/>
          <w:lang w:val="uk-UA"/>
        </w:rPr>
        <w:t xml:space="preserve">Вільно володіє матеріалом згідно з програмою дисципліни. Систематично відвідує </w:t>
      </w:r>
      <w:r w:rsidRPr="00275B84">
        <w:rPr>
          <w:rFonts w:ascii="Times New Roman" w:hAnsi="Times New Roman"/>
          <w:spacing w:val="-8"/>
          <w:sz w:val="28"/>
          <w:szCs w:val="28"/>
          <w:lang w:val="uk-UA"/>
        </w:rPr>
        <w:t xml:space="preserve">лекційні і семінарські заняття, глибоко і цілеспрямовано вивчає першоджерела. При </w:t>
      </w:r>
      <w:r w:rsidRPr="00275B84">
        <w:rPr>
          <w:rFonts w:ascii="Times New Roman" w:hAnsi="Times New Roman"/>
          <w:spacing w:val="-5"/>
          <w:sz w:val="28"/>
          <w:szCs w:val="28"/>
          <w:lang w:val="uk-UA"/>
        </w:rPr>
        <w:t xml:space="preserve">роботі на </w:t>
      </w:r>
      <w:r w:rsidRPr="00275B84">
        <w:rPr>
          <w:rFonts w:ascii="Times New Roman" w:hAnsi="Times New Roman"/>
          <w:spacing w:val="-5"/>
          <w:sz w:val="28"/>
          <w:szCs w:val="28"/>
          <w:lang w:val="uk-UA"/>
        </w:rPr>
        <w:lastRenderedPageBreak/>
        <w:t xml:space="preserve">семінарських заняттях виявляє активність, здатність до ведення наукової дискусії, самостійного мислення. Може чітко визначити актуальність проблемних </w:t>
      </w:r>
      <w:r w:rsidRPr="00275B84">
        <w:rPr>
          <w:rFonts w:ascii="Times New Roman" w:hAnsi="Times New Roman"/>
          <w:spacing w:val="-1"/>
          <w:sz w:val="28"/>
          <w:szCs w:val="28"/>
          <w:lang w:val="uk-UA"/>
        </w:rPr>
        <w:t xml:space="preserve">питань, що вивчаються, добре усвідомлює значення дисципліни для </w:t>
      </w:r>
      <w:r w:rsidRPr="00275B84">
        <w:rPr>
          <w:rFonts w:ascii="Times New Roman" w:hAnsi="Times New Roman"/>
          <w:spacing w:val="-7"/>
          <w:sz w:val="28"/>
          <w:szCs w:val="28"/>
          <w:lang w:val="uk-UA"/>
        </w:rPr>
        <w:t xml:space="preserve">становлення професіонала та особистості. Проявляє сталий і неослабний інтерес до </w:t>
      </w:r>
      <w:r w:rsidRPr="00275B84">
        <w:rPr>
          <w:rFonts w:ascii="Times New Roman" w:hAnsi="Times New Roman"/>
          <w:spacing w:val="-2"/>
          <w:sz w:val="28"/>
          <w:szCs w:val="28"/>
          <w:lang w:val="uk-UA"/>
        </w:rPr>
        <w:t xml:space="preserve">різних проблем, читає додаткову літературу з метою поглиблення </w:t>
      </w:r>
      <w:r w:rsidRPr="00275B84">
        <w:rPr>
          <w:rFonts w:ascii="Times New Roman" w:hAnsi="Times New Roman"/>
          <w:spacing w:val="-8"/>
          <w:sz w:val="28"/>
          <w:szCs w:val="28"/>
          <w:lang w:val="uk-UA"/>
        </w:rPr>
        <w:t xml:space="preserve">знань, отриманих на заняттях. Ефективно використовує попередній матеріал, </w:t>
      </w:r>
      <w:r w:rsidRPr="00275B84">
        <w:rPr>
          <w:rFonts w:ascii="Times New Roman" w:hAnsi="Times New Roman"/>
          <w:spacing w:val="-2"/>
          <w:sz w:val="28"/>
          <w:szCs w:val="28"/>
          <w:lang w:val="uk-UA"/>
        </w:rPr>
        <w:t>може здійснювати аналіти</w:t>
      </w:r>
      <w:r>
        <w:rPr>
          <w:rFonts w:ascii="Times New Roman" w:hAnsi="Times New Roman"/>
          <w:spacing w:val="-2"/>
          <w:sz w:val="28"/>
          <w:szCs w:val="28"/>
          <w:lang w:val="uk-UA"/>
        </w:rPr>
        <w:t>чні</w:t>
      </w:r>
      <w:r w:rsidRPr="00275B84">
        <w:rPr>
          <w:rFonts w:ascii="Times New Roman" w:hAnsi="Times New Roman"/>
          <w:spacing w:val="-2"/>
          <w:sz w:val="28"/>
          <w:szCs w:val="28"/>
          <w:lang w:val="uk-UA"/>
        </w:rPr>
        <w:t xml:space="preserve"> операції на основі </w:t>
      </w:r>
      <w:r w:rsidRPr="00275B84">
        <w:rPr>
          <w:rFonts w:ascii="Times New Roman" w:hAnsi="Times New Roman"/>
          <w:spacing w:val="-6"/>
          <w:sz w:val="28"/>
          <w:szCs w:val="28"/>
          <w:lang w:val="uk-UA"/>
        </w:rPr>
        <w:t xml:space="preserve">отриманих знань. Володіє високою культурою планування </w:t>
      </w:r>
      <w:r w:rsidRPr="00275B84">
        <w:rPr>
          <w:rFonts w:ascii="Times New Roman" w:hAnsi="Times New Roman"/>
          <w:spacing w:val="-8"/>
          <w:sz w:val="28"/>
          <w:szCs w:val="28"/>
          <w:lang w:val="uk-UA"/>
        </w:rPr>
        <w:t>своєї позааудиторної роботи</w:t>
      </w:r>
      <w:r w:rsidRPr="00275B84">
        <w:rPr>
          <w:rFonts w:ascii="Times New Roman" w:hAnsi="Times New Roman"/>
          <w:spacing w:val="-9"/>
          <w:sz w:val="28"/>
          <w:szCs w:val="28"/>
          <w:lang w:val="uk-UA"/>
        </w:rPr>
        <w:t>. На семінарських заняттях відповідає вільно, конспекти та інші допоміжні матеріали використовує творчо. Письмові роботи мають чітко визначену логічну структуру і завершений характер, характеризуються гарним науковим стилем. Вільно використовує між предметні зв'язки, добре орієнтується в літературі з предмету. Здатен переконливо</w:t>
      </w:r>
      <w:r w:rsidRPr="00275B84">
        <w:rPr>
          <w:rFonts w:ascii="Times New Roman" w:hAnsi="Times New Roman"/>
          <w:spacing w:val="-3"/>
          <w:sz w:val="28"/>
          <w:szCs w:val="28"/>
          <w:lang w:val="uk-UA"/>
        </w:rPr>
        <w:t xml:space="preserve"> обґрунтовувати свою світоглядну та громадську </w:t>
      </w:r>
      <w:r>
        <w:rPr>
          <w:rFonts w:ascii="Times New Roman" w:hAnsi="Times New Roman"/>
          <w:spacing w:val="-8"/>
          <w:sz w:val="28"/>
          <w:szCs w:val="28"/>
          <w:lang w:val="uk-UA"/>
        </w:rPr>
        <w:t>позицію</w:t>
      </w:r>
      <w:r w:rsidRPr="00275B84">
        <w:rPr>
          <w:rFonts w:ascii="Times New Roman" w:hAnsi="Times New Roman"/>
          <w:spacing w:val="-8"/>
          <w:sz w:val="28"/>
          <w:szCs w:val="28"/>
          <w:lang w:val="uk-UA"/>
        </w:rPr>
        <w:t xml:space="preserve">. Виявляє творчі здібності, схильність до самостійної науково-дослідницької </w:t>
      </w:r>
      <w:r w:rsidRPr="00275B84">
        <w:rPr>
          <w:rFonts w:ascii="Times New Roman" w:hAnsi="Times New Roman"/>
          <w:spacing w:val="-3"/>
          <w:sz w:val="28"/>
          <w:szCs w:val="28"/>
          <w:lang w:val="uk-UA"/>
        </w:rPr>
        <w:t xml:space="preserve">роботи, що проявляється у прагненні приймати участь в наукових конференціях, </w:t>
      </w:r>
      <w:r w:rsidRPr="00275B84">
        <w:rPr>
          <w:rFonts w:ascii="Times New Roman" w:hAnsi="Times New Roman"/>
          <w:spacing w:val="-10"/>
          <w:sz w:val="28"/>
          <w:szCs w:val="28"/>
          <w:lang w:val="uk-UA"/>
        </w:rPr>
        <w:t>проблемних групах тощо.</w:t>
      </w:r>
    </w:p>
    <w:p w:rsidR="00601E5B" w:rsidRPr="00C66AA5" w:rsidRDefault="00601E5B" w:rsidP="00601E5B">
      <w:pPr>
        <w:spacing w:line="360" w:lineRule="auto"/>
        <w:ind w:firstLine="709"/>
        <w:jc w:val="both"/>
        <w:rPr>
          <w:rFonts w:ascii="Times New Roman" w:hAnsi="Times New Roman"/>
          <w:sz w:val="28"/>
          <w:szCs w:val="28"/>
          <w:lang w:val="uk-UA"/>
        </w:rPr>
      </w:pPr>
    </w:p>
    <w:p w:rsidR="00601E5B" w:rsidRDefault="00601E5B" w:rsidP="00601E5B">
      <w:pPr>
        <w:spacing w:after="0" w:line="360" w:lineRule="auto"/>
        <w:jc w:val="center"/>
        <w:rPr>
          <w:rFonts w:ascii="Times New Roman" w:hAnsi="Times New Roman"/>
          <w:b/>
          <w:sz w:val="24"/>
          <w:szCs w:val="24"/>
          <w:lang w:val="uk-UA"/>
        </w:rPr>
      </w:pPr>
      <w:r w:rsidRPr="00D35532">
        <w:rPr>
          <w:rFonts w:ascii="Times New Roman" w:hAnsi="Times New Roman"/>
          <w:b/>
          <w:sz w:val="24"/>
          <w:szCs w:val="24"/>
          <w:lang w:val="uk-UA"/>
        </w:rPr>
        <w:t>КРИТЕРІЇ ОЦІНЮВАННЯ ТЕСТОВИХ ЗАВДАНЬ</w:t>
      </w:r>
    </w:p>
    <w:p w:rsidR="0080746C" w:rsidRDefault="0080746C" w:rsidP="00601E5B">
      <w:pPr>
        <w:spacing w:after="0" w:line="360" w:lineRule="auto"/>
        <w:jc w:val="center"/>
        <w:rPr>
          <w:rFonts w:ascii="Times New Roman" w:hAnsi="Times New Roman"/>
          <w:b/>
          <w:sz w:val="24"/>
          <w:szCs w:val="24"/>
          <w:lang w:val="uk-UA"/>
        </w:rPr>
      </w:pPr>
    </w:p>
    <w:p w:rsidR="00601E5B" w:rsidRPr="00275B84" w:rsidRDefault="00601E5B" w:rsidP="00601E5B">
      <w:pPr>
        <w:spacing w:after="0" w:line="360" w:lineRule="auto"/>
        <w:jc w:val="both"/>
        <w:rPr>
          <w:rFonts w:ascii="Times New Roman" w:hAnsi="Times New Roman"/>
          <w:sz w:val="28"/>
          <w:szCs w:val="28"/>
        </w:rPr>
      </w:pPr>
      <w:r w:rsidRPr="00275B84">
        <w:rPr>
          <w:rFonts w:ascii="Times New Roman" w:hAnsi="Times New Roman"/>
          <w:sz w:val="28"/>
          <w:szCs w:val="28"/>
          <w:lang w:val="uk-UA"/>
        </w:rPr>
        <w:t xml:space="preserve">Для оцінки отриманих знань з навчальної дисципліни пропонується проведення тестування. </w:t>
      </w:r>
      <w:r w:rsidRPr="00275B84">
        <w:rPr>
          <w:rFonts w:ascii="Times New Roman" w:hAnsi="Times New Roman"/>
          <w:sz w:val="28"/>
          <w:szCs w:val="28"/>
        </w:rPr>
        <w:t>Підсумковий контроль передбачає відповіді на 100 тестових завдань. Оцінка визначається кількістю правильних відповідей (тестові завдання передбачають лише одну правильну відповідь).</w:t>
      </w:r>
    </w:p>
    <w:p w:rsidR="00601E5B" w:rsidRPr="00275B84" w:rsidRDefault="0080746C" w:rsidP="00601E5B">
      <w:pPr>
        <w:spacing w:after="0" w:line="360" w:lineRule="auto"/>
        <w:jc w:val="both"/>
        <w:rPr>
          <w:rFonts w:ascii="Times New Roman" w:hAnsi="Times New Roman"/>
          <w:sz w:val="28"/>
          <w:szCs w:val="28"/>
        </w:rPr>
      </w:pPr>
      <w:r>
        <w:rPr>
          <w:rFonts w:ascii="Times New Roman" w:hAnsi="Times New Roman"/>
          <w:sz w:val="28"/>
          <w:szCs w:val="28"/>
          <w:lang w:val="uk-UA"/>
        </w:rPr>
        <w:t>0</w:t>
      </w:r>
      <w:r w:rsidR="00601E5B" w:rsidRPr="00275B84">
        <w:rPr>
          <w:rFonts w:ascii="Times New Roman" w:hAnsi="Times New Roman"/>
          <w:sz w:val="28"/>
          <w:szCs w:val="28"/>
        </w:rPr>
        <w:t xml:space="preserve"> – 34 відповіді – незадовільно – </w:t>
      </w:r>
      <w:r w:rsidR="00601E5B" w:rsidRPr="00275B84">
        <w:rPr>
          <w:rFonts w:ascii="Times New Roman" w:hAnsi="Times New Roman"/>
          <w:sz w:val="28"/>
          <w:szCs w:val="28"/>
          <w:lang w:val="en-US"/>
        </w:rPr>
        <w:t>F</w:t>
      </w:r>
      <w:r w:rsidR="00601E5B" w:rsidRPr="00275B84">
        <w:rPr>
          <w:rFonts w:ascii="Times New Roman" w:hAnsi="Times New Roman"/>
          <w:sz w:val="28"/>
          <w:szCs w:val="28"/>
        </w:rPr>
        <w:t xml:space="preserve">. </w:t>
      </w:r>
    </w:p>
    <w:p w:rsidR="00601E5B" w:rsidRPr="00275B84" w:rsidRDefault="00601E5B" w:rsidP="00601E5B">
      <w:pPr>
        <w:spacing w:after="0" w:line="360" w:lineRule="auto"/>
        <w:jc w:val="both"/>
        <w:rPr>
          <w:rFonts w:ascii="Times New Roman" w:hAnsi="Times New Roman"/>
          <w:sz w:val="28"/>
          <w:szCs w:val="28"/>
        </w:rPr>
      </w:pPr>
      <w:r w:rsidRPr="00275B84">
        <w:rPr>
          <w:rFonts w:ascii="Times New Roman" w:hAnsi="Times New Roman"/>
          <w:sz w:val="28"/>
          <w:szCs w:val="28"/>
        </w:rPr>
        <w:t xml:space="preserve">35 – </w:t>
      </w:r>
      <w:r w:rsidR="0080746C">
        <w:rPr>
          <w:rFonts w:ascii="Times New Roman" w:hAnsi="Times New Roman"/>
          <w:sz w:val="28"/>
          <w:szCs w:val="28"/>
          <w:lang w:val="uk-UA"/>
        </w:rPr>
        <w:t>4</w:t>
      </w:r>
      <w:r w:rsidRPr="00275B84">
        <w:rPr>
          <w:rFonts w:ascii="Times New Roman" w:hAnsi="Times New Roman"/>
          <w:sz w:val="28"/>
          <w:szCs w:val="28"/>
        </w:rPr>
        <w:t xml:space="preserve">9 відповідей – незадовільно – </w:t>
      </w:r>
      <w:r w:rsidRPr="00275B84">
        <w:rPr>
          <w:rFonts w:ascii="Times New Roman" w:hAnsi="Times New Roman"/>
          <w:sz w:val="28"/>
          <w:szCs w:val="28"/>
          <w:lang w:val="en-US"/>
        </w:rPr>
        <w:t>FX</w:t>
      </w:r>
      <w:r w:rsidRPr="00275B84">
        <w:rPr>
          <w:rFonts w:ascii="Times New Roman" w:hAnsi="Times New Roman"/>
          <w:sz w:val="28"/>
          <w:szCs w:val="28"/>
        </w:rPr>
        <w:t>.</w:t>
      </w:r>
    </w:p>
    <w:p w:rsidR="00601E5B" w:rsidRPr="00275B84" w:rsidRDefault="0080746C" w:rsidP="00601E5B">
      <w:pPr>
        <w:spacing w:after="0" w:line="360" w:lineRule="auto"/>
        <w:jc w:val="both"/>
        <w:rPr>
          <w:rFonts w:ascii="Times New Roman" w:hAnsi="Times New Roman"/>
          <w:sz w:val="28"/>
          <w:szCs w:val="28"/>
        </w:rPr>
      </w:pPr>
      <w:r>
        <w:rPr>
          <w:rFonts w:ascii="Times New Roman" w:hAnsi="Times New Roman"/>
          <w:sz w:val="28"/>
          <w:szCs w:val="28"/>
          <w:lang w:val="uk-UA"/>
        </w:rPr>
        <w:t>5</w:t>
      </w:r>
      <w:r w:rsidR="00601E5B" w:rsidRPr="00275B84">
        <w:rPr>
          <w:rFonts w:ascii="Times New Roman" w:hAnsi="Times New Roman"/>
          <w:sz w:val="28"/>
          <w:szCs w:val="28"/>
        </w:rPr>
        <w:t xml:space="preserve">0 – </w:t>
      </w:r>
      <w:r>
        <w:rPr>
          <w:rFonts w:ascii="Times New Roman" w:hAnsi="Times New Roman"/>
          <w:sz w:val="28"/>
          <w:szCs w:val="28"/>
          <w:lang w:val="uk-UA"/>
        </w:rPr>
        <w:t>54</w:t>
      </w:r>
      <w:r w:rsidR="00601E5B" w:rsidRPr="00275B84">
        <w:rPr>
          <w:rFonts w:ascii="Times New Roman" w:hAnsi="Times New Roman"/>
          <w:sz w:val="28"/>
          <w:szCs w:val="28"/>
        </w:rPr>
        <w:t xml:space="preserve"> відповіді – задовільно – </w:t>
      </w:r>
      <w:r w:rsidR="00601E5B" w:rsidRPr="00275B84">
        <w:rPr>
          <w:rFonts w:ascii="Times New Roman" w:hAnsi="Times New Roman"/>
          <w:sz w:val="28"/>
          <w:szCs w:val="28"/>
          <w:lang w:val="en-US"/>
        </w:rPr>
        <w:t>E</w:t>
      </w:r>
      <w:r w:rsidR="00601E5B" w:rsidRPr="00275B84">
        <w:rPr>
          <w:rFonts w:ascii="Times New Roman" w:hAnsi="Times New Roman"/>
          <w:sz w:val="28"/>
          <w:szCs w:val="28"/>
        </w:rPr>
        <w:t>.</w:t>
      </w:r>
    </w:p>
    <w:p w:rsidR="00601E5B" w:rsidRPr="00275B84" w:rsidRDefault="0080746C" w:rsidP="00601E5B">
      <w:pPr>
        <w:spacing w:after="0" w:line="360" w:lineRule="auto"/>
        <w:jc w:val="both"/>
        <w:rPr>
          <w:rFonts w:ascii="Times New Roman" w:hAnsi="Times New Roman"/>
          <w:sz w:val="28"/>
          <w:szCs w:val="28"/>
        </w:rPr>
      </w:pPr>
      <w:r>
        <w:rPr>
          <w:rFonts w:ascii="Times New Roman" w:hAnsi="Times New Roman"/>
          <w:sz w:val="28"/>
          <w:szCs w:val="28"/>
          <w:lang w:val="uk-UA"/>
        </w:rPr>
        <w:t>55</w:t>
      </w:r>
      <w:r w:rsidR="00601E5B" w:rsidRPr="00275B84">
        <w:rPr>
          <w:rFonts w:ascii="Times New Roman" w:hAnsi="Times New Roman"/>
          <w:sz w:val="28"/>
          <w:szCs w:val="28"/>
        </w:rPr>
        <w:t xml:space="preserve"> – </w:t>
      </w:r>
      <w:r>
        <w:rPr>
          <w:rFonts w:ascii="Times New Roman" w:hAnsi="Times New Roman"/>
          <w:sz w:val="28"/>
          <w:szCs w:val="28"/>
          <w:lang w:val="uk-UA"/>
        </w:rPr>
        <w:t>64</w:t>
      </w:r>
      <w:r w:rsidR="00601E5B" w:rsidRPr="00275B84">
        <w:rPr>
          <w:rFonts w:ascii="Times New Roman" w:hAnsi="Times New Roman"/>
          <w:sz w:val="28"/>
          <w:szCs w:val="28"/>
        </w:rPr>
        <w:t xml:space="preserve"> відповіді – задовільно – </w:t>
      </w:r>
      <w:r w:rsidR="00601E5B" w:rsidRPr="00275B84">
        <w:rPr>
          <w:rFonts w:ascii="Times New Roman" w:hAnsi="Times New Roman"/>
          <w:sz w:val="28"/>
          <w:szCs w:val="28"/>
          <w:lang w:val="en-US"/>
        </w:rPr>
        <w:t>D</w:t>
      </w:r>
      <w:r w:rsidR="00601E5B" w:rsidRPr="00275B84">
        <w:rPr>
          <w:rFonts w:ascii="Times New Roman" w:hAnsi="Times New Roman"/>
          <w:sz w:val="28"/>
          <w:szCs w:val="28"/>
        </w:rPr>
        <w:t>.</w:t>
      </w:r>
    </w:p>
    <w:p w:rsidR="00601E5B" w:rsidRPr="00275B84" w:rsidRDefault="0080746C" w:rsidP="00601E5B">
      <w:pPr>
        <w:spacing w:after="0" w:line="360" w:lineRule="auto"/>
        <w:jc w:val="both"/>
        <w:rPr>
          <w:rFonts w:ascii="Times New Roman" w:hAnsi="Times New Roman"/>
          <w:sz w:val="28"/>
          <w:szCs w:val="28"/>
        </w:rPr>
      </w:pPr>
      <w:r>
        <w:rPr>
          <w:rFonts w:ascii="Times New Roman" w:hAnsi="Times New Roman"/>
          <w:sz w:val="28"/>
          <w:szCs w:val="28"/>
          <w:lang w:val="uk-UA"/>
        </w:rPr>
        <w:t>65</w:t>
      </w:r>
      <w:r w:rsidR="00601E5B" w:rsidRPr="00275B84">
        <w:rPr>
          <w:rFonts w:ascii="Times New Roman" w:hAnsi="Times New Roman"/>
          <w:sz w:val="28"/>
          <w:szCs w:val="28"/>
        </w:rPr>
        <w:t xml:space="preserve"> – </w:t>
      </w:r>
      <w:r>
        <w:rPr>
          <w:rFonts w:ascii="Times New Roman" w:hAnsi="Times New Roman"/>
          <w:sz w:val="28"/>
          <w:szCs w:val="28"/>
          <w:lang w:val="uk-UA"/>
        </w:rPr>
        <w:t>79</w:t>
      </w:r>
      <w:r w:rsidR="00601E5B" w:rsidRPr="00275B84">
        <w:rPr>
          <w:rFonts w:ascii="Times New Roman" w:hAnsi="Times New Roman"/>
          <w:sz w:val="28"/>
          <w:szCs w:val="28"/>
        </w:rPr>
        <w:t xml:space="preserve"> відповідь – добре – </w:t>
      </w:r>
      <w:r w:rsidR="00601E5B" w:rsidRPr="00275B84">
        <w:rPr>
          <w:rFonts w:ascii="Times New Roman" w:hAnsi="Times New Roman"/>
          <w:sz w:val="28"/>
          <w:szCs w:val="28"/>
          <w:lang w:val="en-US"/>
        </w:rPr>
        <w:t>C</w:t>
      </w:r>
      <w:r w:rsidR="00601E5B" w:rsidRPr="00275B84">
        <w:rPr>
          <w:rFonts w:ascii="Times New Roman" w:hAnsi="Times New Roman"/>
          <w:sz w:val="28"/>
          <w:szCs w:val="28"/>
        </w:rPr>
        <w:t>.</w:t>
      </w:r>
    </w:p>
    <w:p w:rsidR="00601E5B" w:rsidRPr="00275B84" w:rsidRDefault="00601E5B" w:rsidP="00601E5B">
      <w:pPr>
        <w:spacing w:after="0" w:line="360" w:lineRule="auto"/>
        <w:jc w:val="both"/>
        <w:rPr>
          <w:rFonts w:ascii="Times New Roman" w:hAnsi="Times New Roman"/>
          <w:sz w:val="28"/>
          <w:szCs w:val="28"/>
        </w:rPr>
      </w:pPr>
      <w:r w:rsidRPr="00275B84">
        <w:rPr>
          <w:rFonts w:ascii="Times New Roman" w:hAnsi="Times New Roman"/>
          <w:sz w:val="28"/>
          <w:szCs w:val="28"/>
        </w:rPr>
        <w:t>8</w:t>
      </w:r>
      <w:r w:rsidR="0080746C">
        <w:rPr>
          <w:rFonts w:ascii="Times New Roman" w:hAnsi="Times New Roman"/>
          <w:sz w:val="28"/>
          <w:szCs w:val="28"/>
          <w:lang w:val="uk-UA"/>
        </w:rPr>
        <w:t>0</w:t>
      </w:r>
      <w:r w:rsidRPr="00275B84">
        <w:rPr>
          <w:rFonts w:ascii="Times New Roman" w:hAnsi="Times New Roman"/>
          <w:sz w:val="28"/>
          <w:szCs w:val="28"/>
        </w:rPr>
        <w:t xml:space="preserve"> – </w:t>
      </w:r>
      <w:r w:rsidR="0080746C">
        <w:rPr>
          <w:rFonts w:ascii="Times New Roman" w:hAnsi="Times New Roman"/>
          <w:sz w:val="28"/>
          <w:szCs w:val="28"/>
          <w:lang w:val="uk-UA"/>
        </w:rPr>
        <w:t>90</w:t>
      </w:r>
      <w:r w:rsidRPr="00275B84">
        <w:rPr>
          <w:rFonts w:ascii="Times New Roman" w:hAnsi="Times New Roman"/>
          <w:sz w:val="28"/>
          <w:szCs w:val="28"/>
        </w:rPr>
        <w:t xml:space="preserve"> відповідей – добре– </w:t>
      </w:r>
      <w:r w:rsidRPr="00275B84">
        <w:rPr>
          <w:rFonts w:ascii="Times New Roman" w:hAnsi="Times New Roman"/>
          <w:sz w:val="28"/>
          <w:szCs w:val="28"/>
          <w:lang w:val="en-US"/>
        </w:rPr>
        <w:t>B</w:t>
      </w:r>
      <w:r w:rsidRPr="00275B84">
        <w:rPr>
          <w:rFonts w:ascii="Times New Roman" w:hAnsi="Times New Roman"/>
          <w:sz w:val="28"/>
          <w:szCs w:val="28"/>
        </w:rPr>
        <w:t>.</w:t>
      </w:r>
    </w:p>
    <w:p w:rsidR="00601E5B" w:rsidRPr="00275B84" w:rsidRDefault="0080746C" w:rsidP="00601E5B">
      <w:pPr>
        <w:spacing w:after="0" w:line="360" w:lineRule="auto"/>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lang w:val="uk-UA"/>
        </w:rPr>
        <w:t>1</w:t>
      </w:r>
      <w:r w:rsidR="00601E5B" w:rsidRPr="00275B84">
        <w:rPr>
          <w:rFonts w:ascii="Times New Roman" w:hAnsi="Times New Roman"/>
          <w:sz w:val="28"/>
          <w:szCs w:val="28"/>
        </w:rPr>
        <w:t xml:space="preserve"> – 100 відповідей – відмінно– </w:t>
      </w:r>
      <w:r w:rsidR="00601E5B" w:rsidRPr="00275B84">
        <w:rPr>
          <w:rFonts w:ascii="Times New Roman" w:hAnsi="Times New Roman"/>
          <w:sz w:val="28"/>
          <w:szCs w:val="28"/>
          <w:lang w:val="en-US"/>
        </w:rPr>
        <w:t>A</w:t>
      </w:r>
      <w:r w:rsidR="00601E5B" w:rsidRPr="00275B84">
        <w:rPr>
          <w:rFonts w:ascii="Times New Roman" w:hAnsi="Times New Roman"/>
          <w:sz w:val="28"/>
          <w:szCs w:val="28"/>
        </w:rPr>
        <w:t>.</w:t>
      </w:r>
    </w:p>
    <w:p w:rsidR="00601E5B" w:rsidRPr="00D35532" w:rsidRDefault="00601E5B" w:rsidP="00601E5B">
      <w:pPr>
        <w:spacing w:line="360" w:lineRule="auto"/>
        <w:ind w:firstLine="709"/>
        <w:jc w:val="both"/>
        <w:rPr>
          <w:rFonts w:ascii="Times New Roman" w:hAnsi="Times New Roman"/>
          <w:b/>
          <w:sz w:val="28"/>
          <w:szCs w:val="28"/>
          <w:lang w:val="uk-UA"/>
        </w:rPr>
      </w:pPr>
      <w:r w:rsidRPr="00D35532">
        <w:rPr>
          <w:rFonts w:ascii="Times New Roman" w:hAnsi="Times New Roman"/>
          <w:b/>
          <w:sz w:val="28"/>
          <w:szCs w:val="28"/>
          <w:lang w:val="uk-UA"/>
        </w:rPr>
        <w:lastRenderedPageBreak/>
        <w:t>В залікову відомість обліку успішності та навчальну картку студента вносяться такі показники:</w:t>
      </w:r>
    </w:p>
    <w:p w:rsidR="00601E5B" w:rsidRPr="00D35532" w:rsidRDefault="00601E5B" w:rsidP="00601E5B">
      <w:pPr>
        <w:spacing w:line="360" w:lineRule="auto"/>
        <w:ind w:firstLine="709"/>
        <w:jc w:val="both"/>
        <w:rPr>
          <w:rFonts w:ascii="Times New Roman" w:hAnsi="Times New Roman"/>
          <w:sz w:val="28"/>
          <w:szCs w:val="28"/>
          <w:lang w:val="uk-UA"/>
        </w:rPr>
      </w:pPr>
      <w:r w:rsidRPr="00D35532">
        <w:rPr>
          <w:rFonts w:ascii="Times New Roman" w:hAnsi="Times New Roman"/>
          <w:sz w:val="28"/>
          <w:szCs w:val="28"/>
          <w:lang w:val="uk-UA"/>
        </w:rPr>
        <w:t>1 графа – поточна успішність, тобто кількість балів, набраних за семестр (0-50 балів);</w:t>
      </w:r>
    </w:p>
    <w:p w:rsidR="00601E5B" w:rsidRPr="00D35532" w:rsidRDefault="00601E5B" w:rsidP="00601E5B">
      <w:pPr>
        <w:spacing w:line="360" w:lineRule="auto"/>
        <w:ind w:firstLine="709"/>
        <w:jc w:val="both"/>
        <w:rPr>
          <w:rFonts w:ascii="Times New Roman" w:hAnsi="Times New Roman"/>
          <w:sz w:val="28"/>
          <w:szCs w:val="28"/>
          <w:lang w:val="uk-UA"/>
        </w:rPr>
      </w:pPr>
      <w:r w:rsidRPr="00D35532">
        <w:rPr>
          <w:rFonts w:ascii="Times New Roman" w:hAnsi="Times New Roman"/>
          <w:sz w:val="28"/>
          <w:szCs w:val="28"/>
          <w:lang w:val="uk-UA"/>
        </w:rPr>
        <w:t>2 графа – сумарна кількість балів, набраних на іспиті і протягом семестру (0-100);</w:t>
      </w:r>
    </w:p>
    <w:p w:rsidR="00601E5B" w:rsidRPr="00D35532" w:rsidRDefault="00601E5B" w:rsidP="00601E5B">
      <w:pPr>
        <w:spacing w:line="360" w:lineRule="auto"/>
        <w:ind w:firstLine="709"/>
        <w:jc w:val="both"/>
        <w:rPr>
          <w:rFonts w:ascii="Times New Roman" w:hAnsi="Times New Roman"/>
          <w:sz w:val="28"/>
          <w:szCs w:val="28"/>
          <w:lang w:val="uk-UA"/>
        </w:rPr>
      </w:pPr>
      <w:r w:rsidRPr="00D35532">
        <w:rPr>
          <w:rFonts w:ascii="Times New Roman" w:hAnsi="Times New Roman"/>
          <w:sz w:val="28"/>
          <w:szCs w:val="28"/>
          <w:lang w:val="uk-UA"/>
        </w:rPr>
        <w:t xml:space="preserve">3 графа – оцінка за шкалою у системі </w:t>
      </w:r>
      <w:r w:rsidRPr="00D35532">
        <w:rPr>
          <w:rFonts w:ascii="Times New Roman" w:hAnsi="Times New Roman"/>
          <w:sz w:val="28"/>
          <w:szCs w:val="28"/>
          <w:lang w:val="en-US"/>
        </w:rPr>
        <w:t>ECTS</w:t>
      </w:r>
      <w:r w:rsidRPr="00D35532">
        <w:rPr>
          <w:rFonts w:ascii="Times New Roman" w:hAnsi="Times New Roman"/>
          <w:sz w:val="28"/>
          <w:szCs w:val="28"/>
          <w:lang w:val="uk-UA"/>
        </w:rPr>
        <w:t>, позначена буквою (</w:t>
      </w:r>
      <w:r w:rsidRPr="00D35532">
        <w:rPr>
          <w:rFonts w:ascii="Times New Roman" w:hAnsi="Times New Roman"/>
          <w:sz w:val="28"/>
          <w:szCs w:val="28"/>
          <w:lang w:val="en-US"/>
        </w:rPr>
        <w:t>A</w:t>
      </w:r>
      <w:r w:rsidRPr="00D35532">
        <w:rPr>
          <w:rFonts w:ascii="Times New Roman" w:hAnsi="Times New Roman"/>
          <w:sz w:val="28"/>
          <w:szCs w:val="28"/>
        </w:rPr>
        <w:t xml:space="preserve">, </w:t>
      </w:r>
      <w:r w:rsidRPr="00D35532">
        <w:rPr>
          <w:rFonts w:ascii="Times New Roman" w:hAnsi="Times New Roman"/>
          <w:sz w:val="28"/>
          <w:szCs w:val="28"/>
          <w:lang w:val="en-US"/>
        </w:rPr>
        <w:t>B</w:t>
      </w:r>
      <w:r w:rsidRPr="00D35532">
        <w:rPr>
          <w:rFonts w:ascii="Times New Roman" w:hAnsi="Times New Roman"/>
          <w:sz w:val="28"/>
          <w:szCs w:val="28"/>
        </w:rPr>
        <w:t xml:space="preserve">, </w:t>
      </w:r>
      <w:r w:rsidRPr="00D35532">
        <w:rPr>
          <w:rFonts w:ascii="Times New Roman" w:hAnsi="Times New Roman"/>
          <w:sz w:val="28"/>
          <w:szCs w:val="28"/>
          <w:lang w:val="en-US"/>
        </w:rPr>
        <w:t>C</w:t>
      </w:r>
      <w:r w:rsidRPr="00D35532">
        <w:rPr>
          <w:rFonts w:ascii="Times New Roman" w:hAnsi="Times New Roman"/>
          <w:sz w:val="28"/>
          <w:szCs w:val="28"/>
        </w:rPr>
        <w:t xml:space="preserve">, </w:t>
      </w:r>
      <w:r w:rsidRPr="00D35532">
        <w:rPr>
          <w:rFonts w:ascii="Times New Roman" w:hAnsi="Times New Roman"/>
          <w:sz w:val="28"/>
          <w:szCs w:val="28"/>
          <w:lang w:val="en-US"/>
        </w:rPr>
        <w:t>D</w:t>
      </w:r>
      <w:r w:rsidRPr="00D35532">
        <w:rPr>
          <w:rFonts w:ascii="Times New Roman" w:hAnsi="Times New Roman"/>
          <w:sz w:val="28"/>
          <w:szCs w:val="28"/>
        </w:rPr>
        <w:t xml:space="preserve">, </w:t>
      </w:r>
      <w:r w:rsidRPr="00D35532">
        <w:rPr>
          <w:rFonts w:ascii="Times New Roman" w:hAnsi="Times New Roman"/>
          <w:sz w:val="28"/>
          <w:szCs w:val="28"/>
          <w:lang w:val="en-US"/>
        </w:rPr>
        <w:t>E</w:t>
      </w:r>
      <w:r w:rsidRPr="00D35532">
        <w:rPr>
          <w:rFonts w:ascii="Times New Roman" w:hAnsi="Times New Roman"/>
          <w:sz w:val="28"/>
          <w:szCs w:val="28"/>
        </w:rPr>
        <w:t xml:space="preserve">, </w:t>
      </w:r>
      <w:r w:rsidRPr="00D35532">
        <w:rPr>
          <w:rFonts w:ascii="Times New Roman" w:hAnsi="Times New Roman"/>
          <w:sz w:val="28"/>
          <w:szCs w:val="28"/>
          <w:lang w:val="en-US"/>
        </w:rPr>
        <w:t>F</w:t>
      </w:r>
      <w:r w:rsidRPr="00D35532">
        <w:rPr>
          <w:rFonts w:ascii="Times New Roman" w:hAnsi="Times New Roman"/>
          <w:sz w:val="28"/>
          <w:szCs w:val="28"/>
          <w:lang w:val="uk-UA"/>
        </w:rPr>
        <w:t>);</w:t>
      </w:r>
    </w:p>
    <w:p w:rsidR="00601E5B" w:rsidRPr="00D35532" w:rsidRDefault="00601E5B" w:rsidP="00601E5B">
      <w:pPr>
        <w:spacing w:line="360" w:lineRule="auto"/>
        <w:ind w:firstLine="709"/>
        <w:jc w:val="both"/>
        <w:rPr>
          <w:rFonts w:ascii="Times New Roman" w:hAnsi="Times New Roman"/>
          <w:sz w:val="28"/>
          <w:szCs w:val="28"/>
          <w:lang w:val="uk-UA"/>
        </w:rPr>
      </w:pPr>
      <w:r w:rsidRPr="00D35532">
        <w:rPr>
          <w:rFonts w:ascii="Times New Roman" w:hAnsi="Times New Roman"/>
          <w:sz w:val="28"/>
          <w:szCs w:val="28"/>
          <w:lang w:val="uk-UA"/>
        </w:rPr>
        <w:t>4 графа – оцінка за п’ятибальною національною шкалою;</w:t>
      </w:r>
    </w:p>
    <w:p w:rsidR="00601E5B" w:rsidRPr="00D35532" w:rsidRDefault="00601E5B" w:rsidP="00601E5B">
      <w:pPr>
        <w:spacing w:line="360" w:lineRule="auto"/>
        <w:ind w:firstLine="709"/>
        <w:jc w:val="both"/>
        <w:rPr>
          <w:rFonts w:ascii="Times New Roman" w:hAnsi="Times New Roman"/>
          <w:sz w:val="28"/>
          <w:szCs w:val="28"/>
          <w:lang w:val="uk-UA"/>
        </w:rPr>
      </w:pPr>
      <w:r w:rsidRPr="00D35532">
        <w:rPr>
          <w:rFonts w:ascii="Times New Roman" w:hAnsi="Times New Roman"/>
          <w:sz w:val="28"/>
          <w:szCs w:val="28"/>
          <w:lang w:val="uk-UA"/>
        </w:rPr>
        <w:t xml:space="preserve">5 графа – оцінка за шкалою у системі </w:t>
      </w:r>
      <w:r w:rsidRPr="00D35532">
        <w:rPr>
          <w:rFonts w:ascii="Times New Roman" w:hAnsi="Times New Roman"/>
          <w:sz w:val="28"/>
          <w:szCs w:val="28"/>
          <w:lang w:val="en-US"/>
        </w:rPr>
        <w:t>ECTS</w:t>
      </w:r>
      <w:r w:rsidRPr="00D35532">
        <w:rPr>
          <w:rFonts w:ascii="Times New Roman" w:hAnsi="Times New Roman"/>
          <w:sz w:val="28"/>
          <w:szCs w:val="28"/>
          <w:lang w:val="uk-UA"/>
        </w:rPr>
        <w:t>, позначена словом (відмінно, добре, дуже добре, задовільно, достатньо, незадовільно).</w:t>
      </w:r>
    </w:p>
    <w:p w:rsidR="00601E5B" w:rsidRPr="00D35532" w:rsidRDefault="00601E5B" w:rsidP="00601E5B">
      <w:pPr>
        <w:spacing w:line="360" w:lineRule="auto"/>
        <w:ind w:firstLine="709"/>
        <w:jc w:val="both"/>
        <w:rPr>
          <w:rFonts w:ascii="Times New Roman" w:hAnsi="Times New Roman"/>
          <w:sz w:val="28"/>
          <w:szCs w:val="28"/>
          <w:lang w:val="uk-UA"/>
        </w:rPr>
      </w:pPr>
      <w:r w:rsidRPr="00D35532">
        <w:rPr>
          <w:rFonts w:ascii="Times New Roman" w:hAnsi="Times New Roman"/>
          <w:sz w:val="28"/>
          <w:szCs w:val="28"/>
          <w:lang w:val="uk-UA"/>
        </w:rPr>
        <w:t>Якщо успішність студента оцінена загалом як незадовільна, то у відомість виставляється відмітка «</w:t>
      </w:r>
      <w:r w:rsidRPr="00D35532">
        <w:rPr>
          <w:rFonts w:ascii="Times New Roman" w:hAnsi="Times New Roman"/>
          <w:sz w:val="28"/>
          <w:szCs w:val="28"/>
          <w:lang w:val="en-US"/>
        </w:rPr>
        <w:t>F</w:t>
      </w:r>
      <w:r w:rsidRPr="00D35532">
        <w:rPr>
          <w:rFonts w:ascii="Times New Roman" w:hAnsi="Times New Roman"/>
          <w:sz w:val="28"/>
          <w:szCs w:val="28"/>
          <w:lang w:val="uk-UA"/>
        </w:rPr>
        <w:t>» і студент скеровується на повторну здачу заліку, у такому випадку необхідна значна подальша робота. Якщо знання, показані студентом при здачі заліку незадовільні, у відомість виставляється «</w:t>
      </w:r>
      <w:r w:rsidRPr="00D35532">
        <w:rPr>
          <w:rFonts w:ascii="Times New Roman" w:hAnsi="Times New Roman"/>
          <w:sz w:val="28"/>
          <w:szCs w:val="28"/>
          <w:lang w:val="en-US"/>
        </w:rPr>
        <w:t>F</w:t>
      </w:r>
      <w:r w:rsidRPr="00D35532">
        <w:rPr>
          <w:rFonts w:ascii="Times New Roman" w:hAnsi="Times New Roman"/>
          <w:sz w:val="28"/>
          <w:szCs w:val="28"/>
          <w:lang w:val="uk-UA"/>
        </w:rPr>
        <w:t>Х» і студент скеровується на повторну здачу заліку.</w:t>
      </w:r>
    </w:p>
    <w:p w:rsidR="0080746C" w:rsidRDefault="0080746C">
      <w:pP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br w:type="page"/>
      </w:r>
    </w:p>
    <w:p w:rsidR="00601E5B" w:rsidRDefault="00601E5B" w:rsidP="00601E5B">
      <w:pPr>
        <w:spacing w:after="0" w:line="240" w:lineRule="auto"/>
        <w:jc w:val="center"/>
        <w:rPr>
          <w:rFonts w:ascii="Times New Roman" w:eastAsia="Calibri" w:hAnsi="Times New Roman" w:cs="Times New Roman"/>
          <w:b/>
          <w:sz w:val="32"/>
          <w:szCs w:val="32"/>
          <w:lang w:val="uk-UA"/>
        </w:rPr>
      </w:pPr>
      <w:r w:rsidRPr="00675004">
        <w:rPr>
          <w:rFonts w:ascii="Times New Roman" w:eastAsia="Calibri" w:hAnsi="Times New Roman" w:cs="Times New Roman"/>
          <w:b/>
          <w:sz w:val="32"/>
          <w:szCs w:val="32"/>
        </w:rPr>
        <w:lastRenderedPageBreak/>
        <w:t>Те</w:t>
      </w:r>
      <w:r w:rsidRPr="00675004">
        <w:rPr>
          <w:rFonts w:ascii="Times New Roman" w:eastAsia="Calibri" w:hAnsi="Times New Roman" w:cs="Times New Roman"/>
          <w:b/>
          <w:sz w:val="32"/>
          <w:szCs w:val="32"/>
          <w:lang w:val="uk-UA"/>
        </w:rPr>
        <w:t>р</w:t>
      </w:r>
      <w:r w:rsidRPr="00675004">
        <w:rPr>
          <w:rFonts w:ascii="Times New Roman" w:eastAsia="Calibri" w:hAnsi="Times New Roman" w:cs="Times New Roman"/>
          <w:b/>
          <w:sz w:val="32"/>
          <w:szCs w:val="32"/>
        </w:rPr>
        <w:t>м</w:t>
      </w:r>
      <w:r w:rsidRPr="00675004">
        <w:rPr>
          <w:rFonts w:ascii="Times New Roman" w:eastAsia="Calibri" w:hAnsi="Times New Roman" w:cs="Times New Roman"/>
          <w:b/>
          <w:sz w:val="32"/>
          <w:szCs w:val="32"/>
          <w:lang w:val="uk-UA"/>
        </w:rPr>
        <w:t>інологічнй</w:t>
      </w:r>
      <w:r w:rsidRPr="00675004">
        <w:rPr>
          <w:rFonts w:ascii="Times New Roman" w:eastAsia="Calibri" w:hAnsi="Times New Roman" w:cs="Times New Roman"/>
          <w:b/>
          <w:sz w:val="32"/>
          <w:szCs w:val="32"/>
        </w:rPr>
        <w:t xml:space="preserve"> словник</w:t>
      </w:r>
    </w:p>
    <w:p w:rsidR="0080746C" w:rsidRPr="0080746C" w:rsidRDefault="0080746C" w:rsidP="00601E5B">
      <w:pPr>
        <w:spacing w:after="0" w:line="240" w:lineRule="auto"/>
        <w:jc w:val="center"/>
        <w:rPr>
          <w:rFonts w:ascii="Times New Roman" w:eastAsia="Calibri" w:hAnsi="Times New Roman" w:cs="Times New Roman"/>
          <w:b/>
          <w:sz w:val="32"/>
          <w:szCs w:val="32"/>
          <w:lang w:val="uk-UA"/>
        </w:rPr>
      </w:pPr>
    </w:p>
    <w:p w:rsidR="00601E5B" w:rsidRPr="00601E5B" w:rsidRDefault="00601E5B" w:rsidP="0080746C">
      <w:pPr>
        <w:spacing w:after="0" w:line="360" w:lineRule="auto"/>
        <w:jc w:val="both"/>
        <w:rPr>
          <w:rFonts w:ascii="Times New Roman" w:eastAsia="Calibri" w:hAnsi="Times New Roman" w:cs="Times New Roman"/>
          <w:sz w:val="28"/>
          <w:szCs w:val="28"/>
        </w:rPr>
      </w:pPr>
      <w:r w:rsidRPr="00601E5B">
        <w:rPr>
          <w:rFonts w:ascii="Times New Roman" w:eastAsia="Calibri" w:hAnsi="Times New Roman" w:cs="Times New Roman"/>
          <w:b/>
          <w:bCs/>
          <w:sz w:val="28"/>
          <w:szCs w:val="28"/>
        </w:rPr>
        <w:t>Автоно́мія</w:t>
      </w:r>
      <w:r w:rsidRPr="00601E5B">
        <w:rPr>
          <w:rFonts w:ascii="Times New Roman" w:eastAsia="Calibri" w:hAnsi="Times New Roman" w:cs="Times New Roman"/>
          <w:b/>
          <w:sz w:val="28"/>
          <w:szCs w:val="28"/>
        </w:rPr>
        <w:t xml:space="preserve">— </w:t>
      </w:r>
      <w:r w:rsidRPr="0080746C">
        <w:rPr>
          <w:rFonts w:ascii="Times New Roman" w:eastAsia="Calibri" w:hAnsi="Times New Roman" w:cs="Times New Roman"/>
          <w:sz w:val="28"/>
          <w:szCs w:val="28"/>
        </w:rPr>
        <w:t>п</w:t>
      </w:r>
      <w:r w:rsidRPr="00601E5B">
        <w:rPr>
          <w:rFonts w:ascii="Times New Roman" w:eastAsia="Calibri" w:hAnsi="Times New Roman" w:cs="Times New Roman"/>
          <w:b/>
          <w:sz w:val="28"/>
          <w:szCs w:val="28"/>
        </w:rPr>
        <w:t>р</w:t>
      </w:r>
      <w:r w:rsidRPr="00601E5B">
        <w:rPr>
          <w:rFonts w:ascii="Times New Roman" w:eastAsia="Calibri" w:hAnsi="Times New Roman" w:cs="Times New Roman"/>
          <w:sz w:val="28"/>
          <w:szCs w:val="28"/>
        </w:rPr>
        <w:t>аво самостійного здійснення державної влади чи управління, надане якійсь частині держави, що здійснюється в межах, передбачених загальнодержавним законом або конституцію. Автономія означає право якого-небудь національно-територіального утворення (наприклад, області) самостійно здійснювати внутрішнє управління.</w:t>
      </w:r>
    </w:p>
    <w:p w:rsidR="00601E5B" w:rsidRPr="00601E5B" w:rsidRDefault="00601E5B" w:rsidP="0080746C">
      <w:pPr>
        <w:spacing w:after="0" w:line="360" w:lineRule="auto"/>
        <w:jc w:val="both"/>
        <w:rPr>
          <w:rFonts w:ascii="Times New Roman" w:eastAsia="Calibri" w:hAnsi="Times New Roman" w:cs="Times New Roman"/>
          <w:sz w:val="28"/>
          <w:szCs w:val="28"/>
        </w:rPr>
      </w:pPr>
      <w:r w:rsidRPr="00601E5B">
        <w:rPr>
          <w:rFonts w:ascii="Times New Roman" w:eastAsia="Calibri" w:hAnsi="Times New Roman" w:cs="Times New Roman"/>
          <w:b/>
          <w:sz w:val="28"/>
          <w:szCs w:val="28"/>
        </w:rPr>
        <w:t>Акт злуки УНР та ЗУНР</w:t>
      </w:r>
      <w:r w:rsidRPr="00601E5B">
        <w:rPr>
          <w:rFonts w:ascii="Times New Roman" w:eastAsia="Calibri" w:hAnsi="Times New Roman" w:cs="Times New Roman"/>
          <w:sz w:val="28"/>
          <w:szCs w:val="28"/>
        </w:rPr>
        <w:t xml:space="preserve"> – проголошення об'єднання двох українських державних утворень: УНР і ЗУНР в єдину соборну незалежну українську державу, яке відбулося 22 січня 1919 р. у Києві. Незважаючи на те, що в силу  внутрішніх та зовнішніх причин об'єднати українські землі не вдалося, цей акт вважається символом споконвічного прагнення українського народу до об'єднання в єдиній державі.</w:t>
      </w:r>
    </w:p>
    <w:p w:rsidR="00601E5B" w:rsidRPr="00601E5B" w:rsidRDefault="00601E5B" w:rsidP="0080746C">
      <w:pPr>
        <w:spacing w:after="0" w:line="360" w:lineRule="auto"/>
        <w:jc w:val="both"/>
        <w:rPr>
          <w:rFonts w:ascii="Times New Roman" w:eastAsia="Calibri" w:hAnsi="Times New Roman" w:cs="Times New Roman"/>
          <w:sz w:val="28"/>
          <w:szCs w:val="28"/>
        </w:rPr>
      </w:pPr>
      <w:r w:rsidRPr="00601E5B">
        <w:rPr>
          <w:rFonts w:ascii="Times New Roman" w:eastAsia="Calibri" w:hAnsi="Times New Roman" w:cs="Times New Roman"/>
          <w:b/>
          <w:sz w:val="28"/>
          <w:szCs w:val="28"/>
        </w:rPr>
        <w:t>Анархізм</w:t>
      </w:r>
      <w:r w:rsidRPr="00601E5B">
        <w:rPr>
          <w:rFonts w:ascii="Times New Roman" w:eastAsia="Calibri" w:hAnsi="Times New Roman" w:cs="Times New Roman"/>
          <w:sz w:val="28"/>
          <w:szCs w:val="28"/>
        </w:rPr>
        <w:t xml:space="preserve"> – суспільно-політична течія, що виступає за негайне знищення державної влади і впровадження добровільних асоціацій осіб та груп. Засобом здійснення своєї мсти вважали насилля, навіть терор.</w:t>
      </w:r>
    </w:p>
    <w:p w:rsidR="00601E5B" w:rsidRPr="00C81B8D" w:rsidRDefault="00601E5B" w:rsidP="0080746C">
      <w:pPr>
        <w:spacing w:after="0" w:line="360" w:lineRule="auto"/>
        <w:jc w:val="both"/>
        <w:rPr>
          <w:rFonts w:ascii="Times New Roman" w:eastAsia="Calibri" w:hAnsi="Times New Roman" w:cs="Times New Roman"/>
          <w:sz w:val="28"/>
          <w:szCs w:val="28"/>
          <w:lang w:val="uk-UA"/>
        </w:rPr>
      </w:pPr>
      <w:r w:rsidRPr="00601E5B">
        <w:rPr>
          <w:rFonts w:ascii="Times New Roman" w:eastAsia="Calibri" w:hAnsi="Times New Roman" w:cs="Times New Roman"/>
          <w:b/>
          <w:sz w:val="28"/>
          <w:szCs w:val="28"/>
        </w:rPr>
        <w:t>Більшовизм</w:t>
      </w:r>
      <w:r w:rsidRPr="00601E5B">
        <w:rPr>
          <w:rFonts w:ascii="Times New Roman" w:eastAsia="Calibri" w:hAnsi="Times New Roman" w:cs="Times New Roman"/>
          <w:sz w:val="28"/>
          <w:szCs w:val="28"/>
        </w:rPr>
        <w:t xml:space="preserve"> – політична течія (фракція) в російському соціал-д</w:t>
      </w:r>
      <w:r w:rsidR="0080746C">
        <w:rPr>
          <w:rFonts w:ascii="Times New Roman" w:eastAsia="Calibri" w:hAnsi="Times New Roman" w:cs="Times New Roman"/>
          <w:sz w:val="28"/>
          <w:szCs w:val="28"/>
        </w:rPr>
        <w:t>емократичному русі на чолі з В.</w:t>
      </w:r>
      <w:r w:rsidR="0080746C">
        <w:rPr>
          <w:rFonts w:ascii="Times New Roman" w:eastAsia="Calibri" w:hAnsi="Times New Roman" w:cs="Times New Roman"/>
          <w:sz w:val="28"/>
          <w:szCs w:val="28"/>
          <w:lang w:val="uk-UA"/>
        </w:rPr>
        <w:t xml:space="preserve"> </w:t>
      </w:r>
      <w:r w:rsidRPr="00601E5B">
        <w:rPr>
          <w:rFonts w:ascii="Times New Roman" w:eastAsia="Calibri" w:hAnsi="Times New Roman" w:cs="Times New Roman"/>
          <w:sz w:val="28"/>
          <w:szCs w:val="28"/>
        </w:rPr>
        <w:t>Ульяновим (Леніним). З 1912 р. остаточно оформилися в окрему партію РСДРП(б) (з 1918 р. – РКП(б), з 1925 р. – ВКП(б), з 1952 р. – КПРС). Виступали за негайне здійснення марксистської програми соціалістичних перетворень. З жовтня 1917 р. – правляча партія в Росії, що своїми діями прискорила початок громадянської війни</w:t>
      </w:r>
      <w:r w:rsidR="00C81B8D">
        <w:rPr>
          <w:rFonts w:ascii="Times New Roman" w:eastAsia="Calibri" w:hAnsi="Times New Roman" w:cs="Times New Roman"/>
          <w:sz w:val="28"/>
          <w:szCs w:val="28"/>
          <w:lang w:val="uk-UA"/>
        </w:rPr>
        <w:t>.</w:t>
      </w:r>
      <w:r w:rsidRPr="00601E5B">
        <w:rPr>
          <w:rFonts w:ascii="Times New Roman" w:eastAsia="Calibri" w:hAnsi="Times New Roman" w:cs="Times New Roman"/>
          <w:sz w:val="28"/>
          <w:szCs w:val="28"/>
        </w:rPr>
        <w:t xml:space="preserve"> Відносно України більшовицька позиція була неоднозначною: </w:t>
      </w:r>
      <w:r w:rsidR="0061515E">
        <w:rPr>
          <w:rFonts w:ascii="Times New Roman" w:eastAsia="Calibri" w:hAnsi="Times New Roman" w:cs="Times New Roman"/>
          <w:sz w:val="28"/>
          <w:szCs w:val="28"/>
          <w:lang w:val="uk-UA"/>
        </w:rPr>
        <w:t xml:space="preserve">декларативно </w:t>
      </w:r>
      <w:r w:rsidRPr="00601E5B">
        <w:rPr>
          <w:rFonts w:ascii="Times New Roman" w:eastAsia="Calibri" w:hAnsi="Times New Roman" w:cs="Times New Roman"/>
          <w:sz w:val="28"/>
          <w:szCs w:val="28"/>
        </w:rPr>
        <w:t>визнаючи право українців на самовизначення (аж до створення власної держави), виступали проти її відокремлення від Росії</w:t>
      </w:r>
      <w:r w:rsidR="00C81B8D">
        <w:rPr>
          <w:rFonts w:ascii="Times New Roman" w:eastAsia="Calibri" w:hAnsi="Times New Roman" w:cs="Times New Roman"/>
          <w:sz w:val="28"/>
          <w:szCs w:val="28"/>
          <w:lang w:val="uk-UA"/>
        </w:rPr>
        <w:t>, ліквідувавши УНР.</w:t>
      </w:r>
    </w:p>
    <w:p w:rsidR="00601E5B" w:rsidRPr="00601E5B" w:rsidRDefault="00601E5B" w:rsidP="0080746C">
      <w:pPr>
        <w:spacing w:after="0" w:line="360" w:lineRule="auto"/>
        <w:jc w:val="both"/>
        <w:rPr>
          <w:rFonts w:ascii="Times New Roman" w:eastAsia="Calibri" w:hAnsi="Times New Roman" w:cs="Times New Roman"/>
          <w:sz w:val="28"/>
          <w:szCs w:val="28"/>
        </w:rPr>
      </w:pPr>
      <w:r w:rsidRPr="00601E5B">
        <w:rPr>
          <w:rFonts w:ascii="Times New Roman" w:eastAsia="Calibri" w:hAnsi="Times New Roman" w:cs="Times New Roman"/>
          <w:b/>
          <w:sz w:val="28"/>
          <w:szCs w:val="28"/>
        </w:rPr>
        <w:t>Білогвардій</w:t>
      </w:r>
      <w:r w:rsidR="00211D2E">
        <w:rPr>
          <w:rFonts w:ascii="Times New Roman" w:eastAsia="Calibri" w:hAnsi="Times New Roman" w:cs="Times New Roman"/>
          <w:b/>
          <w:sz w:val="28"/>
          <w:szCs w:val="28"/>
          <w:lang w:val="uk-UA"/>
        </w:rPr>
        <w:t>ський рух</w:t>
      </w:r>
      <w:r w:rsidRPr="00601E5B">
        <w:rPr>
          <w:rFonts w:ascii="Times New Roman" w:eastAsia="Calibri" w:hAnsi="Times New Roman" w:cs="Times New Roman"/>
          <w:sz w:val="28"/>
          <w:szCs w:val="28"/>
        </w:rPr>
        <w:t xml:space="preserve"> –</w:t>
      </w:r>
      <w:r w:rsidR="0080746C">
        <w:rPr>
          <w:rFonts w:ascii="Times New Roman" w:eastAsia="Calibri" w:hAnsi="Times New Roman" w:cs="Times New Roman"/>
          <w:sz w:val="28"/>
          <w:szCs w:val="28"/>
          <w:lang w:val="uk-UA"/>
        </w:rPr>
        <w:t xml:space="preserve"> за</w:t>
      </w:r>
      <w:r w:rsidRPr="00601E5B">
        <w:rPr>
          <w:rFonts w:ascii="Times New Roman" w:eastAsia="Calibri" w:hAnsi="Times New Roman" w:cs="Times New Roman"/>
          <w:sz w:val="28"/>
          <w:szCs w:val="28"/>
        </w:rPr>
        <w:t xml:space="preserve"> відновлення дореволюційних порядків, насамперед – повернення приватної власності колишнім господарям, чимала частина – за відновлення монархії. Виступаючи за відтворення «єдиної та неподільної» Росії, категорично заперечували автономію чи, тим більше, незалежність України. На території України білогвардійські війська </w:t>
      </w:r>
      <w:r w:rsidRPr="00601E5B">
        <w:rPr>
          <w:rFonts w:ascii="Times New Roman" w:eastAsia="Calibri" w:hAnsi="Times New Roman" w:cs="Times New Roman"/>
          <w:sz w:val="28"/>
          <w:szCs w:val="28"/>
        </w:rPr>
        <w:lastRenderedPageBreak/>
        <w:t>очолювали генерали колишньої царської армії А.Денікін (1919 р.) і П.Врангель (з 1920 р.).</w:t>
      </w:r>
    </w:p>
    <w:p w:rsidR="00601E5B" w:rsidRPr="00601E5B" w:rsidRDefault="00601E5B" w:rsidP="0080746C">
      <w:pPr>
        <w:spacing w:after="0" w:line="360" w:lineRule="auto"/>
        <w:jc w:val="both"/>
        <w:rPr>
          <w:rFonts w:ascii="Times New Roman" w:eastAsia="Calibri" w:hAnsi="Times New Roman" w:cs="Times New Roman"/>
          <w:b/>
          <w:sz w:val="28"/>
          <w:szCs w:val="28"/>
        </w:rPr>
      </w:pPr>
      <w:r w:rsidRPr="00601E5B">
        <w:rPr>
          <w:rFonts w:ascii="Times New Roman" w:eastAsia="Calibri" w:hAnsi="Times New Roman" w:cs="Times New Roman"/>
          <w:b/>
          <w:sz w:val="28"/>
          <w:szCs w:val="28"/>
        </w:rPr>
        <w:t xml:space="preserve">«Вільне козацтво» - </w:t>
      </w:r>
      <w:r w:rsidRPr="00601E5B">
        <w:rPr>
          <w:rFonts w:ascii="Times New Roman" w:eastAsia="Calibri" w:hAnsi="Times New Roman" w:cs="Times New Roman"/>
          <w:sz w:val="28"/>
          <w:szCs w:val="28"/>
        </w:rPr>
        <w:t>добровільні військові формування в Україні 1917 – 1918 рр.</w:t>
      </w:r>
    </w:p>
    <w:p w:rsidR="00601E5B" w:rsidRPr="00601E5B" w:rsidRDefault="00A06ECA" w:rsidP="0080746C">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lang w:val="uk-UA"/>
        </w:rPr>
        <w:t>«</w:t>
      </w:r>
      <w:r w:rsidR="00601E5B" w:rsidRPr="00601E5B">
        <w:rPr>
          <w:rFonts w:ascii="Times New Roman" w:eastAsia="Calibri" w:hAnsi="Times New Roman" w:cs="Times New Roman"/>
          <w:b/>
          <w:sz w:val="28"/>
          <w:szCs w:val="28"/>
        </w:rPr>
        <w:t>Воєнний комунізм</w:t>
      </w:r>
      <w:r>
        <w:rPr>
          <w:rFonts w:ascii="Times New Roman" w:eastAsia="Calibri" w:hAnsi="Times New Roman" w:cs="Times New Roman"/>
          <w:b/>
          <w:sz w:val="28"/>
          <w:szCs w:val="28"/>
          <w:lang w:val="uk-UA"/>
        </w:rPr>
        <w:t>»</w:t>
      </w:r>
      <w:r w:rsidR="00601E5B" w:rsidRPr="00601E5B">
        <w:rPr>
          <w:rFonts w:ascii="Times New Roman" w:eastAsia="Calibri" w:hAnsi="Times New Roman" w:cs="Times New Roman"/>
          <w:sz w:val="28"/>
          <w:szCs w:val="28"/>
        </w:rPr>
        <w:t xml:space="preserve"> – економічна політика радянського уряду в умовах громадянської війни і господарської руїни 1918–1920 років. Найважливішими складовими політики були: націоналізація усієї великої, середньої і більшої частини дрібної промисловості, продрозкладка; повна заборона приватної торгівлі; впровадження карткової системи; загальна трудова повинність; встановлення контролю за виробництвом та розподілом. Підпорядковуючи суспільні, групові та індивідуальні інтереси населення державним інтересам, більшовики розраховували здійснити швидкий перехід до соціалізму.</w:t>
      </w:r>
    </w:p>
    <w:p w:rsidR="00601E5B" w:rsidRPr="00601E5B" w:rsidRDefault="00601E5B" w:rsidP="0080746C">
      <w:pPr>
        <w:spacing w:after="0" w:line="360" w:lineRule="auto"/>
        <w:jc w:val="both"/>
        <w:rPr>
          <w:rFonts w:ascii="Times New Roman" w:eastAsia="Calibri" w:hAnsi="Times New Roman" w:cs="Times New Roman"/>
          <w:sz w:val="28"/>
          <w:szCs w:val="28"/>
        </w:rPr>
      </w:pPr>
      <w:r w:rsidRPr="00601E5B">
        <w:rPr>
          <w:rFonts w:ascii="Times New Roman" w:eastAsia="Calibri" w:hAnsi="Times New Roman" w:cs="Times New Roman"/>
          <w:b/>
          <w:sz w:val="28"/>
          <w:szCs w:val="28"/>
        </w:rPr>
        <w:t xml:space="preserve">Всеукраїнський революційний комітет (Всеукрревком) – </w:t>
      </w:r>
      <w:r w:rsidRPr="00601E5B">
        <w:rPr>
          <w:rFonts w:ascii="Times New Roman" w:eastAsia="Calibri" w:hAnsi="Times New Roman" w:cs="Times New Roman"/>
          <w:sz w:val="28"/>
          <w:szCs w:val="28"/>
        </w:rPr>
        <w:t xml:space="preserve">найвищий орган виконавчої та законодавчої влади в Україні під час громадянської війни. </w:t>
      </w:r>
    </w:p>
    <w:p w:rsidR="00601E5B" w:rsidRPr="00601E5B" w:rsidRDefault="00601E5B" w:rsidP="0080746C">
      <w:pPr>
        <w:spacing w:after="0" w:line="360" w:lineRule="auto"/>
        <w:jc w:val="both"/>
        <w:rPr>
          <w:rFonts w:ascii="Times New Roman" w:eastAsia="Calibri" w:hAnsi="Times New Roman" w:cs="Times New Roman"/>
          <w:sz w:val="28"/>
          <w:szCs w:val="28"/>
        </w:rPr>
      </w:pPr>
      <w:r w:rsidRPr="00601E5B">
        <w:rPr>
          <w:rFonts w:ascii="Times New Roman" w:eastAsia="Calibri" w:hAnsi="Times New Roman" w:cs="Times New Roman"/>
          <w:b/>
          <w:sz w:val="28"/>
          <w:szCs w:val="28"/>
        </w:rPr>
        <w:t>Гетьманський переворот</w:t>
      </w:r>
      <w:r w:rsidRPr="00601E5B">
        <w:rPr>
          <w:rFonts w:ascii="Times New Roman" w:eastAsia="Calibri" w:hAnsi="Times New Roman" w:cs="Times New Roman"/>
          <w:sz w:val="28"/>
          <w:szCs w:val="28"/>
        </w:rPr>
        <w:t xml:space="preserve"> – державний переворот, здійснений 29 квітня 1918 року у Києві прихильниками генерала П. Скоропадського за підтримки німецького командування. Внаслідок перевороту було розігнано Центральну Раду, а Українську Народну Республіку – ліквідовано.</w:t>
      </w:r>
    </w:p>
    <w:p w:rsidR="00601E5B" w:rsidRPr="00601E5B" w:rsidRDefault="00601E5B" w:rsidP="0080746C">
      <w:pPr>
        <w:spacing w:after="0" w:line="360" w:lineRule="auto"/>
        <w:jc w:val="both"/>
        <w:rPr>
          <w:rFonts w:ascii="Times New Roman" w:eastAsia="Calibri" w:hAnsi="Times New Roman" w:cs="Times New Roman"/>
          <w:sz w:val="28"/>
          <w:szCs w:val="28"/>
        </w:rPr>
      </w:pPr>
      <w:r w:rsidRPr="00601E5B">
        <w:rPr>
          <w:rFonts w:ascii="Times New Roman" w:eastAsia="Calibri" w:hAnsi="Times New Roman" w:cs="Times New Roman"/>
          <w:b/>
          <w:sz w:val="28"/>
          <w:szCs w:val="28"/>
        </w:rPr>
        <w:t>Громадянська війна</w:t>
      </w:r>
      <w:r w:rsidRPr="00601E5B">
        <w:rPr>
          <w:rFonts w:ascii="Times New Roman" w:eastAsia="Calibri" w:hAnsi="Times New Roman" w:cs="Times New Roman"/>
          <w:sz w:val="28"/>
          <w:szCs w:val="28"/>
        </w:rPr>
        <w:t xml:space="preserve"> – організована збройна боротьба за державну владу між політичними силами, соціальними групами однієї країни.</w:t>
      </w:r>
    </w:p>
    <w:p w:rsidR="00601E5B" w:rsidRPr="00601E5B" w:rsidRDefault="00601E5B" w:rsidP="0080746C">
      <w:pPr>
        <w:spacing w:after="0" w:line="360" w:lineRule="auto"/>
        <w:jc w:val="both"/>
        <w:rPr>
          <w:rFonts w:ascii="Times New Roman" w:eastAsia="Calibri" w:hAnsi="Times New Roman" w:cs="Times New Roman"/>
          <w:sz w:val="28"/>
          <w:szCs w:val="28"/>
        </w:rPr>
      </w:pPr>
      <w:r w:rsidRPr="00601E5B">
        <w:rPr>
          <w:rFonts w:ascii="Times New Roman" w:eastAsia="Calibri" w:hAnsi="Times New Roman" w:cs="Times New Roman"/>
          <w:b/>
          <w:sz w:val="28"/>
          <w:szCs w:val="28"/>
        </w:rPr>
        <w:t>Директорія</w:t>
      </w:r>
      <w:r w:rsidRPr="00601E5B">
        <w:rPr>
          <w:rFonts w:ascii="Times New Roman" w:eastAsia="Calibri" w:hAnsi="Times New Roman" w:cs="Times New Roman"/>
          <w:sz w:val="28"/>
          <w:szCs w:val="28"/>
        </w:rPr>
        <w:t xml:space="preserve"> – тимчасовий революційний орган, утворений у ніч з 13 на 14 листопада 1918 року на засіданні Українського Національного Союзу для організації та керівництва повстанням проти гетьмана П. Скоропадського. Після усунення останнього верховний орган влади УНР складався з п'яти членів. Директорія намагалась провести ряд важливих політичних та економічних реформ в Україні. Але суперечності серед членів Директорії, а також несприятлива зовнішньополітична ситуація зірвали здійснення цих реформ і привели до краху самої Директорії. 10 лютого 1919 року подав у </w:t>
      </w:r>
      <w:r w:rsidRPr="00601E5B">
        <w:rPr>
          <w:rFonts w:ascii="Times New Roman" w:eastAsia="Calibri" w:hAnsi="Times New Roman" w:cs="Times New Roman"/>
          <w:sz w:val="28"/>
          <w:szCs w:val="28"/>
        </w:rPr>
        <w:lastRenderedPageBreak/>
        <w:t>відставку голова Директорії В. Винниченко. З 20 листопада 1920 року одноосібним керівником (диктатором) вже неіснуючої УНР  став С. Петлюра.</w:t>
      </w:r>
    </w:p>
    <w:p w:rsidR="00601E5B" w:rsidRPr="00601E5B" w:rsidRDefault="00601E5B" w:rsidP="0080746C">
      <w:pPr>
        <w:spacing w:after="0" w:line="360" w:lineRule="auto"/>
        <w:jc w:val="both"/>
        <w:rPr>
          <w:rFonts w:ascii="Times New Roman" w:eastAsia="Calibri" w:hAnsi="Times New Roman" w:cs="Times New Roman"/>
          <w:sz w:val="28"/>
          <w:szCs w:val="28"/>
        </w:rPr>
      </w:pPr>
      <w:r w:rsidRPr="00601E5B">
        <w:rPr>
          <w:rFonts w:ascii="Times New Roman" w:eastAsia="Calibri" w:hAnsi="Times New Roman" w:cs="Times New Roman"/>
          <w:b/>
          <w:sz w:val="28"/>
          <w:szCs w:val="28"/>
        </w:rPr>
        <w:t>Добровольча армія</w:t>
      </w:r>
      <w:r w:rsidRPr="00601E5B">
        <w:rPr>
          <w:rFonts w:ascii="Times New Roman" w:eastAsia="Calibri" w:hAnsi="Times New Roman" w:cs="Times New Roman"/>
          <w:sz w:val="28"/>
          <w:szCs w:val="28"/>
        </w:rPr>
        <w:t xml:space="preserve"> – військове формування створене під час  громадянської війни на добровольчій основі з офіцерів, юнкерів, студентів та ін. З 1919 р. увійшла до складу збройних сил Півдня Росії.</w:t>
      </w:r>
    </w:p>
    <w:p w:rsidR="00601E5B" w:rsidRPr="00601E5B" w:rsidRDefault="00601E5B" w:rsidP="0080746C">
      <w:pPr>
        <w:spacing w:after="0" w:line="360" w:lineRule="auto"/>
        <w:jc w:val="both"/>
        <w:rPr>
          <w:rFonts w:ascii="Times New Roman" w:eastAsia="Calibri" w:hAnsi="Times New Roman" w:cs="Times New Roman"/>
          <w:sz w:val="28"/>
          <w:szCs w:val="28"/>
        </w:rPr>
      </w:pPr>
      <w:r w:rsidRPr="00601E5B">
        <w:rPr>
          <w:rFonts w:ascii="Times New Roman" w:eastAsia="Calibri" w:hAnsi="Times New Roman" w:cs="Times New Roman"/>
          <w:b/>
          <w:sz w:val="28"/>
          <w:szCs w:val="28"/>
        </w:rPr>
        <w:t xml:space="preserve">«Зимовий похід» - </w:t>
      </w:r>
      <w:r w:rsidRPr="00601E5B">
        <w:rPr>
          <w:rFonts w:ascii="Times New Roman" w:eastAsia="Calibri" w:hAnsi="Times New Roman" w:cs="Times New Roman"/>
          <w:sz w:val="28"/>
          <w:szCs w:val="28"/>
        </w:rPr>
        <w:t>рейд армії УНР по тилах денікінців та червоноармійців під командуванням М. Омельяновича – Павленка (грудень 1919 – травень 1920 р.)</w:t>
      </w:r>
    </w:p>
    <w:p w:rsidR="00601E5B" w:rsidRPr="00601E5B" w:rsidRDefault="00601E5B" w:rsidP="0080746C">
      <w:pPr>
        <w:spacing w:after="0" w:line="360" w:lineRule="auto"/>
        <w:jc w:val="both"/>
        <w:rPr>
          <w:rFonts w:ascii="Times New Roman" w:eastAsia="Calibri" w:hAnsi="Times New Roman" w:cs="Times New Roman"/>
          <w:sz w:val="28"/>
          <w:szCs w:val="28"/>
        </w:rPr>
      </w:pPr>
      <w:r w:rsidRPr="00601E5B">
        <w:rPr>
          <w:rFonts w:ascii="Times New Roman" w:eastAsia="Calibri" w:hAnsi="Times New Roman" w:cs="Times New Roman"/>
          <w:b/>
          <w:sz w:val="28"/>
          <w:szCs w:val="28"/>
        </w:rPr>
        <w:t xml:space="preserve">Комбіди – </w:t>
      </w:r>
      <w:r w:rsidRPr="00601E5B">
        <w:rPr>
          <w:rFonts w:ascii="Times New Roman" w:eastAsia="Calibri" w:hAnsi="Times New Roman" w:cs="Times New Roman"/>
          <w:sz w:val="28"/>
          <w:szCs w:val="28"/>
        </w:rPr>
        <w:t>(комітети бідноти) селянські організації 1919-1920 рр., створені більшовиками  для зміцнення радянської влади на селі.</w:t>
      </w:r>
    </w:p>
    <w:p w:rsidR="00601E5B" w:rsidRPr="00601E5B" w:rsidRDefault="00601E5B" w:rsidP="0080746C">
      <w:pPr>
        <w:spacing w:after="0" w:line="360" w:lineRule="auto"/>
        <w:jc w:val="both"/>
        <w:rPr>
          <w:rFonts w:ascii="Times New Roman" w:eastAsia="Calibri" w:hAnsi="Times New Roman" w:cs="Times New Roman"/>
          <w:sz w:val="28"/>
          <w:szCs w:val="28"/>
        </w:rPr>
      </w:pPr>
      <w:r w:rsidRPr="00601E5B">
        <w:rPr>
          <w:rFonts w:ascii="Times New Roman" w:eastAsia="Calibri" w:hAnsi="Times New Roman" w:cs="Times New Roman"/>
          <w:b/>
          <w:sz w:val="28"/>
          <w:szCs w:val="28"/>
        </w:rPr>
        <w:t xml:space="preserve">Комнезами (комітети незаможних селян) – </w:t>
      </w:r>
      <w:r w:rsidRPr="00601E5B">
        <w:rPr>
          <w:rFonts w:ascii="Times New Roman" w:eastAsia="Calibri" w:hAnsi="Times New Roman" w:cs="Times New Roman"/>
          <w:sz w:val="28"/>
          <w:szCs w:val="28"/>
        </w:rPr>
        <w:t>селянські організації  в Україні, створені більшовиками для зміцнення радянської влади на селі у 20-30-х рр.. Прийшли на зміну комітетам бідноти. Використовувалися для здійснення заходів радянської влади: розкуркулення, створення колгоспів. Ліквідовані після завершення суцільної колективізації.</w:t>
      </w:r>
    </w:p>
    <w:p w:rsidR="00601E5B" w:rsidRDefault="00601E5B" w:rsidP="0080746C">
      <w:pPr>
        <w:spacing w:after="0" w:line="360" w:lineRule="auto"/>
        <w:jc w:val="both"/>
        <w:rPr>
          <w:rFonts w:ascii="Times New Roman" w:eastAsia="Calibri" w:hAnsi="Times New Roman" w:cs="Times New Roman"/>
          <w:sz w:val="28"/>
          <w:szCs w:val="28"/>
          <w:lang w:val="uk-UA"/>
        </w:rPr>
      </w:pPr>
      <w:r w:rsidRPr="00601E5B">
        <w:rPr>
          <w:rFonts w:ascii="Times New Roman" w:eastAsia="Calibri" w:hAnsi="Times New Roman" w:cs="Times New Roman"/>
          <w:b/>
          <w:sz w:val="28"/>
          <w:szCs w:val="28"/>
        </w:rPr>
        <w:t>«Лінія Керзона»</w:t>
      </w:r>
      <w:r w:rsidRPr="00601E5B">
        <w:rPr>
          <w:rFonts w:ascii="Times New Roman" w:eastAsia="Calibri" w:hAnsi="Times New Roman" w:cs="Times New Roman"/>
          <w:sz w:val="28"/>
          <w:szCs w:val="28"/>
        </w:rPr>
        <w:t xml:space="preserve"> - проект-польсько-радянської демаркаційної лінії, запропонованої Дж. Керзоном під час радянського наступу на Варшаву в середині 1920 р. на підставі  східного кордону  польщі, визначеного найвищою радою Паризької мирної конференції.</w:t>
      </w:r>
    </w:p>
    <w:p w:rsidR="0080746C" w:rsidRPr="0080746C" w:rsidRDefault="0080746C" w:rsidP="0080746C">
      <w:pPr>
        <w:spacing w:after="0" w:line="360" w:lineRule="auto"/>
        <w:jc w:val="both"/>
        <w:rPr>
          <w:rFonts w:ascii="Times New Roman" w:eastAsia="Calibri" w:hAnsi="Times New Roman" w:cs="Times New Roman"/>
          <w:sz w:val="28"/>
          <w:szCs w:val="28"/>
          <w:lang w:val="uk-UA"/>
        </w:rPr>
      </w:pPr>
      <w:r w:rsidRPr="0080746C">
        <w:rPr>
          <w:rFonts w:ascii="Times New Roman" w:hAnsi="Times New Roman" w:cs="Times New Roman"/>
          <w:b/>
          <w:bCs/>
          <w:color w:val="222222"/>
          <w:sz w:val="28"/>
          <w:szCs w:val="28"/>
          <w:shd w:val="clear" w:color="auto" w:fill="FFFFFF"/>
          <w:lang w:val="uk-UA"/>
        </w:rPr>
        <w:t>Мемуаристика</w:t>
      </w:r>
      <w:r w:rsidRPr="0080746C">
        <w:rPr>
          <w:rFonts w:ascii="Times New Roman" w:hAnsi="Times New Roman" w:cs="Times New Roman"/>
          <w:color w:val="222222"/>
          <w:sz w:val="28"/>
          <w:szCs w:val="28"/>
          <w:shd w:val="clear" w:color="auto" w:fill="FFFFFF"/>
        </w:rPr>
        <w:t> </w:t>
      </w:r>
      <w:r w:rsidRPr="0080746C">
        <w:rPr>
          <w:rFonts w:ascii="Times New Roman" w:hAnsi="Times New Roman" w:cs="Times New Roman"/>
          <w:color w:val="222222"/>
          <w:sz w:val="28"/>
          <w:szCs w:val="28"/>
          <w:shd w:val="clear" w:color="auto" w:fill="FFFFFF"/>
          <w:lang w:val="uk-UA"/>
        </w:rPr>
        <w:t xml:space="preserve">(від франц. </w:t>
      </w:r>
      <w:r w:rsidRPr="0080746C">
        <w:rPr>
          <w:rFonts w:ascii="Times New Roman" w:hAnsi="Times New Roman" w:cs="Times New Roman"/>
          <w:color w:val="222222"/>
          <w:sz w:val="28"/>
          <w:szCs w:val="28"/>
          <w:shd w:val="clear" w:color="auto" w:fill="FFFFFF"/>
        </w:rPr>
        <w:t>mimoires</w:t>
      </w:r>
      <w:r w:rsidRPr="0080746C">
        <w:rPr>
          <w:rFonts w:ascii="Times New Roman" w:hAnsi="Times New Roman" w:cs="Times New Roman"/>
          <w:color w:val="222222"/>
          <w:sz w:val="28"/>
          <w:szCs w:val="28"/>
          <w:shd w:val="clear" w:color="auto" w:fill="FFFFFF"/>
          <w:lang w:val="uk-UA"/>
        </w:rPr>
        <w:t xml:space="preserve"> — спогади) історична дисципліна, яка вивчає твори особового походження, зафіксовані писемно, класифікацію споминів, вірогідність поданої в них інформації. </w:t>
      </w:r>
      <w:r w:rsidRPr="0080746C">
        <w:rPr>
          <w:rFonts w:ascii="Times New Roman" w:hAnsi="Times New Roman" w:cs="Times New Roman"/>
          <w:color w:val="222222"/>
          <w:sz w:val="28"/>
          <w:szCs w:val="28"/>
          <w:shd w:val="clear" w:color="auto" w:fill="FFFFFF"/>
        </w:rPr>
        <w:t xml:space="preserve">До жанру мемуарів відносять авторські щоденники, записники, нотатки, власне спогади, </w:t>
      </w:r>
      <w:r>
        <w:rPr>
          <w:rFonts w:ascii="Times New Roman" w:hAnsi="Times New Roman" w:cs="Times New Roman"/>
          <w:color w:val="222222"/>
          <w:sz w:val="28"/>
          <w:szCs w:val="28"/>
          <w:shd w:val="clear" w:color="auto" w:fill="FFFFFF"/>
          <w:lang w:val="uk-UA"/>
        </w:rPr>
        <w:t>листування</w:t>
      </w:r>
      <w:r w:rsidRPr="0080746C">
        <w:rPr>
          <w:rFonts w:ascii="Times New Roman" w:hAnsi="Times New Roman" w:cs="Times New Roman"/>
          <w:color w:val="222222"/>
          <w:sz w:val="28"/>
          <w:szCs w:val="28"/>
          <w:shd w:val="clear" w:color="auto" w:fill="FFFFFF"/>
        </w:rPr>
        <w:t>, некрологи.</w:t>
      </w:r>
    </w:p>
    <w:p w:rsidR="00601E5B" w:rsidRPr="00601E5B" w:rsidRDefault="00601E5B" w:rsidP="0080746C">
      <w:pPr>
        <w:spacing w:after="0" w:line="360" w:lineRule="auto"/>
        <w:jc w:val="both"/>
        <w:rPr>
          <w:rFonts w:ascii="Times New Roman" w:eastAsia="Calibri" w:hAnsi="Times New Roman" w:cs="Times New Roman"/>
          <w:b/>
          <w:sz w:val="28"/>
          <w:szCs w:val="28"/>
        </w:rPr>
      </w:pPr>
      <w:r w:rsidRPr="00601E5B">
        <w:rPr>
          <w:rFonts w:ascii="Times New Roman" w:eastAsia="Calibri" w:hAnsi="Times New Roman" w:cs="Times New Roman"/>
          <w:b/>
          <w:sz w:val="28"/>
          <w:szCs w:val="28"/>
        </w:rPr>
        <w:t xml:space="preserve">Націонал-комунізм – </w:t>
      </w:r>
      <w:r w:rsidRPr="00601E5B">
        <w:rPr>
          <w:rFonts w:ascii="Times New Roman" w:eastAsia="Calibri" w:hAnsi="Times New Roman" w:cs="Times New Roman"/>
          <w:sz w:val="28"/>
          <w:szCs w:val="28"/>
        </w:rPr>
        <w:t xml:space="preserve">узагальнена назва політичних течій і напрямків в </w:t>
      </w:r>
      <w:r w:rsidR="00A06ECA">
        <w:rPr>
          <w:rFonts w:ascii="Times New Roman" w:eastAsia="Calibri" w:hAnsi="Times New Roman" w:cs="Times New Roman"/>
          <w:sz w:val="28"/>
          <w:szCs w:val="28"/>
          <w:lang w:val="uk-UA"/>
        </w:rPr>
        <w:t xml:space="preserve">радянській </w:t>
      </w:r>
      <w:r w:rsidRPr="00601E5B">
        <w:rPr>
          <w:rFonts w:ascii="Times New Roman" w:eastAsia="Calibri" w:hAnsi="Times New Roman" w:cs="Times New Roman"/>
          <w:sz w:val="28"/>
          <w:szCs w:val="28"/>
        </w:rPr>
        <w:t>Україні</w:t>
      </w:r>
      <w:r w:rsidR="00A06ECA">
        <w:rPr>
          <w:rFonts w:ascii="Times New Roman" w:eastAsia="Calibri" w:hAnsi="Times New Roman" w:cs="Times New Roman"/>
          <w:sz w:val="28"/>
          <w:szCs w:val="28"/>
          <w:lang w:val="uk-UA"/>
        </w:rPr>
        <w:t>.</w:t>
      </w:r>
      <w:r w:rsidRPr="00601E5B">
        <w:rPr>
          <w:rFonts w:ascii="Times New Roman" w:eastAsia="Calibri" w:hAnsi="Times New Roman" w:cs="Times New Roman"/>
          <w:b/>
          <w:sz w:val="28"/>
          <w:szCs w:val="28"/>
        </w:rPr>
        <w:t xml:space="preserve"> </w:t>
      </w:r>
    </w:p>
    <w:p w:rsidR="00601E5B" w:rsidRPr="00601E5B" w:rsidRDefault="00601E5B" w:rsidP="0080746C">
      <w:pPr>
        <w:spacing w:after="0" w:line="360" w:lineRule="auto"/>
        <w:jc w:val="both"/>
        <w:rPr>
          <w:rFonts w:ascii="Times New Roman" w:eastAsia="Calibri" w:hAnsi="Times New Roman" w:cs="Times New Roman"/>
          <w:sz w:val="28"/>
          <w:szCs w:val="28"/>
        </w:rPr>
      </w:pPr>
      <w:r w:rsidRPr="00601E5B">
        <w:rPr>
          <w:rFonts w:ascii="Times New Roman" w:eastAsia="Calibri" w:hAnsi="Times New Roman" w:cs="Times New Roman"/>
          <w:b/>
          <w:sz w:val="28"/>
          <w:szCs w:val="28"/>
        </w:rPr>
        <w:t>Політичний компроміс</w:t>
      </w:r>
      <w:r w:rsidRPr="00601E5B">
        <w:rPr>
          <w:rFonts w:ascii="Times New Roman" w:eastAsia="Calibri" w:hAnsi="Times New Roman" w:cs="Times New Roman"/>
          <w:sz w:val="28"/>
          <w:szCs w:val="28"/>
        </w:rPr>
        <w:t xml:space="preserve"> – політична угода, досягнена на основі взаємних поступок.</w:t>
      </w:r>
    </w:p>
    <w:p w:rsidR="00601E5B" w:rsidRPr="00601E5B" w:rsidRDefault="00601E5B" w:rsidP="0080746C">
      <w:pPr>
        <w:spacing w:after="0" w:line="360" w:lineRule="auto"/>
        <w:jc w:val="both"/>
        <w:rPr>
          <w:rFonts w:ascii="Times New Roman" w:eastAsia="Calibri" w:hAnsi="Times New Roman" w:cs="Times New Roman"/>
          <w:bCs/>
          <w:sz w:val="28"/>
          <w:szCs w:val="28"/>
        </w:rPr>
      </w:pPr>
      <w:r w:rsidRPr="00601E5B">
        <w:rPr>
          <w:rFonts w:ascii="Times New Roman" w:eastAsia="Calibri" w:hAnsi="Times New Roman" w:cs="Times New Roman"/>
          <w:b/>
          <w:bCs/>
          <w:sz w:val="28"/>
          <w:szCs w:val="28"/>
        </w:rPr>
        <w:lastRenderedPageBreak/>
        <w:t xml:space="preserve">Продрозкладка – </w:t>
      </w:r>
      <w:r w:rsidRPr="00601E5B">
        <w:rPr>
          <w:rFonts w:ascii="Times New Roman" w:eastAsia="Calibri" w:hAnsi="Times New Roman" w:cs="Times New Roman"/>
          <w:bCs/>
          <w:sz w:val="28"/>
          <w:szCs w:val="28"/>
        </w:rPr>
        <w:t>система заготівель харчових продуктів і сільськогосподарської сировини, побудована на примусовому  товарообміні, конфіскації. Складова частина політики воєнного комунізму.</w:t>
      </w:r>
    </w:p>
    <w:p w:rsidR="00601E5B" w:rsidRPr="00601E5B" w:rsidRDefault="00601E5B" w:rsidP="0080746C">
      <w:pPr>
        <w:spacing w:after="0" w:line="360" w:lineRule="auto"/>
        <w:jc w:val="both"/>
        <w:rPr>
          <w:rFonts w:ascii="Times New Roman" w:eastAsia="Calibri" w:hAnsi="Times New Roman" w:cs="Times New Roman"/>
          <w:bCs/>
          <w:sz w:val="28"/>
          <w:szCs w:val="28"/>
        </w:rPr>
      </w:pPr>
      <w:r w:rsidRPr="00601E5B">
        <w:rPr>
          <w:rFonts w:ascii="Times New Roman" w:eastAsia="Calibri" w:hAnsi="Times New Roman" w:cs="Times New Roman"/>
          <w:b/>
          <w:bCs/>
          <w:sz w:val="28"/>
          <w:szCs w:val="28"/>
        </w:rPr>
        <w:t>«Просвіта»</w:t>
      </w:r>
      <w:r w:rsidRPr="00601E5B">
        <w:rPr>
          <w:rFonts w:ascii="Times New Roman" w:eastAsia="Calibri" w:hAnsi="Times New Roman" w:cs="Times New Roman"/>
          <w:bCs/>
          <w:sz w:val="28"/>
          <w:szCs w:val="28"/>
        </w:rPr>
        <w:t xml:space="preserve"> - назва укр</w:t>
      </w:r>
      <w:r w:rsidR="0061515E">
        <w:rPr>
          <w:rFonts w:ascii="Times New Roman" w:eastAsia="Calibri" w:hAnsi="Times New Roman" w:cs="Times New Roman"/>
          <w:bCs/>
          <w:sz w:val="28"/>
          <w:szCs w:val="28"/>
        </w:rPr>
        <w:t>аїнських громадських об’єднань</w:t>
      </w:r>
      <w:r w:rsidR="0061515E">
        <w:rPr>
          <w:rFonts w:ascii="Times New Roman" w:eastAsia="Calibri" w:hAnsi="Times New Roman" w:cs="Times New Roman"/>
          <w:bCs/>
          <w:sz w:val="28"/>
          <w:szCs w:val="28"/>
          <w:lang w:val="uk-UA"/>
        </w:rPr>
        <w:t>.</w:t>
      </w:r>
      <w:r w:rsidRPr="00601E5B">
        <w:rPr>
          <w:rFonts w:ascii="Times New Roman" w:eastAsia="Calibri" w:hAnsi="Times New Roman" w:cs="Times New Roman"/>
          <w:bCs/>
          <w:sz w:val="28"/>
          <w:szCs w:val="28"/>
        </w:rPr>
        <w:t xml:space="preserve"> </w:t>
      </w:r>
    </w:p>
    <w:p w:rsidR="00601E5B" w:rsidRPr="00601E5B" w:rsidRDefault="00601E5B" w:rsidP="0080746C">
      <w:pPr>
        <w:spacing w:after="0" w:line="360" w:lineRule="auto"/>
        <w:jc w:val="both"/>
        <w:rPr>
          <w:rFonts w:ascii="Times New Roman" w:eastAsia="Calibri" w:hAnsi="Times New Roman" w:cs="Times New Roman"/>
          <w:b/>
          <w:bCs/>
          <w:sz w:val="28"/>
          <w:szCs w:val="28"/>
        </w:rPr>
      </w:pPr>
      <w:r w:rsidRPr="00601E5B">
        <w:rPr>
          <w:rFonts w:ascii="Times New Roman" w:eastAsia="Calibri" w:hAnsi="Times New Roman" w:cs="Times New Roman"/>
          <w:b/>
          <w:bCs/>
          <w:sz w:val="28"/>
          <w:szCs w:val="28"/>
        </w:rPr>
        <w:t xml:space="preserve">Ра́да робітни́чих та солда́тських депутатів </w:t>
      </w:r>
      <w:r w:rsidRPr="00601E5B">
        <w:rPr>
          <w:rFonts w:ascii="Times New Roman" w:eastAsia="Calibri" w:hAnsi="Times New Roman" w:cs="Times New Roman"/>
          <w:sz w:val="28"/>
          <w:szCs w:val="28"/>
        </w:rPr>
        <w:t xml:space="preserve">— виборні населенням на певний термін колегіальні представницькі органи в період становлення радянської влади в Росії </w:t>
      </w:r>
      <w:r w:rsidR="00C81B8D">
        <w:rPr>
          <w:rFonts w:ascii="Times New Roman" w:eastAsia="Calibri" w:hAnsi="Times New Roman" w:cs="Times New Roman"/>
          <w:sz w:val="28"/>
          <w:szCs w:val="28"/>
          <w:lang w:val="uk-UA"/>
        </w:rPr>
        <w:t xml:space="preserve">та Україні </w:t>
      </w:r>
      <w:r w:rsidRPr="00601E5B">
        <w:rPr>
          <w:rFonts w:ascii="Times New Roman" w:eastAsia="Calibri" w:hAnsi="Times New Roman" w:cs="Times New Roman"/>
          <w:sz w:val="28"/>
          <w:szCs w:val="28"/>
        </w:rPr>
        <w:t>на початку ХХ ст. століття.</w:t>
      </w:r>
    </w:p>
    <w:p w:rsidR="00601E5B" w:rsidRPr="00601E5B" w:rsidRDefault="00601E5B" w:rsidP="0080746C">
      <w:pPr>
        <w:spacing w:after="0" w:line="360" w:lineRule="auto"/>
        <w:jc w:val="both"/>
        <w:rPr>
          <w:rFonts w:ascii="Times New Roman" w:eastAsia="Calibri" w:hAnsi="Times New Roman" w:cs="Times New Roman"/>
          <w:sz w:val="28"/>
          <w:szCs w:val="28"/>
        </w:rPr>
      </w:pPr>
      <w:r w:rsidRPr="00601E5B">
        <w:rPr>
          <w:rFonts w:ascii="Times New Roman" w:eastAsia="Calibri" w:hAnsi="Times New Roman" w:cs="Times New Roman"/>
          <w:b/>
          <w:bCs/>
          <w:sz w:val="28"/>
          <w:szCs w:val="28"/>
        </w:rPr>
        <w:t xml:space="preserve">Революція - </w:t>
      </w:r>
      <w:r w:rsidRPr="00601E5B">
        <w:rPr>
          <w:rFonts w:ascii="Times New Roman" w:eastAsia="Calibri" w:hAnsi="Times New Roman" w:cs="Times New Roman"/>
          <w:bCs/>
          <w:sz w:val="28"/>
          <w:szCs w:val="28"/>
        </w:rPr>
        <w:t>ш</w:t>
      </w:r>
      <w:r w:rsidRPr="00601E5B">
        <w:rPr>
          <w:rFonts w:ascii="Times New Roman" w:eastAsia="Calibri" w:hAnsi="Times New Roman" w:cs="Times New Roman"/>
          <w:sz w:val="28"/>
          <w:szCs w:val="28"/>
        </w:rPr>
        <w:t>видка зміна встановленого політичного, соціального чи економічного порядку суспільства здебільшого насильницьким способом.</w:t>
      </w:r>
    </w:p>
    <w:p w:rsidR="00601E5B" w:rsidRPr="00601E5B" w:rsidRDefault="00601E5B" w:rsidP="0080746C">
      <w:pPr>
        <w:spacing w:after="0" w:line="360" w:lineRule="auto"/>
        <w:jc w:val="both"/>
        <w:rPr>
          <w:rFonts w:ascii="Times New Roman" w:eastAsia="Calibri" w:hAnsi="Times New Roman" w:cs="Times New Roman"/>
          <w:sz w:val="28"/>
          <w:szCs w:val="28"/>
        </w:rPr>
      </w:pPr>
      <w:r w:rsidRPr="00601E5B">
        <w:rPr>
          <w:rFonts w:ascii="Times New Roman" w:eastAsia="Calibri" w:hAnsi="Times New Roman" w:cs="Times New Roman"/>
          <w:b/>
          <w:sz w:val="28"/>
          <w:szCs w:val="28"/>
        </w:rPr>
        <w:t>Українська Центральна Рада</w:t>
      </w:r>
      <w:r w:rsidRPr="00601E5B">
        <w:rPr>
          <w:rFonts w:ascii="Times New Roman" w:eastAsia="Calibri" w:hAnsi="Times New Roman" w:cs="Times New Roman"/>
          <w:sz w:val="28"/>
          <w:szCs w:val="28"/>
        </w:rPr>
        <w:t xml:space="preserve"> – заснована у Києві громадсько-політична організація, яка під впливом революційних подій в Україні перетворилась у лідера національно-визвольного руху. З листопада 1917 року (після проголошення III Універсалу та Української Народної Республіки) виконувала роль вищого законодавчого органу України. Існувала до 29 квітня 1918 року.</w:t>
      </w:r>
    </w:p>
    <w:p w:rsidR="00601E5B" w:rsidRPr="00601E5B" w:rsidRDefault="00601E5B" w:rsidP="0080746C">
      <w:pPr>
        <w:spacing w:after="0" w:line="360" w:lineRule="auto"/>
        <w:jc w:val="both"/>
        <w:rPr>
          <w:rFonts w:ascii="Times New Roman" w:eastAsia="Calibri" w:hAnsi="Times New Roman" w:cs="Times New Roman"/>
          <w:sz w:val="28"/>
          <w:szCs w:val="28"/>
        </w:rPr>
      </w:pPr>
      <w:r w:rsidRPr="00601E5B">
        <w:rPr>
          <w:rFonts w:ascii="Times New Roman" w:eastAsia="Calibri" w:hAnsi="Times New Roman" w:cs="Times New Roman"/>
          <w:b/>
          <w:sz w:val="28"/>
          <w:szCs w:val="28"/>
        </w:rPr>
        <w:t>Українсько-польська війна (1918–1919)</w:t>
      </w:r>
      <w:r w:rsidRPr="00601E5B">
        <w:rPr>
          <w:rFonts w:ascii="Times New Roman" w:eastAsia="Calibri" w:hAnsi="Times New Roman" w:cs="Times New Roman"/>
          <w:sz w:val="28"/>
          <w:szCs w:val="28"/>
        </w:rPr>
        <w:t xml:space="preserve"> – збройний конфлікт між Західноукраїнською Народною Республікою та Польською державою.</w:t>
      </w:r>
    </w:p>
    <w:p w:rsidR="00601E5B" w:rsidRPr="00601E5B" w:rsidRDefault="00601E5B" w:rsidP="0080746C">
      <w:pPr>
        <w:spacing w:after="0" w:line="360" w:lineRule="auto"/>
        <w:jc w:val="both"/>
        <w:rPr>
          <w:rFonts w:ascii="Times New Roman" w:eastAsia="Calibri" w:hAnsi="Times New Roman" w:cs="Times New Roman"/>
          <w:sz w:val="28"/>
          <w:szCs w:val="28"/>
        </w:rPr>
      </w:pPr>
      <w:r w:rsidRPr="00601E5B">
        <w:rPr>
          <w:rFonts w:ascii="Times New Roman" w:eastAsia="Calibri" w:hAnsi="Times New Roman" w:cs="Times New Roman"/>
          <w:b/>
          <w:sz w:val="28"/>
          <w:szCs w:val="28"/>
        </w:rPr>
        <w:t>Універсали Центральної Ради</w:t>
      </w:r>
      <w:r w:rsidRPr="00601E5B">
        <w:rPr>
          <w:rFonts w:ascii="Times New Roman" w:eastAsia="Calibri" w:hAnsi="Times New Roman" w:cs="Times New Roman"/>
          <w:sz w:val="28"/>
          <w:szCs w:val="28"/>
        </w:rPr>
        <w:t xml:space="preserve"> – акти законодавчого характеру, що визначали зміни державно-правового статусу українських земель колишньої Російської імперії. Українська Центральна Рада видала 4 Універсали.</w:t>
      </w:r>
    </w:p>
    <w:p w:rsidR="00601E5B" w:rsidRPr="00601E5B" w:rsidRDefault="00601E5B" w:rsidP="0080746C">
      <w:pPr>
        <w:spacing w:after="0" w:line="360" w:lineRule="auto"/>
        <w:jc w:val="both"/>
        <w:rPr>
          <w:rFonts w:ascii="Times New Roman" w:eastAsia="Calibri" w:hAnsi="Times New Roman" w:cs="Times New Roman"/>
          <w:sz w:val="28"/>
          <w:szCs w:val="28"/>
        </w:rPr>
      </w:pPr>
      <w:r w:rsidRPr="00601E5B">
        <w:rPr>
          <w:rFonts w:ascii="Times New Roman" w:eastAsia="Calibri" w:hAnsi="Times New Roman" w:cs="Times New Roman"/>
          <w:b/>
          <w:sz w:val="28"/>
          <w:szCs w:val="28"/>
        </w:rPr>
        <w:t>«Українізація багнет»</w:t>
      </w:r>
      <w:r w:rsidRPr="00601E5B">
        <w:rPr>
          <w:rFonts w:ascii="Times New Roman" w:eastAsia="Calibri" w:hAnsi="Times New Roman" w:cs="Times New Roman"/>
          <w:sz w:val="28"/>
          <w:szCs w:val="28"/>
        </w:rPr>
        <w:t xml:space="preserve"> - процес створення українських національних збройних формувань на початку революції 1917 р.</w:t>
      </w:r>
    </w:p>
    <w:p w:rsidR="00601E5B" w:rsidRPr="003214E5" w:rsidRDefault="00601E5B" w:rsidP="0080746C">
      <w:pPr>
        <w:spacing w:after="0" w:line="360" w:lineRule="auto"/>
        <w:jc w:val="center"/>
        <w:rPr>
          <w:rFonts w:ascii="Times New Roman" w:eastAsia="Calibri" w:hAnsi="Times New Roman" w:cs="Times New Roman"/>
          <w:b/>
          <w:sz w:val="24"/>
          <w:szCs w:val="24"/>
        </w:rPr>
      </w:pPr>
    </w:p>
    <w:p w:rsidR="007353CD" w:rsidRPr="00601E5B" w:rsidRDefault="007353CD" w:rsidP="009222EB">
      <w:pPr>
        <w:tabs>
          <w:tab w:val="left" w:pos="2976"/>
        </w:tabs>
        <w:spacing w:line="360" w:lineRule="auto"/>
        <w:rPr>
          <w:rFonts w:ascii="Times New Roman" w:hAnsi="Times New Roman"/>
          <w:sz w:val="28"/>
          <w:szCs w:val="28"/>
        </w:rPr>
      </w:pPr>
    </w:p>
    <w:p w:rsidR="007353CD" w:rsidRDefault="007353CD" w:rsidP="009222EB">
      <w:pPr>
        <w:tabs>
          <w:tab w:val="left" w:pos="2976"/>
        </w:tabs>
        <w:spacing w:line="360" w:lineRule="auto"/>
        <w:rPr>
          <w:rFonts w:ascii="Times New Roman" w:hAnsi="Times New Roman"/>
          <w:sz w:val="28"/>
          <w:szCs w:val="28"/>
          <w:lang w:val="uk-UA"/>
        </w:rPr>
      </w:pPr>
    </w:p>
    <w:p w:rsidR="007353CD" w:rsidRDefault="007353CD" w:rsidP="007353CD">
      <w:pPr>
        <w:tabs>
          <w:tab w:val="left" w:pos="2976"/>
        </w:tabs>
        <w:rPr>
          <w:rFonts w:ascii="Times New Roman" w:hAnsi="Times New Roman"/>
          <w:sz w:val="28"/>
          <w:szCs w:val="28"/>
          <w:lang w:val="uk-UA"/>
        </w:rPr>
      </w:pPr>
    </w:p>
    <w:p w:rsidR="00557C23" w:rsidRDefault="00557C23">
      <w:pPr>
        <w:rPr>
          <w:rFonts w:ascii="Times New Roman" w:hAnsi="Times New Roman"/>
          <w:sz w:val="28"/>
          <w:szCs w:val="28"/>
          <w:lang w:val="uk-UA"/>
        </w:rPr>
      </w:pPr>
      <w:r>
        <w:rPr>
          <w:rFonts w:ascii="Times New Roman" w:hAnsi="Times New Roman"/>
          <w:sz w:val="28"/>
          <w:szCs w:val="28"/>
          <w:lang w:val="uk-UA"/>
        </w:rPr>
        <w:br w:type="page"/>
      </w:r>
    </w:p>
    <w:p w:rsidR="00601E5B" w:rsidRPr="003214E5" w:rsidRDefault="00601E5B" w:rsidP="00D57613">
      <w:pPr>
        <w:tabs>
          <w:tab w:val="left" w:pos="1080"/>
        </w:tabs>
        <w:jc w:val="center"/>
        <w:rPr>
          <w:rFonts w:ascii="Times New Roman" w:eastAsia="Calibri" w:hAnsi="Times New Roman" w:cs="Times New Roman"/>
          <w:b/>
          <w:caps/>
          <w:sz w:val="24"/>
          <w:szCs w:val="24"/>
        </w:rPr>
      </w:pPr>
      <w:r w:rsidRPr="003214E5">
        <w:rPr>
          <w:rFonts w:ascii="Times New Roman" w:eastAsia="Calibri" w:hAnsi="Times New Roman" w:cs="Times New Roman"/>
          <w:b/>
          <w:caps/>
          <w:sz w:val="24"/>
          <w:szCs w:val="24"/>
        </w:rPr>
        <w:lastRenderedPageBreak/>
        <w:t>ХРОНОЛОГІЧНИЙ ДОВІДНИК.</w:t>
      </w:r>
    </w:p>
    <w:p w:rsidR="00601E5B" w:rsidRPr="003214E5" w:rsidRDefault="00601E5B" w:rsidP="00601E5B">
      <w:pPr>
        <w:spacing w:after="0" w:line="240" w:lineRule="auto"/>
        <w:rPr>
          <w:rFonts w:ascii="Times New Roman" w:eastAsia="Calibri" w:hAnsi="Times New Roman" w:cs="Times New Roman"/>
          <w:b/>
          <w:sz w:val="24"/>
          <w:szCs w:val="24"/>
        </w:rPr>
      </w:pPr>
    </w:p>
    <w:p w:rsidR="00601E5B" w:rsidRPr="00601E5B" w:rsidRDefault="00601E5B" w:rsidP="00601E5B">
      <w:pPr>
        <w:autoSpaceDE w:val="0"/>
        <w:autoSpaceDN w:val="0"/>
        <w:adjustRightInd w:val="0"/>
        <w:spacing w:after="0" w:line="240" w:lineRule="auto"/>
        <w:ind w:firstLine="540"/>
        <w:jc w:val="center"/>
        <w:rPr>
          <w:rFonts w:ascii="Times New Roman" w:eastAsia="Calibri" w:hAnsi="Times New Roman" w:cs="Times New Roman"/>
          <w:b/>
          <w:sz w:val="28"/>
          <w:szCs w:val="28"/>
        </w:rPr>
      </w:pP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1917, лютий – демократична революція в Росії, зречення Миколи II від влади.</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 xml:space="preserve">1917, 4 березня  – утворення Української Центральної Ради. </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1917, 5-7 квітня – Всеукраїнський національний конгрес.</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1917, 18 квітня – початок формування українських військ. Утворення Українського полку ім.. Б.Хмельницького.</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1917, -8 травня – І Український військовий з’їзд у Києві.</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1917, 10 червня – обнародування І Універсалу Центральної Ради</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1917, 15 червня – створення Генерального секретаріату Центральної Ради на чолі з В.Винниченком.</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1917, 29 червня – приїзд до Києва делегації Тимчасового уряду.</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1917, 3 липня  – проголошення II Універсалу Центральної Ради.</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 xml:space="preserve">1917, 3-4 липня – Липнева криза у Петрограді. </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1917, 16 липня – оголошення ЦР «Статуту вищого управління України». (надання ЦР права парламенту, а Генеральному Секретаріату – права уряду.</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1917, 4 серпня – затвердження «Тимчасової інструкції для Генерального Секретаріату».</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1917, 25-30 серпня – заколот Л.Корнілова.</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1917, вересень – більшовизація Рад в Україні.</w:t>
      </w:r>
    </w:p>
    <w:p w:rsidR="00601E5B" w:rsidRPr="00601E5B" w:rsidRDefault="00601E5B" w:rsidP="009222EB">
      <w:pPr>
        <w:spacing w:after="0" w:line="360" w:lineRule="auto"/>
        <w:ind w:left="540" w:hanging="540"/>
        <w:jc w:val="both"/>
        <w:rPr>
          <w:rFonts w:ascii="Times New Roman" w:eastAsia="Calibri" w:hAnsi="Times New Roman" w:cs="Times New Roman"/>
          <w:b/>
          <w:sz w:val="28"/>
          <w:szCs w:val="28"/>
        </w:rPr>
      </w:pPr>
      <w:r w:rsidRPr="00601E5B">
        <w:rPr>
          <w:rFonts w:ascii="Times New Roman" w:eastAsia="Calibri" w:hAnsi="Times New Roman" w:cs="Times New Roman"/>
          <w:sz w:val="28"/>
          <w:szCs w:val="28"/>
        </w:rPr>
        <w:t>1917, 21 вересня – З’їзд народів Росії у Києві.</w:t>
      </w:r>
    </w:p>
    <w:p w:rsidR="00085E8A" w:rsidRDefault="00601E5B" w:rsidP="009222EB">
      <w:pPr>
        <w:spacing w:after="0" w:line="360" w:lineRule="auto"/>
        <w:ind w:left="540" w:hanging="540"/>
        <w:jc w:val="both"/>
        <w:rPr>
          <w:rFonts w:ascii="Times New Roman" w:eastAsia="Calibri" w:hAnsi="Times New Roman" w:cs="Times New Roman"/>
          <w:sz w:val="28"/>
          <w:szCs w:val="28"/>
          <w:lang w:val="uk-UA"/>
        </w:rPr>
      </w:pPr>
      <w:r w:rsidRPr="00601E5B">
        <w:rPr>
          <w:rFonts w:ascii="Times New Roman" w:eastAsia="Calibri" w:hAnsi="Times New Roman" w:cs="Times New Roman"/>
          <w:sz w:val="28"/>
          <w:szCs w:val="28"/>
        </w:rPr>
        <w:t xml:space="preserve">1917, 25–26 жовтня – більшовицький переворот в Петрограді, </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1917, 28 жовтня -1 листопада – спроба більшовицького повстання у Києві, перехід влади в Києві до Центральної Ради.</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1917, 7 листопада – прийняття Центральною Радою III Універсалу: проголошення Української Народної Республіки.</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1917, 4 грудня – відкриття І Всеукраїнського з'їзду рад робітничих, селянських і солдатських депутатів у Києві.</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lastRenderedPageBreak/>
        <w:t xml:space="preserve">1917, 11 - 12 грудня – проголошення </w:t>
      </w:r>
      <w:r w:rsidR="00085E8A">
        <w:rPr>
          <w:rFonts w:ascii="Times New Roman" w:eastAsia="Calibri" w:hAnsi="Times New Roman" w:cs="Times New Roman"/>
          <w:sz w:val="28"/>
          <w:szCs w:val="28"/>
          <w:lang w:val="uk-UA"/>
        </w:rPr>
        <w:t>р</w:t>
      </w:r>
      <w:r w:rsidRPr="00601E5B">
        <w:rPr>
          <w:rFonts w:ascii="Times New Roman" w:eastAsia="Calibri" w:hAnsi="Times New Roman" w:cs="Times New Roman"/>
          <w:sz w:val="28"/>
          <w:szCs w:val="28"/>
        </w:rPr>
        <w:t>адянської влади в Україні (м. Харків).</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1917, 12 грудня – початок формування у Харкові штабу радянських військ під керівництвом  В. Антонова-Овсієнко.</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p>
    <w:p w:rsidR="00601E5B" w:rsidRPr="00601E5B" w:rsidRDefault="00601E5B" w:rsidP="009222EB">
      <w:pPr>
        <w:spacing w:after="0" w:line="360" w:lineRule="auto"/>
        <w:ind w:left="540" w:hanging="540"/>
        <w:jc w:val="center"/>
        <w:rPr>
          <w:rFonts w:ascii="Times New Roman" w:eastAsia="Calibri" w:hAnsi="Times New Roman" w:cs="Times New Roman"/>
          <w:b/>
          <w:sz w:val="28"/>
          <w:szCs w:val="28"/>
        </w:rPr>
      </w:pPr>
      <w:r w:rsidRPr="00601E5B">
        <w:rPr>
          <w:rFonts w:ascii="Times New Roman" w:eastAsia="Calibri" w:hAnsi="Times New Roman" w:cs="Times New Roman"/>
          <w:b/>
          <w:sz w:val="28"/>
          <w:szCs w:val="28"/>
        </w:rPr>
        <w:t>1918 р.</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1918, 9 січня – прийняття Центральною Радою IV Універсалу.  Проголошення незалежності УНР.</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1918, 16 січня – бій під Крутами.</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1918, 28 січня – здобуття Києва частинами М.Муравйова.</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1918, 27 січня – укладення мирного договору між УНР та країнами  Четвертного союзу.</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1918, 19 лютого – наступ німецьких військ на Україну.</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 xml:space="preserve">1918, лютий – березень – окупація України німецькими </w:t>
      </w:r>
      <w:r w:rsidR="00085E8A">
        <w:rPr>
          <w:rFonts w:ascii="Times New Roman" w:eastAsia="Calibri" w:hAnsi="Times New Roman" w:cs="Times New Roman"/>
          <w:sz w:val="28"/>
          <w:szCs w:val="28"/>
          <w:lang w:val="uk-UA"/>
        </w:rPr>
        <w:t xml:space="preserve">та австрійськими </w:t>
      </w:r>
      <w:r w:rsidRPr="00601E5B">
        <w:rPr>
          <w:rFonts w:ascii="Times New Roman" w:eastAsia="Calibri" w:hAnsi="Times New Roman" w:cs="Times New Roman"/>
          <w:sz w:val="28"/>
          <w:szCs w:val="28"/>
        </w:rPr>
        <w:t>військами.</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1918, 1 березня  – вступ німецьких військ до Києва. Повернення УЦР.</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1918, 3 березня – підписання р</w:t>
      </w:r>
      <w:r w:rsidR="00085E8A">
        <w:rPr>
          <w:rFonts w:ascii="Times New Roman" w:eastAsia="Calibri" w:hAnsi="Times New Roman" w:cs="Times New Roman"/>
          <w:sz w:val="28"/>
          <w:szCs w:val="28"/>
          <w:lang w:val="uk-UA"/>
        </w:rPr>
        <w:t>адян</w:t>
      </w:r>
      <w:r w:rsidRPr="00601E5B">
        <w:rPr>
          <w:rFonts w:ascii="Times New Roman" w:eastAsia="Calibri" w:hAnsi="Times New Roman" w:cs="Times New Roman"/>
          <w:sz w:val="28"/>
          <w:szCs w:val="28"/>
        </w:rPr>
        <w:t>ською делегацією Брест-Литовського мирного договору.</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1918, 27 квітня – укладення економічної угоди між Україною та Німеччиною й Австро-Угорщиною.</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1918, 29 квітня – останнє засідання Центральної Ради. Ухвала Конституції УНР. Розгін  Центральної Ради.</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1918,29 квітня – проголошення гетьманом України  П.Скоропадського.</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1918, 5-12 липня – І з'їзд Комуністичної партії (більшовиків) України у  Москві. Створення КП(б)У як обласної організації РКП(б).</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1918, серпень – утворення Українського національного союзу.</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1918, 13 листопада – проголошення Західноукраїнської Народної  Республіки (ЗУНР).</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1918, 14 листопада – створення Директорії на чолі з В. Винниченком для  організації збройної боротьби з гетьманським режимом.</w:t>
      </w:r>
    </w:p>
    <w:p w:rsidR="00601E5B" w:rsidRPr="00601E5B" w:rsidRDefault="00601E5B" w:rsidP="009222EB">
      <w:pPr>
        <w:spacing w:after="0" w:line="360" w:lineRule="auto"/>
        <w:ind w:left="540" w:hanging="540"/>
        <w:jc w:val="both"/>
        <w:rPr>
          <w:rStyle w:val="a7"/>
          <w:rFonts w:ascii="Times New Roman" w:eastAsia="Calibri" w:hAnsi="Times New Roman" w:cs="Times New Roman"/>
          <w:i w:val="0"/>
          <w:sz w:val="28"/>
          <w:szCs w:val="28"/>
          <w:shd w:val="clear" w:color="auto" w:fill="FFFFFF"/>
        </w:rPr>
      </w:pPr>
      <w:r w:rsidRPr="00601E5B">
        <w:rPr>
          <w:rFonts w:ascii="Times New Roman" w:eastAsia="Calibri" w:hAnsi="Times New Roman" w:cs="Times New Roman"/>
          <w:sz w:val="28"/>
          <w:szCs w:val="28"/>
          <w:shd w:val="clear" w:color="auto" w:fill="FFFFFF"/>
        </w:rPr>
        <w:t>1918 р., 24 листопада відкрита</w:t>
      </w:r>
      <w:r w:rsidRPr="00601E5B">
        <w:rPr>
          <w:rStyle w:val="apple-converted-space"/>
          <w:rFonts w:ascii="Times New Roman" w:eastAsia="Calibri" w:hAnsi="Times New Roman" w:cs="Times New Roman"/>
          <w:i/>
          <w:sz w:val="28"/>
          <w:szCs w:val="28"/>
          <w:shd w:val="clear" w:color="auto" w:fill="FFFFFF"/>
        </w:rPr>
        <w:t> </w:t>
      </w:r>
      <w:r w:rsidRPr="00601E5B">
        <w:rPr>
          <w:rStyle w:val="a7"/>
          <w:rFonts w:ascii="Times New Roman" w:eastAsia="Calibri" w:hAnsi="Times New Roman" w:cs="Times New Roman"/>
          <w:i w:val="0"/>
          <w:sz w:val="28"/>
          <w:szCs w:val="28"/>
          <w:shd w:val="clear" w:color="auto" w:fill="FFFFFF"/>
        </w:rPr>
        <w:t>Українська Академія наук.</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Style w:val="apple-converted-space"/>
          <w:rFonts w:ascii="Times New Roman" w:eastAsia="Calibri" w:hAnsi="Times New Roman" w:cs="Times New Roman"/>
          <w:i/>
          <w:iCs/>
          <w:sz w:val="28"/>
          <w:szCs w:val="28"/>
          <w:shd w:val="clear" w:color="auto" w:fill="FFFFFF"/>
        </w:rPr>
        <w:lastRenderedPageBreak/>
        <w:t> </w:t>
      </w:r>
      <w:r w:rsidRPr="00601E5B">
        <w:rPr>
          <w:rFonts w:ascii="Times New Roman" w:eastAsia="Calibri" w:hAnsi="Times New Roman" w:cs="Times New Roman"/>
          <w:sz w:val="28"/>
          <w:szCs w:val="28"/>
        </w:rPr>
        <w:t>1918, 28 листопада – створення більшовиками тимчасового робітничо-селянського уряду України на чолі з Г.Пятаковим.</w:t>
      </w:r>
      <w:r w:rsidRPr="00601E5B">
        <w:rPr>
          <w:rFonts w:ascii="Times New Roman" w:eastAsia="Calibri" w:hAnsi="Times New Roman" w:cs="Times New Roman"/>
          <w:sz w:val="28"/>
          <w:szCs w:val="28"/>
          <w:shd w:val="clear" w:color="auto" w:fill="FFFFFF"/>
        </w:rPr>
        <w:t xml:space="preserve"> </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1918, кінець листопада – окупація країнами Антанти південних портів України</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1918, грудень – падіння режиму П. Скоропадського, відновлення Української Народної Республіки.</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p>
    <w:p w:rsidR="00601E5B" w:rsidRPr="00601E5B" w:rsidRDefault="00601E5B" w:rsidP="009222EB">
      <w:pPr>
        <w:spacing w:after="0" w:line="360" w:lineRule="auto"/>
        <w:ind w:left="540" w:hanging="540"/>
        <w:jc w:val="center"/>
        <w:rPr>
          <w:rFonts w:ascii="Times New Roman" w:eastAsia="Calibri" w:hAnsi="Times New Roman" w:cs="Times New Roman"/>
          <w:b/>
          <w:sz w:val="28"/>
          <w:szCs w:val="28"/>
        </w:rPr>
      </w:pPr>
      <w:r w:rsidRPr="00601E5B">
        <w:rPr>
          <w:rFonts w:ascii="Times New Roman" w:eastAsia="Calibri" w:hAnsi="Times New Roman" w:cs="Times New Roman"/>
          <w:b/>
          <w:sz w:val="28"/>
          <w:szCs w:val="28"/>
        </w:rPr>
        <w:t>1919 р.</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1919, початок січня – наступ Червоної Армії на Україну. Проголошення УСРР з центром у Харкові.</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1919, 22 січня  –Акт злуки УНР і ЗУНР.</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1919, 5 лютого – радянські війська вдруге захопили Київ.</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1919, 11 лютого  – С. Петлюра очолив Директорію.</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1919,  6-10 березня  – ІІІ Всеукраїнський з'їзд рад у Києві. Утворення УСРР, прийняття Конституції УСРР.</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1919, 15 квітня - наступ військ Денікіна у Донбасі.</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1919, 9 травня – повстання отамана Григор’єва  проти радянської влади.</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1919, червень – наступ Добровольчої армії в Україні.</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1919, 1 червня – укладення "військово-політичного союзу" радянських республік, утворення єдиної для всіх  республік  Червоної Армії.</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1919, 25 червня – приєднання Галичини до Польської держави за підтримки країн Антанти.</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 xml:space="preserve">1919, 30 серпня – одночасний </w:t>
      </w:r>
      <w:r w:rsidR="00211D2E">
        <w:rPr>
          <w:rFonts w:ascii="Times New Roman" w:hAnsi="Times New Roman"/>
          <w:sz w:val="28"/>
          <w:szCs w:val="28"/>
          <w:lang w:val="uk-UA"/>
        </w:rPr>
        <w:t>в</w:t>
      </w:r>
      <w:r w:rsidRPr="00601E5B">
        <w:rPr>
          <w:rFonts w:ascii="Times New Roman" w:eastAsia="Calibri" w:hAnsi="Times New Roman" w:cs="Times New Roman"/>
          <w:sz w:val="28"/>
          <w:szCs w:val="28"/>
        </w:rPr>
        <w:t>ступ до Києва військ УНР і денікінців.</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1919, вересень – виступ військ Н.Махна проти Денікіна.</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1919, 10 жовтня – успішний контрнаступ радянських військ проти армії Денікіна.</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1919, 6 листопада – угода між УГА і денікінцями.</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 xml:space="preserve">1919, 6 грудня – 5 травня 1920 р. – І </w:t>
      </w:r>
      <w:r w:rsidR="00C81B8D">
        <w:rPr>
          <w:rFonts w:ascii="Times New Roman" w:eastAsia="Calibri" w:hAnsi="Times New Roman" w:cs="Times New Roman"/>
          <w:sz w:val="28"/>
          <w:szCs w:val="28"/>
          <w:lang w:val="uk-UA"/>
        </w:rPr>
        <w:t>З</w:t>
      </w:r>
      <w:r w:rsidRPr="00601E5B">
        <w:rPr>
          <w:rFonts w:ascii="Times New Roman" w:eastAsia="Calibri" w:hAnsi="Times New Roman" w:cs="Times New Roman"/>
          <w:sz w:val="28"/>
          <w:szCs w:val="28"/>
        </w:rPr>
        <w:t>имовий похід армії УНР.</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1919, 11 грудня – створення Всеукраїнського революційного комітету (Г.Петровський, Д.Мануїльський, В.Затонський).</w:t>
      </w:r>
    </w:p>
    <w:p w:rsidR="00601E5B" w:rsidRPr="00601E5B" w:rsidRDefault="00601E5B" w:rsidP="009222EB">
      <w:pPr>
        <w:spacing w:after="0" w:line="360" w:lineRule="auto"/>
        <w:ind w:left="540" w:hanging="54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lastRenderedPageBreak/>
        <w:t>1919, 18-31 грудня – Донбаська операція Південного фронту радянських військ (Добровольча армія зазнала поразки).</w:t>
      </w:r>
    </w:p>
    <w:p w:rsidR="00601E5B" w:rsidRPr="00601E5B" w:rsidRDefault="00601E5B" w:rsidP="009222EB">
      <w:pPr>
        <w:spacing w:after="0" w:line="360" w:lineRule="auto"/>
        <w:ind w:left="540" w:hanging="540"/>
        <w:jc w:val="center"/>
        <w:rPr>
          <w:rFonts w:ascii="Times New Roman" w:eastAsia="Calibri" w:hAnsi="Times New Roman" w:cs="Times New Roman"/>
          <w:b/>
          <w:sz w:val="28"/>
          <w:szCs w:val="28"/>
        </w:rPr>
      </w:pPr>
      <w:r w:rsidRPr="00601E5B">
        <w:rPr>
          <w:rFonts w:ascii="Times New Roman" w:eastAsia="Calibri" w:hAnsi="Times New Roman" w:cs="Times New Roman"/>
          <w:b/>
          <w:sz w:val="28"/>
          <w:szCs w:val="28"/>
        </w:rPr>
        <w:t>1920 р.</w:t>
      </w:r>
    </w:p>
    <w:p w:rsidR="00601E5B" w:rsidRPr="00601E5B" w:rsidRDefault="00601E5B" w:rsidP="009222EB">
      <w:pPr>
        <w:spacing w:after="0" w:line="360" w:lineRule="auto"/>
        <w:ind w:left="720" w:hanging="72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1920, 12 січня – утворення «Червоної Української Галицької армії».</w:t>
      </w:r>
    </w:p>
    <w:p w:rsidR="00601E5B" w:rsidRPr="00601E5B" w:rsidRDefault="00601E5B" w:rsidP="009222EB">
      <w:pPr>
        <w:spacing w:after="0" w:line="360" w:lineRule="auto"/>
        <w:ind w:left="720" w:hanging="72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1920, лютий – остаточний розгром Денікіна  радянськими військами.</w:t>
      </w:r>
    </w:p>
    <w:p w:rsidR="00601E5B" w:rsidRPr="00601E5B" w:rsidRDefault="00601E5B" w:rsidP="009222EB">
      <w:pPr>
        <w:spacing w:after="0" w:line="360" w:lineRule="auto"/>
        <w:ind w:left="720" w:hanging="72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 xml:space="preserve">1920, квітень – договір УНР з Польщею, початок радянсько - польської війни. </w:t>
      </w:r>
    </w:p>
    <w:p w:rsidR="00601E5B" w:rsidRPr="00601E5B" w:rsidRDefault="00601E5B" w:rsidP="009222EB">
      <w:pPr>
        <w:spacing w:after="0" w:line="360" w:lineRule="auto"/>
        <w:ind w:left="720" w:hanging="72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1920, квітень – травень – наступ польсько-українських військ.</w:t>
      </w:r>
    </w:p>
    <w:p w:rsidR="00601E5B" w:rsidRPr="00601E5B" w:rsidRDefault="00601E5B" w:rsidP="009222EB">
      <w:pPr>
        <w:spacing w:after="0" w:line="360" w:lineRule="auto"/>
        <w:ind w:left="720" w:hanging="72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 xml:space="preserve">1920, 14 травня </w:t>
      </w:r>
      <w:r w:rsidR="00085E8A">
        <w:rPr>
          <w:rFonts w:ascii="Times New Roman" w:eastAsia="Calibri" w:hAnsi="Times New Roman" w:cs="Times New Roman"/>
          <w:sz w:val="28"/>
          <w:szCs w:val="28"/>
          <w:lang w:val="uk-UA"/>
        </w:rPr>
        <w:t xml:space="preserve">- </w:t>
      </w:r>
      <w:r w:rsidRPr="00601E5B">
        <w:rPr>
          <w:rFonts w:ascii="Times New Roman" w:eastAsia="Calibri" w:hAnsi="Times New Roman" w:cs="Times New Roman"/>
          <w:sz w:val="28"/>
          <w:szCs w:val="28"/>
        </w:rPr>
        <w:t>початок контрнаступу радянських військ на польському фронті.</w:t>
      </w:r>
    </w:p>
    <w:p w:rsidR="00601E5B" w:rsidRPr="00601E5B" w:rsidRDefault="00601E5B" w:rsidP="009222EB">
      <w:pPr>
        <w:spacing w:after="0" w:line="360" w:lineRule="auto"/>
        <w:ind w:left="720" w:hanging="72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1920, 15 серпня – початок контрнаступу польських військ.</w:t>
      </w:r>
    </w:p>
    <w:p w:rsidR="00601E5B" w:rsidRPr="00601E5B" w:rsidRDefault="00601E5B" w:rsidP="009222EB">
      <w:pPr>
        <w:spacing w:after="0" w:line="360" w:lineRule="auto"/>
        <w:ind w:left="720" w:hanging="72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1920, жовтень – угода  між командуванням Червоної Армі та Н.Махном</w:t>
      </w:r>
    </w:p>
    <w:p w:rsidR="00601E5B" w:rsidRPr="00601E5B" w:rsidRDefault="00601E5B" w:rsidP="009222EB">
      <w:pPr>
        <w:spacing w:after="0" w:line="360" w:lineRule="auto"/>
        <w:ind w:left="720" w:hanging="72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1920, 12 жовтня – укладення перемир'я між РСФРР, УСРР, БСРР і  Польщею та припинення радянсько-польської війни.</w:t>
      </w:r>
    </w:p>
    <w:p w:rsidR="00601E5B" w:rsidRPr="00601E5B" w:rsidRDefault="00601E5B" w:rsidP="009222EB">
      <w:pPr>
        <w:spacing w:after="0" w:line="360" w:lineRule="auto"/>
        <w:ind w:left="720" w:hanging="72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1920, 28 жовтня – початок наступу ЧА проти військ П.</w:t>
      </w:r>
      <w:r w:rsidR="00085E8A">
        <w:rPr>
          <w:rFonts w:ascii="Times New Roman" w:eastAsia="Calibri" w:hAnsi="Times New Roman" w:cs="Times New Roman"/>
          <w:sz w:val="28"/>
          <w:szCs w:val="28"/>
          <w:lang w:val="uk-UA"/>
        </w:rPr>
        <w:t xml:space="preserve"> </w:t>
      </w:r>
      <w:r w:rsidRPr="00601E5B">
        <w:rPr>
          <w:rFonts w:ascii="Times New Roman" w:eastAsia="Calibri" w:hAnsi="Times New Roman" w:cs="Times New Roman"/>
          <w:sz w:val="28"/>
          <w:szCs w:val="28"/>
        </w:rPr>
        <w:t>Врангеля.</w:t>
      </w:r>
    </w:p>
    <w:p w:rsidR="00601E5B" w:rsidRPr="00601E5B" w:rsidRDefault="00601E5B" w:rsidP="009222EB">
      <w:pPr>
        <w:spacing w:after="0" w:line="360" w:lineRule="auto"/>
        <w:ind w:left="720" w:hanging="720"/>
        <w:jc w:val="both"/>
        <w:rPr>
          <w:rFonts w:ascii="Times New Roman" w:eastAsia="Calibri" w:hAnsi="Times New Roman" w:cs="Times New Roman"/>
          <w:sz w:val="28"/>
          <w:szCs w:val="28"/>
        </w:rPr>
      </w:pPr>
      <w:r w:rsidRPr="00601E5B">
        <w:rPr>
          <w:rFonts w:ascii="Times New Roman" w:eastAsia="Calibri" w:hAnsi="Times New Roman" w:cs="Times New Roman"/>
          <w:sz w:val="28"/>
          <w:szCs w:val="28"/>
        </w:rPr>
        <w:t>1920, середина листопада – запеклі бої між військами УНР та ЧА під Кам’янцем – Подільським.</w:t>
      </w:r>
    </w:p>
    <w:p w:rsidR="00601E5B" w:rsidRPr="00981DF9" w:rsidRDefault="00601E5B" w:rsidP="009222EB">
      <w:pPr>
        <w:spacing w:after="0" w:line="360" w:lineRule="auto"/>
        <w:ind w:left="720" w:hanging="720"/>
        <w:jc w:val="both"/>
        <w:rPr>
          <w:rFonts w:ascii="Times New Roman" w:hAnsi="Times New Roman"/>
          <w:sz w:val="28"/>
          <w:szCs w:val="28"/>
        </w:rPr>
      </w:pPr>
      <w:r w:rsidRPr="00981DF9">
        <w:rPr>
          <w:rFonts w:ascii="Times New Roman" w:hAnsi="Times New Roman"/>
          <w:sz w:val="28"/>
          <w:szCs w:val="28"/>
        </w:rPr>
        <w:t>1920, 14 листопада –</w:t>
      </w:r>
      <w:r>
        <w:rPr>
          <w:rFonts w:ascii="Times New Roman" w:hAnsi="Times New Roman"/>
          <w:sz w:val="28"/>
          <w:szCs w:val="28"/>
          <w:lang w:val="uk-UA"/>
        </w:rPr>
        <w:t xml:space="preserve"> </w:t>
      </w:r>
      <w:r w:rsidRPr="00981DF9">
        <w:rPr>
          <w:rFonts w:ascii="Times New Roman" w:hAnsi="Times New Roman"/>
          <w:sz w:val="28"/>
          <w:szCs w:val="28"/>
        </w:rPr>
        <w:t>Крим</w:t>
      </w:r>
      <w:r>
        <w:rPr>
          <w:rFonts w:ascii="Times New Roman" w:hAnsi="Times New Roman"/>
          <w:sz w:val="28"/>
          <w:szCs w:val="28"/>
          <w:lang w:val="uk-UA"/>
        </w:rPr>
        <w:t xml:space="preserve"> перейшов під контроль більшовиків</w:t>
      </w:r>
      <w:r w:rsidRPr="00981DF9">
        <w:rPr>
          <w:rFonts w:ascii="Times New Roman" w:hAnsi="Times New Roman"/>
          <w:sz w:val="28"/>
          <w:szCs w:val="28"/>
        </w:rPr>
        <w:t>.</w:t>
      </w:r>
    </w:p>
    <w:p w:rsidR="00601E5B" w:rsidRPr="00981DF9" w:rsidRDefault="00601E5B" w:rsidP="009222EB">
      <w:pPr>
        <w:spacing w:after="0" w:line="360" w:lineRule="auto"/>
        <w:ind w:left="720" w:hanging="720"/>
        <w:jc w:val="both"/>
        <w:rPr>
          <w:rFonts w:ascii="Times New Roman" w:hAnsi="Times New Roman"/>
          <w:sz w:val="28"/>
          <w:szCs w:val="28"/>
        </w:rPr>
      </w:pPr>
      <w:r w:rsidRPr="00981DF9">
        <w:rPr>
          <w:rFonts w:ascii="Times New Roman" w:hAnsi="Times New Roman"/>
          <w:sz w:val="28"/>
          <w:szCs w:val="28"/>
        </w:rPr>
        <w:t>1920, 21 листопада - відступ армії УНР за річку Збруч, де її було роззброєно та інтерновано у польських таборах.</w:t>
      </w:r>
    </w:p>
    <w:p w:rsidR="00601E5B" w:rsidRPr="00981DF9" w:rsidRDefault="00601E5B" w:rsidP="009222EB">
      <w:pPr>
        <w:spacing w:after="0" w:line="360" w:lineRule="auto"/>
        <w:ind w:left="720" w:hanging="720"/>
        <w:jc w:val="both"/>
        <w:rPr>
          <w:rFonts w:ascii="Times New Roman" w:hAnsi="Times New Roman"/>
          <w:sz w:val="28"/>
          <w:szCs w:val="28"/>
        </w:rPr>
      </w:pPr>
      <w:r w:rsidRPr="00981DF9">
        <w:rPr>
          <w:rFonts w:ascii="Times New Roman" w:hAnsi="Times New Roman"/>
          <w:sz w:val="28"/>
          <w:szCs w:val="28"/>
        </w:rPr>
        <w:t xml:space="preserve">1920, кінець листопада – грудень – розгром радянськими </w:t>
      </w:r>
      <w:r>
        <w:rPr>
          <w:rFonts w:ascii="Times New Roman" w:hAnsi="Times New Roman"/>
          <w:sz w:val="28"/>
          <w:szCs w:val="28"/>
          <w:lang w:val="uk-UA"/>
        </w:rPr>
        <w:t>військами</w:t>
      </w:r>
      <w:r w:rsidRPr="00981DF9">
        <w:rPr>
          <w:rFonts w:ascii="Times New Roman" w:hAnsi="Times New Roman"/>
          <w:sz w:val="28"/>
          <w:szCs w:val="28"/>
        </w:rPr>
        <w:t xml:space="preserve"> головних сил Н.Махна.</w:t>
      </w:r>
    </w:p>
    <w:p w:rsidR="00601E5B" w:rsidRDefault="00601E5B" w:rsidP="009222EB">
      <w:pPr>
        <w:spacing w:after="0" w:line="360" w:lineRule="auto"/>
        <w:ind w:left="720" w:hanging="720"/>
        <w:jc w:val="center"/>
        <w:rPr>
          <w:rFonts w:ascii="Times New Roman" w:hAnsi="Times New Roman"/>
          <w:b/>
          <w:sz w:val="28"/>
          <w:szCs w:val="28"/>
          <w:lang w:val="uk-UA"/>
        </w:rPr>
      </w:pPr>
      <w:r w:rsidRPr="00EE0D7C">
        <w:rPr>
          <w:rFonts w:ascii="Times New Roman" w:hAnsi="Times New Roman"/>
          <w:b/>
          <w:sz w:val="28"/>
          <w:szCs w:val="28"/>
        </w:rPr>
        <w:t>192</w:t>
      </w:r>
      <w:r w:rsidRPr="00EE0D7C">
        <w:rPr>
          <w:rFonts w:ascii="Times New Roman" w:hAnsi="Times New Roman"/>
          <w:b/>
          <w:sz w:val="28"/>
          <w:szCs w:val="28"/>
          <w:lang w:val="uk-UA"/>
        </w:rPr>
        <w:t>1</w:t>
      </w:r>
      <w:r w:rsidR="00211D2E">
        <w:rPr>
          <w:rFonts w:ascii="Times New Roman" w:hAnsi="Times New Roman"/>
          <w:b/>
          <w:sz w:val="28"/>
          <w:szCs w:val="28"/>
          <w:lang w:val="uk-UA"/>
        </w:rPr>
        <w:t xml:space="preserve"> р.</w:t>
      </w:r>
    </w:p>
    <w:p w:rsidR="00601E5B" w:rsidRPr="001D5842" w:rsidRDefault="00601E5B" w:rsidP="009222EB">
      <w:pPr>
        <w:spacing w:after="0" w:line="360" w:lineRule="auto"/>
        <w:ind w:left="720" w:hanging="720"/>
        <w:jc w:val="both"/>
        <w:rPr>
          <w:rFonts w:ascii="Times New Roman" w:hAnsi="Times New Roman"/>
          <w:sz w:val="28"/>
          <w:szCs w:val="28"/>
          <w:lang w:val="uk-UA"/>
        </w:rPr>
      </w:pPr>
      <w:r w:rsidRPr="001D5842">
        <w:rPr>
          <w:rFonts w:ascii="Times New Roman" w:hAnsi="Times New Roman"/>
          <w:sz w:val="28"/>
          <w:szCs w:val="28"/>
          <w:lang w:val="uk-UA"/>
        </w:rPr>
        <w:t>1921,</w:t>
      </w:r>
      <w:r>
        <w:rPr>
          <w:rFonts w:ascii="Times New Roman" w:hAnsi="Times New Roman"/>
          <w:sz w:val="28"/>
          <w:szCs w:val="28"/>
          <w:lang w:val="uk-UA"/>
        </w:rPr>
        <w:t xml:space="preserve"> </w:t>
      </w:r>
      <w:r>
        <w:rPr>
          <w:rFonts w:ascii="Times New Roman" w:hAnsi="Times New Roman"/>
          <w:b/>
          <w:sz w:val="28"/>
          <w:szCs w:val="28"/>
          <w:lang w:val="uk-UA"/>
        </w:rPr>
        <w:t>с</w:t>
      </w:r>
      <w:r w:rsidRPr="001D5842">
        <w:rPr>
          <w:rFonts w:ascii="Times New Roman" w:hAnsi="Times New Roman"/>
          <w:sz w:val="28"/>
          <w:szCs w:val="28"/>
          <w:lang w:val="uk-UA"/>
        </w:rPr>
        <w:t>ічень</w:t>
      </w:r>
      <w:r>
        <w:rPr>
          <w:rFonts w:ascii="Times New Roman" w:hAnsi="Times New Roman"/>
          <w:sz w:val="28"/>
          <w:szCs w:val="28"/>
          <w:lang w:val="uk-UA"/>
        </w:rPr>
        <w:t xml:space="preserve"> </w:t>
      </w:r>
      <w:r w:rsidRPr="001D5842">
        <w:rPr>
          <w:rFonts w:ascii="Times New Roman" w:hAnsi="Times New Roman"/>
          <w:sz w:val="28"/>
          <w:szCs w:val="28"/>
          <w:lang w:val="uk-UA"/>
        </w:rPr>
        <w:t>-</w:t>
      </w:r>
      <w:r>
        <w:rPr>
          <w:rFonts w:ascii="Times New Roman" w:hAnsi="Times New Roman"/>
          <w:sz w:val="28"/>
          <w:szCs w:val="28"/>
          <w:lang w:val="uk-UA"/>
        </w:rPr>
        <w:t xml:space="preserve"> з</w:t>
      </w:r>
      <w:r w:rsidRPr="001D5842">
        <w:rPr>
          <w:rFonts w:ascii="Times New Roman" w:hAnsi="Times New Roman"/>
          <w:sz w:val="28"/>
          <w:szCs w:val="28"/>
          <w:lang w:val="uk-UA"/>
        </w:rPr>
        <w:t>асновано партизансько-повстанський Штаб при Головній Команді військ УНР</w:t>
      </w:r>
      <w:r>
        <w:rPr>
          <w:rFonts w:ascii="Times New Roman" w:hAnsi="Times New Roman"/>
          <w:sz w:val="28"/>
          <w:szCs w:val="28"/>
          <w:lang w:val="uk-UA"/>
        </w:rPr>
        <w:t>.</w:t>
      </w:r>
    </w:p>
    <w:p w:rsidR="00601E5B" w:rsidRDefault="00601E5B" w:rsidP="009222EB">
      <w:pPr>
        <w:spacing w:after="0" w:line="360" w:lineRule="auto"/>
        <w:ind w:left="720" w:hanging="720"/>
        <w:jc w:val="both"/>
        <w:rPr>
          <w:rFonts w:ascii="Times New Roman" w:hAnsi="Times New Roman"/>
          <w:sz w:val="28"/>
          <w:szCs w:val="28"/>
          <w:lang w:val="uk-UA"/>
        </w:rPr>
      </w:pPr>
      <w:r w:rsidRPr="00EE0D7C">
        <w:rPr>
          <w:rFonts w:ascii="Times New Roman" w:hAnsi="Times New Roman"/>
          <w:sz w:val="28"/>
          <w:szCs w:val="28"/>
          <w:lang w:val="uk-UA"/>
        </w:rPr>
        <w:t>1921</w:t>
      </w:r>
      <w:r>
        <w:rPr>
          <w:rFonts w:ascii="Times New Roman" w:hAnsi="Times New Roman"/>
          <w:sz w:val="28"/>
          <w:szCs w:val="28"/>
          <w:lang w:val="uk-UA"/>
        </w:rPr>
        <w:t xml:space="preserve">, </w:t>
      </w:r>
      <w:r w:rsidRPr="00EE0D7C">
        <w:rPr>
          <w:rFonts w:ascii="Times New Roman" w:hAnsi="Times New Roman"/>
          <w:sz w:val="28"/>
          <w:szCs w:val="28"/>
          <w:lang w:val="uk-UA"/>
        </w:rPr>
        <w:t>18 березня – укладення Ризького мирного договору між Польщею, РСФРР і УСРР, що санкціонував поділ українських і білоруських земель між Польщею та радянською Росією. Визнання польським урядом УСРР.</w:t>
      </w:r>
    </w:p>
    <w:p w:rsidR="00601E5B" w:rsidRPr="00EE0D7C" w:rsidRDefault="00601E5B" w:rsidP="009222EB">
      <w:pPr>
        <w:spacing w:after="0" w:line="360" w:lineRule="auto"/>
        <w:ind w:left="720" w:hanging="720"/>
        <w:jc w:val="both"/>
        <w:rPr>
          <w:rFonts w:ascii="Times New Roman" w:hAnsi="Times New Roman"/>
          <w:sz w:val="28"/>
          <w:szCs w:val="28"/>
        </w:rPr>
      </w:pPr>
      <w:r w:rsidRPr="00EE0D7C">
        <w:rPr>
          <w:rFonts w:ascii="Times New Roman" w:hAnsi="Times New Roman"/>
          <w:sz w:val="28"/>
          <w:szCs w:val="28"/>
          <w:lang w:val="uk-UA"/>
        </w:rPr>
        <w:t>1921</w:t>
      </w:r>
      <w:r>
        <w:rPr>
          <w:rFonts w:ascii="Times New Roman" w:hAnsi="Times New Roman"/>
          <w:sz w:val="28"/>
          <w:szCs w:val="28"/>
          <w:lang w:val="uk-UA"/>
        </w:rPr>
        <w:t>,</w:t>
      </w:r>
      <w:r w:rsidRPr="00EE0D7C">
        <w:rPr>
          <w:rFonts w:ascii="Times New Roman" w:hAnsi="Times New Roman"/>
          <w:sz w:val="28"/>
          <w:szCs w:val="28"/>
          <w:lang w:val="uk-UA"/>
        </w:rPr>
        <w:t xml:space="preserve"> жовтень- листопад - Другий </w:t>
      </w:r>
      <w:r w:rsidR="00C81B8D">
        <w:rPr>
          <w:rFonts w:ascii="Times New Roman" w:hAnsi="Times New Roman"/>
          <w:sz w:val="28"/>
          <w:szCs w:val="28"/>
          <w:lang w:val="uk-UA"/>
        </w:rPr>
        <w:t>З</w:t>
      </w:r>
      <w:r w:rsidRPr="00EE0D7C">
        <w:rPr>
          <w:rFonts w:ascii="Times New Roman" w:hAnsi="Times New Roman"/>
          <w:sz w:val="28"/>
          <w:szCs w:val="28"/>
          <w:lang w:val="uk-UA"/>
        </w:rPr>
        <w:t>имовий похід військ УНР</w:t>
      </w:r>
      <w:r w:rsidRPr="00EE0D7C">
        <w:rPr>
          <w:rFonts w:ascii="Times New Roman" w:hAnsi="Times New Roman"/>
          <w:sz w:val="28"/>
          <w:szCs w:val="28"/>
        </w:rPr>
        <w:t>.</w:t>
      </w:r>
    </w:p>
    <w:p w:rsidR="00085E8A" w:rsidRDefault="00085E8A">
      <w:pPr>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br w:type="page"/>
      </w:r>
    </w:p>
    <w:p w:rsidR="00601E5B" w:rsidRDefault="00601E5B" w:rsidP="00211D2E">
      <w:pPr>
        <w:tabs>
          <w:tab w:val="left" w:pos="2976"/>
        </w:tabs>
        <w:spacing w:line="240" w:lineRule="auto"/>
        <w:rPr>
          <w:rFonts w:ascii="Times New Roman" w:hAnsi="Times New Roman"/>
          <w:sz w:val="28"/>
          <w:szCs w:val="28"/>
          <w:lang w:val="uk-UA"/>
        </w:rPr>
      </w:pPr>
    </w:p>
    <w:p w:rsidR="000846CD" w:rsidRDefault="000846CD" w:rsidP="000846CD">
      <w:pPr>
        <w:autoSpaceDE w:val="0"/>
        <w:autoSpaceDN w:val="0"/>
        <w:adjustRightInd w:val="0"/>
        <w:spacing w:after="0" w:line="240" w:lineRule="auto"/>
        <w:jc w:val="center"/>
        <w:rPr>
          <w:rFonts w:ascii="Times New Roman" w:hAnsi="Times New Roman" w:cs="Times New Roman"/>
          <w:bCs/>
          <w:sz w:val="28"/>
          <w:szCs w:val="28"/>
          <w:lang w:val="uk-UA"/>
        </w:rPr>
      </w:pPr>
      <w:r w:rsidRPr="006169C5">
        <w:rPr>
          <w:rFonts w:ascii="Times New Roman" w:hAnsi="Times New Roman"/>
          <w:b/>
          <w:bCs/>
          <w:sz w:val="32"/>
          <w:szCs w:val="32"/>
          <w:lang w:val="uk-UA"/>
        </w:rPr>
        <w:t>Рекомендована література</w:t>
      </w:r>
      <w:r>
        <w:rPr>
          <w:rFonts w:ascii="Times New Roman" w:hAnsi="Times New Roman"/>
          <w:b/>
          <w:bCs/>
          <w:sz w:val="32"/>
          <w:szCs w:val="32"/>
          <w:lang w:val="uk-UA"/>
        </w:rPr>
        <w:t xml:space="preserve"> до курсу</w:t>
      </w:r>
      <w:r w:rsidRPr="00A645C1">
        <w:rPr>
          <w:rFonts w:ascii="Times New Roman" w:hAnsi="Times New Roman" w:cs="Times New Roman"/>
          <w:bCs/>
          <w:sz w:val="28"/>
          <w:szCs w:val="28"/>
          <w:lang w:val="uk-UA"/>
        </w:rPr>
        <w:t xml:space="preserve"> </w:t>
      </w:r>
    </w:p>
    <w:p w:rsidR="00E54925" w:rsidRDefault="00E54925" w:rsidP="000846CD">
      <w:pPr>
        <w:autoSpaceDE w:val="0"/>
        <w:autoSpaceDN w:val="0"/>
        <w:adjustRightInd w:val="0"/>
        <w:spacing w:after="0" w:line="240" w:lineRule="auto"/>
        <w:jc w:val="center"/>
        <w:rPr>
          <w:rFonts w:ascii="Times New Roman" w:hAnsi="Times New Roman" w:cs="Times New Roman"/>
          <w:bCs/>
          <w:sz w:val="28"/>
          <w:szCs w:val="28"/>
          <w:lang w:val="uk-UA"/>
        </w:rPr>
      </w:pPr>
    </w:p>
    <w:p w:rsidR="0097684C" w:rsidRDefault="0097684C" w:rsidP="000846CD">
      <w:pPr>
        <w:autoSpaceDE w:val="0"/>
        <w:autoSpaceDN w:val="0"/>
        <w:adjustRightInd w:val="0"/>
        <w:spacing w:after="0" w:line="240" w:lineRule="auto"/>
        <w:jc w:val="center"/>
        <w:rPr>
          <w:rFonts w:ascii="Times New Roman" w:hAnsi="Times New Roman" w:cs="Times New Roman"/>
          <w:b/>
          <w:bCs/>
          <w:i/>
          <w:sz w:val="28"/>
          <w:szCs w:val="28"/>
          <w:lang w:val="uk-UA"/>
        </w:rPr>
      </w:pPr>
      <w:r w:rsidRPr="00E54925">
        <w:rPr>
          <w:rFonts w:ascii="Times New Roman" w:hAnsi="Times New Roman" w:cs="Times New Roman"/>
          <w:b/>
          <w:bCs/>
          <w:i/>
          <w:sz w:val="28"/>
          <w:szCs w:val="28"/>
          <w:lang w:val="uk-UA"/>
        </w:rPr>
        <w:t>Базова</w:t>
      </w:r>
    </w:p>
    <w:p w:rsidR="00E54925" w:rsidRPr="00E54925" w:rsidRDefault="00E54925" w:rsidP="000846CD">
      <w:pPr>
        <w:autoSpaceDE w:val="0"/>
        <w:autoSpaceDN w:val="0"/>
        <w:adjustRightInd w:val="0"/>
        <w:spacing w:after="0" w:line="240" w:lineRule="auto"/>
        <w:jc w:val="center"/>
        <w:rPr>
          <w:rFonts w:ascii="Times New Roman" w:eastAsia="Calibri" w:hAnsi="Times New Roman" w:cs="Times New Roman"/>
          <w:b/>
          <w:i/>
          <w:sz w:val="28"/>
          <w:szCs w:val="28"/>
          <w:lang w:val="uk-UA"/>
        </w:rPr>
      </w:pPr>
    </w:p>
    <w:p w:rsidR="00601E5B" w:rsidRPr="00E54925" w:rsidRDefault="0097684C" w:rsidP="00E54925">
      <w:pPr>
        <w:tabs>
          <w:tab w:val="left" w:pos="2976"/>
        </w:tabs>
        <w:spacing w:line="360" w:lineRule="auto"/>
        <w:rPr>
          <w:rFonts w:ascii="Times New Roman" w:hAnsi="Times New Roman" w:cs="Times New Roman"/>
          <w:sz w:val="28"/>
          <w:szCs w:val="28"/>
          <w:lang w:val="uk-UA"/>
        </w:rPr>
      </w:pPr>
      <w:r>
        <w:rPr>
          <w:rFonts w:ascii="Times New Roman" w:hAnsi="Times New Roman"/>
          <w:sz w:val="28"/>
          <w:szCs w:val="28"/>
          <w:lang w:val="uk-UA"/>
        </w:rPr>
        <w:t>1. Пархоменко В.</w:t>
      </w:r>
      <w:r w:rsidRPr="00E54925">
        <w:rPr>
          <w:rFonts w:ascii="Times New Roman" w:hAnsi="Times New Roman" w:cs="Times New Roman"/>
          <w:sz w:val="28"/>
          <w:szCs w:val="28"/>
          <w:lang w:val="uk-UA"/>
        </w:rPr>
        <w:t xml:space="preserve">А. </w:t>
      </w:r>
      <w:r w:rsidR="00E54925" w:rsidRPr="00E54925">
        <w:rPr>
          <w:rFonts w:ascii="Times New Roman" w:hAnsi="Times New Roman" w:cs="Times New Roman"/>
          <w:sz w:val="28"/>
          <w:szCs w:val="28"/>
          <w:lang w:val="uk-UA"/>
        </w:rPr>
        <w:t>Національно-визвольна боротьба та революційні події 1914-1921</w:t>
      </w:r>
      <w:r w:rsidR="00E54925" w:rsidRPr="00E54925">
        <w:rPr>
          <w:rFonts w:ascii="Times New Roman" w:hAnsi="Times New Roman" w:cs="Times New Roman"/>
          <w:sz w:val="28"/>
          <w:szCs w:val="28"/>
        </w:rPr>
        <w:t> </w:t>
      </w:r>
      <w:r w:rsidR="00E54925" w:rsidRPr="00E54925">
        <w:rPr>
          <w:rFonts w:ascii="Times New Roman" w:hAnsi="Times New Roman" w:cs="Times New Roman"/>
          <w:sz w:val="28"/>
          <w:szCs w:val="28"/>
          <w:lang w:val="uk-UA"/>
        </w:rPr>
        <w:t>рр. в українській мемуаристиці: монографія</w:t>
      </w:r>
      <w:r w:rsidR="00E54925">
        <w:rPr>
          <w:rFonts w:ascii="Times New Roman" w:hAnsi="Times New Roman" w:cs="Times New Roman"/>
          <w:sz w:val="28"/>
          <w:szCs w:val="28"/>
          <w:lang w:val="uk-UA"/>
        </w:rPr>
        <w:t>. Миколаїв: Іліон, 2014. - 480 с.</w:t>
      </w:r>
    </w:p>
    <w:p w:rsidR="00085E8A" w:rsidRPr="00085E8A" w:rsidRDefault="00085E8A" w:rsidP="00E54925">
      <w:pPr>
        <w:pStyle w:val="a9"/>
        <w:spacing w:line="360" w:lineRule="auto"/>
        <w:jc w:val="both"/>
        <w:rPr>
          <w:rFonts w:ascii="Times New Roman" w:hAnsi="Times New Roman"/>
          <w:sz w:val="28"/>
          <w:szCs w:val="28"/>
          <w:lang w:val="uk-UA"/>
        </w:rPr>
      </w:pPr>
      <w:r w:rsidRPr="00085E8A">
        <w:rPr>
          <w:rFonts w:ascii="Times New Roman" w:hAnsi="Times New Roman"/>
          <w:sz w:val="28"/>
          <w:szCs w:val="28"/>
          <w:lang w:val="uk-UA"/>
        </w:rPr>
        <w:t xml:space="preserve">Алексеев И. (Небутев). Из воспоминаний левого эсера: (Подпольная работа на Украине) / И. Алексеев (Небутев). – М.: Гос. изд-во, 1922. – 52 с. </w:t>
      </w:r>
    </w:p>
    <w:p w:rsidR="00085E8A" w:rsidRPr="00085E8A" w:rsidRDefault="00085E8A" w:rsidP="00084055">
      <w:pPr>
        <w:pStyle w:val="21"/>
        <w:numPr>
          <w:ilvl w:val="0"/>
          <w:numId w:val="15"/>
        </w:numPr>
        <w:spacing w:line="360" w:lineRule="auto"/>
        <w:ind w:left="0" w:firstLine="0"/>
        <w:rPr>
          <w:spacing w:val="-6"/>
          <w:sz w:val="28"/>
          <w:szCs w:val="28"/>
        </w:rPr>
      </w:pPr>
      <w:r w:rsidRPr="00085E8A">
        <w:rPr>
          <w:spacing w:val="-6"/>
          <w:sz w:val="28"/>
          <w:szCs w:val="28"/>
        </w:rPr>
        <w:t xml:space="preserve">Андрiєвський В. З минулого. – Т.1. 1917 рiк на Полтавщинi. – Берлiн: Накладом «Українського слова», 1921. – 308 с. </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 xml:space="preserve">Андрiєвський В. З минулого. - Т.2. Вiд Гетьмана до Директорiї. - Берлiн: </w:t>
      </w:r>
      <w:r w:rsidRPr="00085E8A">
        <w:rPr>
          <w:rFonts w:ascii="Times New Roman" w:eastAsia="Calibri" w:hAnsi="Times New Roman" w:cs="Times New Roman"/>
          <w:spacing w:val="-6"/>
          <w:sz w:val="28"/>
          <w:szCs w:val="28"/>
        </w:rPr>
        <w:t xml:space="preserve">Накладом «Українського слова», </w:t>
      </w:r>
      <w:r w:rsidRPr="00085E8A">
        <w:rPr>
          <w:rFonts w:ascii="Times New Roman" w:eastAsia="Calibri" w:hAnsi="Times New Roman" w:cs="Times New Roman"/>
          <w:sz w:val="28"/>
          <w:szCs w:val="28"/>
        </w:rPr>
        <w:t xml:space="preserve">1923. - 262 с. </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Антонов-Овсеенко</w:t>
      </w:r>
      <w:r w:rsidRPr="00085E8A">
        <w:rPr>
          <w:rFonts w:ascii="Times New Roman" w:eastAsia="Calibri" w:hAnsi="Times New Roman" w:cs="Times New Roman"/>
          <w:sz w:val="28"/>
          <w:szCs w:val="28"/>
          <w:lang w:val="en-US"/>
        </w:rPr>
        <w:t> </w:t>
      </w:r>
      <w:r w:rsidRPr="00085E8A">
        <w:rPr>
          <w:rFonts w:ascii="Times New Roman" w:eastAsia="Calibri" w:hAnsi="Times New Roman" w:cs="Times New Roman"/>
          <w:sz w:val="28"/>
          <w:szCs w:val="28"/>
        </w:rPr>
        <w:t>В.</w:t>
      </w:r>
      <w:r w:rsidRPr="00085E8A">
        <w:rPr>
          <w:rFonts w:ascii="Times New Roman" w:eastAsia="Calibri" w:hAnsi="Times New Roman" w:cs="Times New Roman"/>
          <w:sz w:val="28"/>
          <w:szCs w:val="28"/>
          <w:lang w:val="en-US"/>
        </w:rPr>
        <w:t> </w:t>
      </w:r>
      <w:r w:rsidRPr="00085E8A">
        <w:rPr>
          <w:rFonts w:ascii="Times New Roman" w:eastAsia="Calibri" w:hAnsi="Times New Roman" w:cs="Times New Roman"/>
          <w:sz w:val="28"/>
          <w:szCs w:val="28"/>
        </w:rPr>
        <w:t>А. Записки о гражданской войне: [в 4</w:t>
      </w:r>
      <w:r w:rsidRPr="00085E8A">
        <w:rPr>
          <w:rFonts w:ascii="Times New Roman" w:eastAsia="Calibri" w:hAnsi="Times New Roman" w:cs="Times New Roman"/>
          <w:sz w:val="28"/>
          <w:szCs w:val="28"/>
          <w:lang w:val="en-US"/>
        </w:rPr>
        <w:t> </w:t>
      </w:r>
      <w:r w:rsidRPr="00085E8A">
        <w:rPr>
          <w:rFonts w:ascii="Times New Roman" w:eastAsia="Calibri" w:hAnsi="Times New Roman" w:cs="Times New Roman"/>
          <w:sz w:val="28"/>
          <w:szCs w:val="28"/>
        </w:rPr>
        <w:t>т.] / Антонов-Овсеенко</w:t>
      </w:r>
      <w:r w:rsidRPr="00085E8A">
        <w:rPr>
          <w:rFonts w:ascii="Times New Roman" w:eastAsia="Calibri" w:hAnsi="Times New Roman" w:cs="Times New Roman"/>
          <w:sz w:val="28"/>
          <w:szCs w:val="28"/>
          <w:lang w:val="en-US"/>
        </w:rPr>
        <w:t> </w:t>
      </w:r>
      <w:r w:rsidRPr="00085E8A">
        <w:rPr>
          <w:rFonts w:ascii="Times New Roman" w:eastAsia="Calibri" w:hAnsi="Times New Roman" w:cs="Times New Roman"/>
          <w:sz w:val="28"/>
          <w:szCs w:val="28"/>
        </w:rPr>
        <w:t>В.</w:t>
      </w:r>
      <w:r w:rsidRPr="00085E8A">
        <w:rPr>
          <w:rFonts w:ascii="Times New Roman" w:eastAsia="Calibri" w:hAnsi="Times New Roman" w:cs="Times New Roman"/>
          <w:sz w:val="28"/>
          <w:szCs w:val="28"/>
          <w:lang w:val="en-US"/>
        </w:rPr>
        <w:t> </w:t>
      </w:r>
      <w:r w:rsidRPr="00085E8A">
        <w:rPr>
          <w:rFonts w:ascii="Times New Roman" w:eastAsia="Calibri" w:hAnsi="Times New Roman" w:cs="Times New Roman"/>
          <w:sz w:val="28"/>
          <w:szCs w:val="28"/>
        </w:rPr>
        <w:t xml:space="preserve">А. – М.-Л.: </w:t>
      </w:r>
      <w:r w:rsidRPr="00085E8A">
        <w:rPr>
          <w:rFonts w:ascii="Times New Roman" w:eastAsia="Calibri" w:hAnsi="Times New Roman" w:cs="Times New Roman"/>
          <w:spacing w:val="-6"/>
          <w:sz w:val="28"/>
          <w:szCs w:val="28"/>
        </w:rPr>
        <w:t>Высший военный редакционный совет</w:t>
      </w:r>
      <w:r w:rsidRPr="00085E8A">
        <w:rPr>
          <w:rFonts w:ascii="Times New Roman" w:eastAsia="Calibri" w:hAnsi="Times New Roman" w:cs="Times New Roman"/>
          <w:sz w:val="28"/>
          <w:szCs w:val="28"/>
        </w:rPr>
        <w:t>. – Т. 1. – 1924. – 271 с.</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Антонов-Овсеенко</w:t>
      </w:r>
      <w:r w:rsidRPr="00085E8A">
        <w:rPr>
          <w:rFonts w:ascii="Times New Roman" w:eastAsia="Calibri" w:hAnsi="Times New Roman" w:cs="Times New Roman"/>
          <w:sz w:val="28"/>
          <w:szCs w:val="28"/>
          <w:lang w:val="en-US"/>
        </w:rPr>
        <w:t> </w:t>
      </w:r>
      <w:r w:rsidRPr="00085E8A">
        <w:rPr>
          <w:rFonts w:ascii="Times New Roman" w:eastAsia="Calibri" w:hAnsi="Times New Roman" w:cs="Times New Roman"/>
          <w:sz w:val="28"/>
          <w:szCs w:val="28"/>
        </w:rPr>
        <w:t>В.</w:t>
      </w:r>
      <w:r w:rsidRPr="00085E8A">
        <w:rPr>
          <w:rFonts w:ascii="Times New Roman" w:eastAsia="Calibri" w:hAnsi="Times New Roman" w:cs="Times New Roman"/>
          <w:sz w:val="28"/>
          <w:szCs w:val="28"/>
          <w:lang w:val="en-US"/>
        </w:rPr>
        <w:t> </w:t>
      </w:r>
      <w:r w:rsidRPr="00085E8A">
        <w:rPr>
          <w:rFonts w:ascii="Times New Roman" w:eastAsia="Calibri" w:hAnsi="Times New Roman" w:cs="Times New Roman"/>
          <w:sz w:val="28"/>
          <w:szCs w:val="28"/>
        </w:rPr>
        <w:t>А. Записки о гражданской войне: [в 4</w:t>
      </w:r>
      <w:r w:rsidRPr="00085E8A">
        <w:rPr>
          <w:rFonts w:ascii="Times New Roman" w:eastAsia="Calibri" w:hAnsi="Times New Roman" w:cs="Times New Roman"/>
          <w:sz w:val="28"/>
          <w:szCs w:val="28"/>
          <w:lang w:val="en-US"/>
        </w:rPr>
        <w:t> </w:t>
      </w:r>
      <w:r w:rsidRPr="00085E8A">
        <w:rPr>
          <w:rFonts w:ascii="Times New Roman" w:eastAsia="Calibri" w:hAnsi="Times New Roman" w:cs="Times New Roman"/>
          <w:sz w:val="28"/>
          <w:szCs w:val="28"/>
        </w:rPr>
        <w:t>т.] / Антонов-Овсеенко</w:t>
      </w:r>
      <w:r w:rsidRPr="00085E8A">
        <w:rPr>
          <w:rFonts w:ascii="Times New Roman" w:eastAsia="Calibri" w:hAnsi="Times New Roman" w:cs="Times New Roman"/>
          <w:sz w:val="28"/>
          <w:szCs w:val="28"/>
          <w:lang w:val="en-US"/>
        </w:rPr>
        <w:t> </w:t>
      </w:r>
      <w:r w:rsidRPr="00085E8A">
        <w:rPr>
          <w:rFonts w:ascii="Times New Roman" w:eastAsia="Calibri" w:hAnsi="Times New Roman" w:cs="Times New Roman"/>
          <w:sz w:val="28"/>
          <w:szCs w:val="28"/>
        </w:rPr>
        <w:t>В.</w:t>
      </w:r>
      <w:r w:rsidRPr="00085E8A">
        <w:rPr>
          <w:rFonts w:ascii="Times New Roman" w:eastAsia="Calibri" w:hAnsi="Times New Roman" w:cs="Times New Roman"/>
          <w:sz w:val="28"/>
          <w:szCs w:val="28"/>
          <w:lang w:val="en-US"/>
        </w:rPr>
        <w:t> </w:t>
      </w:r>
      <w:r w:rsidRPr="00085E8A">
        <w:rPr>
          <w:rFonts w:ascii="Times New Roman" w:eastAsia="Calibri" w:hAnsi="Times New Roman" w:cs="Times New Roman"/>
          <w:sz w:val="28"/>
          <w:szCs w:val="28"/>
        </w:rPr>
        <w:t xml:space="preserve">А. – М.-Л.: </w:t>
      </w:r>
      <w:r w:rsidRPr="00085E8A">
        <w:rPr>
          <w:rFonts w:ascii="Times New Roman" w:eastAsia="Calibri" w:hAnsi="Times New Roman" w:cs="Times New Roman"/>
          <w:spacing w:val="-6"/>
          <w:sz w:val="28"/>
          <w:szCs w:val="28"/>
        </w:rPr>
        <w:t>Высший военный редакционный совет</w:t>
      </w:r>
      <w:r w:rsidRPr="00085E8A">
        <w:rPr>
          <w:rFonts w:ascii="Times New Roman" w:eastAsia="Calibri" w:hAnsi="Times New Roman" w:cs="Times New Roman"/>
          <w:sz w:val="28"/>
          <w:szCs w:val="28"/>
        </w:rPr>
        <w:t>. – Т. 2. – 1928. – 297 с.</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Антонов-Овсеенко</w:t>
      </w:r>
      <w:r w:rsidRPr="00085E8A">
        <w:rPr>
          <w:rFonts w:ascii="Times New Roman" w:eastAsia="Calibri" w:hAnsi="Times New Roman" w:cs="Times New Roman"/>
          <w:sz w:val="28"/>
          <w:szCs w:val="28"/>
          <w:lang w:val="en-US"/>
        </w:rPr>
        <w:t> </w:t>
      </w:r>
      <w:r w:rsidRPr="00085E8A">
        <w:rPr>
          <w:rFonts w:ascii="Times New Roman" w:eastAsia="Calibri" w:hAnsi="Times New Roman" w:cs="Times New Roman"/>
          <w:sz w:val="28"/>
          <w:szCs w:val="28"/>
        </w:rPr>
        <w:t>В.</w:t>
      </w:r>
      <w:r w:rsidRPr="00085E8A">
        <w:rPr>
          <w:rFonts w:ascii="Times New Roman" w:eastAsia="Calibri" w:hAnsi="Times New Roman" w:cs="Times New Roman"/>
          <w:sz w:val="28"/>
          <w:szCs w:val="28"/>
          <w:lang w:val="en-US"/>
        </w:rPr>
        <w:t> </w:t>
      </w:r>
      <w:r w:rsidRPr="00085E8A">
        <w:rPr>
          <w:rFonts w:ascii="Times New Roman" w:eastAsia="Calibri" w:hAnsi="Times New Roman" w:cs="Times New Roman"/>
          <w:sz w:val="28"/>
          <w:szCs w:val="28"/>
        </w:rPr>
        <w:t>А. Записки о гражданской войне: [в 4</w:t>
      </w:r>
      <w:r w:rsidRPr="00085E8A">
        <w:rPr>
          <w:rFonts w:ascii="Times New Roman" w:eastAsia="Calibri" w:hAnsi="Times New Roman" w:cs="Times New Roman"/>
          <w:sz w:val="28"/>
          <w:szCs w:val="28"/>
          <w:lang w:val="en-US"/>
        </w:rPr>
        <w:t> </w:t>
      </w:r>
      <w:r w:rsidRPr="00085E8A">
        <w:rPr>
          <w:rFonts w:ascii="Times New Roman" w:eastAsia="Calibri" w:hAnsi="Times New Roman" w:cs="Times New Roman"/>
          <w:sz w:val="28"/>
          <w:szCs w:val="28"/>
        </w:rPr>
        <w:t>т.] / Антонов-Овсеенко</w:t>
      </w:r>
      <w:r w:rsidRPr="00085E8A">
        <w:rPr>
          <w:rFonts w:ascii="Times New Roman" w:eastAsia="Calibri" w:hAnsi="Times New Roman" w:cs="Times New Roman"/>
          <w:sz w:val="28"/>
          <w:szCs w:val="28"/>
          <w:lang w:val="en-US"/>
        </w:rPr>
        <w:t> </w:t>
      </w:r>
      <w:r w:rsidRPr="00085E8A">
        <w:rPr>
          <w:rFonts w:ascii="Times New Roman" w:eastAsia="Calibri" w:hAnsi="Times New Roman" w:cs="Times New Roman"/>
          <w:sz w:val="28"/>
          <w:szCs w:val="28"/>
        </w:rPr>
        <w:t>В.</w:t>
      </w:r>
      <w:r w:rsidRPr="00085E8A">
        <w:rPr>
          <w:rFonts w:ascii="Times New Roman" w:eastAsia="Calibri" w:hAnsi="Times New Roman" w:cs="Times New Roman"/>
          <w:sz w:val="28"/>
          <w:szCs w:val="28"/>
          <w:lang w:val="en-US"/>
        </w:rPr>
        <w:t> </w:t>
      </w:r>
      <w:r w:rsidRPr="00085E8A">
        <w:rPr>
          <w:rFonts w:ascii="Times New Roman" w:eastAsia="Calibri" w:hAnsi="Times New Roman" w:cs="Times New Roman"/>
          <w:sz w:val="28"/>
          <w:szCs w:val="28"/>
        </w:rPr>
        <w:t xml:space="preserve">А. – М.-Л.: </w:t>
      </w:r>
      <w:r w:rsidRPr="00085E8A">
        <w:rPr>
          <w:rFonts w:ascii="Times New Roman" w:eastAsia="Calibri" w:hAnsi="Times New Roman" w:cs="Times New Roman"/>
          <w:spacing w:val="-6"/>
          <w:sz w:val="28"/>
          <w:szCs w:val="28"/>
        </w:rPr>
        <w:t>Высший военный редакционный совет</w:t>
      </w:r>
      <w:r w:rsidRPr="00085E8A">
        <w:rPr>
          <w:rFonts w:ascii="Times New Roman" w:eastAsia="Calibri" w:hAnsi="Times New Roman" w:cs="Times New Roman"/>
          <w:sz w:val="28"/>
          <w:szCs w:val="28"/>
        </w:rPr>
        <w:t>. – Т. 3. – 1932. – 350 с.</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Антонов-Овсеенко</w:t>
      </w:r>
      <w:r w:rsidRPr="00085E8A">
        <w:rPr>
          <w:rFonts w:ascii="Times New Roman" w:eastAsia="Calibri" w:hAnsi="Times New Roman" w:cs="Times New Roman"/>
          <w:sz w:val="28"/>
          <w:szCs w:val="28"/>
          <w:lang w:val="en-US"/>
        </w:rPr>
        <w:t> </w:t>
      </w:r>
      <w:r w:rsidRPr="00085E8A">
        <w:rPr>
          <w:rFonts w:ascii="Times New Roman" w:eastAsia="Calibri" w:hAnsi="Times New Roman" w:cs="Times New Roman"/>
          <w:sz w:val="28"/>
          <w:szCs w:val="28"/>
        </w:rPr>
        <w:t>В.</w:t>
      </w:r>
      <w:r w:rsidRPr="00085E8A">
        <w:rPr>
          <w:rFonts w:ascii="Times New Roman" w:eastAsia="Calibri" w:hAnsi="Times New Roman" w:cs="Times New Roman"/>
          <w:sz w:val="28"/>
          <w:szCs w:val="28"/>
          <w:lang w:val="en-US"/>
        </w:rPr>
        <w:t> </w:t>
      </w:r>
      <w:r w:rsidRPr="00085E8A">
        <w:rPr>
          <w:rFonts w:ascii="Times New Roman" w:eastAsia="Calibri" w:hAnsi="Times New Roman" w:cs="Times New Roman"/>
          <w:sz w:val="28"/>
          <w:szCs w:val="28"/>
        </w:rPr>
        <w:t>А. Записки о гражданской войне: [в 4</w:t>
      </w:r>
      <w:r w:rsidRPr="00085E8A">
        <w:rPr>
          <w:rFonts w:ascii="Times New Roman" w:eastAsia="Calibri" w:hAnsi="Times New Roman" w:cs="Times New Roman"/>
          <w:sz w:val="28"/>
          <w:szCs w:val="28"/>
          <w:lang w:val="en-US"/>
        </w:rPr>
        <w:t> </w:t>
      </w:r>
      <w:r w:rsidRPr="00085E8A">
        <w:rPr>
          <w:rFonts w:ascii="Times New Roman" w:eastAsia="Calibri" w:hAnsi="Times New Roman" w:cs="Times New Roman"/>
          <w:sz w:val="28"/>
          <w:szCs w:val="28"/>
        </w:rPr>
        <w:t>т.] / Антонов-Овсеенко</w:t>
      </w:r>
      <w:r w:rsidRPr="00085E8A">
        <w:rPr>
          <w:rFonts w:ascii="Times New Roman" w:eastAsia="Calibri" w:hAnsi="Times New Roman" w:cs="Times New Roman"/>
          <w:sz w:val="28"/>
          <w:szCs w:val="28"/>
          <w:lang w:val="en-US"/>
        </w:rPr>
        <w:t> </w:t>
      </w:r>
      <w:r w:rsidRPr="00085E8A">
        <w:rPr>
          <w:rFonts w:ascii="Times New Roman" w:eastAsia="Calibri" w:hAnsi="Times New Roman" w:cs="Times New Roman"/>
          <w:sz w:val="28"/>
          <w:szCs w:val="28"/>
        </w:rPr>
        <w:t>В.</w:t>
      </w:r>
      <w:r w:rsidRPr="00085E8A">
        <w:rPr>
          <w:rFonts w:ascii="Times New Roman" w:eastAsia="Calibri" w:hAnsi="Times New Roman" w:cs="Times New Roman"/>
          <w:sz w:val="28"/>
          <w:szCs w:val="28"/>
          <w:lang w:val="en-US"/>
        </w:rPr>
        <w:t> </w:t>
      </w:r>
      <w:r w:rsidRPr="00085E8A">
        <w:rPr>
          <w:rFonts w:ascii="Times New Roman" w:eastAsia="Calibri" w:hAnsi="Times New Roman" w:cs="Times New Roman"/>
          <w:sz w:val="28"/>
          <w:szCs w:val="28"/>
        </w:rPr>
        <w:t xml:space="preserve">А. – М.-Л.: </w:t>
      </w:r>
      <w:r w:rsidRPr="00085E8A">
        <w:rPr>
          <w:rFonts w:ascii="Times New Roman" w:eastAsia="Calibri" w:hAnsi="Times New Roman" w:cs="Times New Roman"/>
          <w:spacing w:val="-6"/>
          <w:sz w:val="28"/>
          <w:szCs w:val="28"/>
        </w:rPr>
        <w:t>Высший военный редакционный совет</w:t>
      </w:r>
      <w:r w:rsidRPr="00085E8A">
        <w:rPr>
          <w:rFonts w:ascii="Times New Roman" w:eastAsia="Calibri" w:hAnsi="Times New Roman" w:cs="Times New Roman"/>
          <w:sz w:val="28"/>
          <w:szCs w:val="28"/>
        </w:rPr>
        <w:t>. – Т. 4. – 1933. – 343 с.</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pacing w:val="-6"/>
          <w:sz w:val="28"/>
          <w:szCs w:val="28"/>
        </w:rPr>
        <w:t>Арбатова З.Ю. Екатеринослав 1917-1922 гг. // Архив Русской Революции - Т. 1-2. – М.: Терра - Политиздат, 1991. - С. 83-129.</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pacing w:val="-6"/>
          <w:sz w:val="28"/>
          <w:szCs w:val="28"/>
        </w:rPr>
        <w:t>Артюшенко Ю. Генерал Борис Поджіо (Спогад). – Чікаго-Торонто: Український воєнно-історичний інститут, 1955. – 16 с.</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lang w:val="uk-UA"/>
        </w:rPr>
      </w:pPr>
      <w:r w:rsidRPr="00085E8A">
        <w:rPr>
          <w:rFonts w:ascii="Times New Roman" w:hAnsi="Times New Roman"/>
          <w:spacing w:val="-6"/>
          <w:sz w:val="28"/>
          <w:szCs w:val="28"/>
        </w:rPr>
        <w:lastRenderedPageBreak/>
        <w:t xml:space="preserve">Артюшенко Ю. Подiї i люди на моєму шляху. Боротьба за Державу 1917-1966. - Чікаго-Торонто: Український воєнно-історичний інститут, 1966. - </w:t>
      </w:r>
      <w:r w:rsidRPr="00085E8A">
        <w:rPr>
          <w:rFonts w:ascii="Times New Roman" w:hAnsi="Times New Roman"/>
          <w:spacing w:val="-6"/>
          <w:sz w:val="28"/>
          <w:szCs w:val="28"/>
          <w:lang w:val="uk-UA"/>
        </w:rPr>
        <w:t>2</w:t>
      </w:r>
      <w:r w:rsidRPr="00085E8A">
        <w:rPr>
          <w:rFonts w:ascii="Times New Roman" w:hAnsi="Times New Roman"/>
          <w:spacing w:val="-6"/>
          <w:sz w:val="28"/>
          <w:szCs w:val="28"/>
        </w:rPr>
        <w:t>21 с.</w:t>
      </w:r>
      <w:r w:rsidRPr="00085E8A">
        <w:rPr>
          <w:rFonts w:ascii="Times New Roman" w:hAnsi="Times New Roman"/>
          <w:sz w:val="28"/>
          <w:szCs w:val="28"/>
        </w:rPr>
        <w:t xml:space="preserve"> </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Аршинов П.А. История махновского движения (1918-1921). / Пётр Андреевич Аршинов. – Запорожье: Дикое Поле, 1995. – 248 с.</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 xml:space="preserve">Афанасьев С.И. Лихой налёт улан 1-го уланского Петроградского полка / Сергей Иванович Афанасьев / Возрождённые полки Русской армии в Белой борьбе на юге России. – Т.7. – М.: ЗАО Изд-во Центрполиграф, 2002. - С.197-203. </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lang w:val="uk-UA"/>
        </w:rPr>
      </w:pPr>
      <w:r w:rsidRPr="00085E8A">
        <w:rPr>
          <w:rFonts w:ascii="Times New Roman" w:hAnsi="Times New Roman"/>
          <w:sz w:val="28"/>
          <w:szCs w:val="28"/>
          <w:lang w:val="uk-UA"/>
        </w:rPr>
        <w:t>Безручко М. Від Проскурова до Чарториї / Марко Безручко / Історія січових стрільців. – К.: Україна, 1992. – С. 202-286.</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pacing w:val="-6"/>
          <w:sz w:val="28"/>
          <w:szCs w:val="28"/>
        </w:rPr>
        <w:t>Битинський М. Степан Щербак (Спогад до 35-рiччя смертi) / Другий Зимовий похiд. Листопадовий рейд. – К.: Фундацiя iм. О. Ольжича, 1995. - С. 237-239.</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z w:val="28"/>
          <w:szCs w:val="28"/>
        </w:rPr>
        <w:t>Бігун М. Першого листопада 1918 року в Стрию / Микола Бігун / Перший Листопад 1918 року на західних землях України</w:t>
      </w:r>
      <w:r w:rsidRPr="00085E8A">
        <w:rPr>
          <w:rFonts w:ascii="Times New Roman" w:eastAsia="Calibri" w:hAnsi="Times New Roman" w:cs="Times New Roman"/>
          <w:spacing w:val="-6"/>
          <w:sz w:val="28"/>
          <w:szCs w:val="28"/>
        </w:rPr>
        <w:t xml:space="preserve"> зі спогадами і життєписами членів Комітету Виконавців Листопадового Чину</w:t>
      </w:r>
      <w:r w:rsidRPr="00085E8A">
        <w:rPr>
          <w:rFonts w:ascii="Times New Roman" w:eastAsia="Calibri" w:hAnsi="Times New Roman" w:cs="Times New Roman"/>
          <w:sz w:val="28"/>
          <w:szCs w:val="28"/>
        </w:rPr>
        <w:t xml:space="preserve"> / Упор. М. Гуцуляк. – К.: Либідь, 1993. – С. 372-377.</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lang w:val="uk-UA"/>
        </w:rPr>
      </w:pPr>
      <w:r w:rsidRPr="00085E8A">
        <w:rPr>
          <w:rFonts w:ascii="Times New Roman" w:hAnsi="Times New Roman"/>
          <w:spacing w:val="-6"/>
          <w:sz w:val="28"/>
          <w:szCs w:val="28"/>
        </w:rPr>
        <w:t>Бiлон П. Спогади. / Птро Білон. –</w:t>
      </w:r>
      <w:r w:rsidRPr="00085E8A">
        <w:rPr>
          <w:rFonts w:ascii="Times New Roman" w:hAnsi="Times New Roman"/>
          <w:spacing w:val="-6"/>
          <w:sz w:val="28"/>
          <w:szCs w:val="28"/>
          <w:lang w:val="uk-UA"/>
        </w:rPr>
        <w:t xml:space="preserve"> </w:t>
      </w:r>
      <w:r w:rsidRPr="00085E8A">
        <w:rPr>
          <w:rFonts w:ascii="Times New Roman" w:hAnsi="Times New Roman"/>
          <w:spacing w:val="-6"/>
          <w:sz w:val="28"/>
          <w:szCs w:val="28"/>
        </w:rPr>
        <w:t>Ч.1. – Пiтсбург</w:t>
      </w:r>
      <w:r w:rsidRPr="00085E8A">
        <w:rPr>
          <w:rFonts w:ascii="Times New Roman" w:hAnsi="Times New Roman"/>
          <w:spacing w:val="-6"/>
          <w:sz w:val="28"/>
          <w:szCs w:val="28"/>
          <w:lang w:val="uk-UA"/>
        </w:rPr>
        <w:t>: Накладом Автора</w:t>
      </w:r>
      <w:r w:rsidRPr="00085E8A">
        <w:rPr>
          <w:rFonts w:ascii="Times New Roman" w:hAnsi="Times New Roman"/>
          <w:spacing w:val="-6"/>
          <w:sz w:val="28"/>
          <w:szCs w:val="28"/>
        </w:rPr>
        <w:t>, 1952. – 1</w:t>
      </w:r>
      <w:r w:rsidRPr="00085E8A">
        <w:rPr>
          <w:rFonts w:ascii="Times New Roman" w:hAnsi="Times New Roman"/>
          <w:spacing w:val="-6"/>
          <w:sz w:val="28"/>
          <w:szCs w:val="28"/>
          <w:lang w:val="uk-UA"/>
        </w:rPr>
        <w:t>94</w:t>
      </w:r>
      <w:r w:rsidRPr="00085E8A">
        <w:rPr>
          <w:rFonts w:ascii="Times New Roman" w:hAnsi="Times New Roman"/>
          <w:spacing w:val="-6"/>
          <w:sz w:val="28"/>
          <w:szCs w:val="28"/>
        </w:rPr>
        <w:t xml:space="preserve"> с.</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lang w:val="uk-UA"/>
        </w:rPr>
      </w:pPr>
      <w:r w:rsidRPr="00085E8A">
        <w:rPr>
          <w:rFonts w:ascii="Times New Roman" w:eastAsia="Calibri" w:hAnsi="Times New Roman" w:cs="Times New Roman"/>
          <w:sz w:val="28"/>
          <w:szCs w:val="28"/>
          <w:lang w:val="uk-UA"/>
        </w:rPr>
        <w:t>Білокінь</w:t>
      </w:r>
      <w:r w:rsidRPr="00085E8A">
        <w:rPr>
          <w:rFonts w:ascii="Times New Roman" w:eastAsia="Calibri" w:hAnsi="Times New Roman" w:cs="Times New Roman"/>
          <w:sz w:val="28"/>
          <w:szCs w:val="28"/>
        </w:rPr>
        <w:t> </w:t>
      </w:r>
      <w:r w:rsidRPr="00085E8A">
        <w:rPr>
          <w:rFonts w:ascii="Times New Roman" w:eastAsia="Calibri" w:hAnsi="Times New Roman" w:cs="Times New Roman"/>
          <w:sz w:val="28"/>
          <w:szCs w:val="28"/>
          <w:lang w:val="uk-UA"/>
        </w:rPr>
        <w:t>С. На зламах епохи: Спогади історика / Сергій Іванович Білокінь. – Біла Церква: Вид-во О. Пшонківського «Яніна», 2005. – С. 210–211.</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lang w:val="uk-UA"/>
        </w:rPr>
      </w:pPr>
      <w:r w:rsidRPr="00085E8A">
        <w:rPr>
          <w:rFonts w:ascii="Times New Roman" w:hAnsi="Times New Roman"/>
          <w:sz w:val="28"/>
          <w:szCs w:val="28"/>
          <w:lang w:val="uk-UA"/>
        </w:rPr>
        <w:t>Бобар</w:t>
      </w:r>
      <w:r w:rsidRPr="00085E8A">
        <w:rPr>
          <w:rFonts w:ascii="Times New Roman" w:hAnsi="Times New Roman"/>
          <w:sz w:val="28"/>
          <w:szCs w:val="28"/>
        </w:rPr>
        <w:t>ыков И. Киев – Севастополь – Германия – Англия 1918-1919</w:t>
      </w:r>
      <w:r w:rsidRPr="00085E8A">
        <w:rPr>
          <w:rFonts w:ascii="Times New Roman" w:hAnsi="Times New Roman"/>
          <w:sz w:val="28"/>
          <w:szCs w:val="28"/>
          <w:lang w:val="uk-UA"/>
        </w:rPr>
        <w:t xml:space="preserve"> </w:t>
      </w:r>
      <w:r w:rsidRPr="00085E8A">
        <w:rPr>
          <w:rFonts w:ascii="Times New Roman" w:hAnsi="Times New Roman"/>
          <w:sz w:val="28"/>
          <w:szCs w:val="28"/>
        </w:rPr>
        <w:t>/</w:t>
      </w:r>
      <w:r w:rsidRPr="00085E8A">
        <w:rPr>
          <w:rFonts w:ascii="Times New Roman" w:hAnsi="Times New Roman"/>
          <w:sz w:val="28"/>
          <w:szCs w:val="28"/>
          <w:lang w:val="uk-UA"/>
        </w:rPr>
        <w:t xml:space="preserve"> </w:t>
      </w:r>
      <w:r w:rsidRPr="00085E8A">
        <w:rPr>
          <w:rFonts w:ascii="Times New Roman" w:hAnsi="Times New Roman"/>
          <w:sz w:val="28"/>
          <w:szCs w:val="28"/>
        </w:rPr>
        <w:t>1918 год на Украине: серия «Белое движени</w:t>
      </w:r>
      <w:r w:rsidRPr="00085E8A">
        <w:rPr>
          <w:rFonts w:ascii="Times New Roman" w:hAnsi="Times New Roman"/>
          <w:sz w:val="28"/>
          <w:szCs w:val="28"/>
          <w:lang w:val="uk-UA"/>
        </w:rPr>
        <w:t>е</w:t>
      </w:r>
      <w:r w:rsidRPr="00085E8A">
        <w:rPr>
          <w:rFonts w:ascii="Times New Roman" w:hAnsi="Times New Roman"/>
          <w:sz w:val="28"/>
          <w:szCs w:val="28"/>
        </w:rPr>
        <w:t xml:space="preserve"> в России» </w:t>
      </w:r>
      <w:r w:rsidRPr="00085E8A">
        <w:rPr>
          <w:rFonts w:ascii="Times New Roman" w:hAnsi="Times New Roman"/>
          <w:spacing w:val="-6"/>
          <w:sz w:val="28"/>
          <w:szCs w:val="28"/>
        </w:rPr>
        <w:t>–</w:t>
      </w:r>
      <w:r w:rsidRPr="00085E8A">
        <w:rPr>
          <w:rFonts w:ascii="Times New Roman" w:hAnsi="Times New Roman"/>
          <w:sz w:val="28"/>
          <w:szCs w:val="28"/>
        </w:rPr>
        <w:t xml:space="preserve"> М.: ЗАО Изд-во Центрополиграф, 2001. – Т.5. – С. 169-194.</w:t>
      </w:r>
    </w:p>
    <w:p w:rsidR="00085E8A" w:rsidRPr="00085E8A" w:rsidRDefault="00085E8A" w:rsidP="00084055">
      <w:pPr>
        <w:pStyle w:val="a3"/>
        <w:numPr>
          <w:ilvl w:val="0"/>
          <w:numId w:val="15"/>
        </w:numPr>
        <w:autoSpaceDE w:val="0"/>
        <w:autoSpaceDN w:val="0"/>
        <w:adjustRightInd w:val="0"/>
        <w:spacing w:after="0" w:line="360" w:lineRule="auto"/>
        <w:ind w:left="0" w:firstLine="0"/>
        <w:jc w:val="both"/>
        <w:rPr>
          <w:spacing w:val="-6"/>
          <w:szCs w:val="28"/>
        </w:rPr>
      </w:pPr>
      <w:r w:rsidRPr="00085E8A">
        <w:rPr>
          <w:spacing w:val="-6"/>
          <w:szCs w:val="28"/>
        </w:rPr>
        <w:t xml:space="preserve">Боберський І. Щоденник. 1918–1919 рр. / Іван Боберський / упоряд. Ю.А. Мицик. – К.: Академія, 2003. – 250 с. </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Бородієвич Є. В чотирикутнику смерті. Причинки до трагедії УГА на Великій Україні / Є. Бородієвич. – Нью-Йорк: Червона Калина, 1975. – 86 с.</w:t>
      </w:r>
    </w:p>
    <w:p w:rsidR="00085E8A" w:rsidRPr="00085E8A" w:rsidRDefault="00085E8A" w:rsidP="00084055">
      <w:pPr>
        <w:numPr>
          <w:ilvl w:val="0"/>
          <w:numId w:val="15"/>
        </w:numPr>
        <w:autoSpaceDE w:val="0"/>
        <w:autoSpaceDN w:val="0"/>
        <w:spacing w:after="0" w:line="360" w:lineRule="auto"/>
        <w:ind w:left="0" w:firstLine="0"/>
        <w:rPr>
          <w:rFonts w:ascii="Times New Roman" w:eastAsia="Calibri" w:hAnsi="Times New Roman" w:cs="Times New Roman"/>
          <w:spacing w:val="-6"/>
          <w:sz w:val="28"/>
          <w:szCs w:val="28"/>
        </w:rPr>
      </w:pPr>
      <w:r w:rsidRPr="00085E8A">
        <w:rPr>
          <w:rFonts w:ascii="Times New Roman" w:eastAsia="Calibri" w:hAnsi="Times New Roman" w:cs="Times New Roman"/>
          <w:sz w:val="28"/>
          <w:szCs w:val="28"/>
        </w:rPr>
        <w:lastRenderedPageBreak/>
        <w:t xml:space="preserve">Бош Е. Год борьбы: Борьба за власть на Украине с апреля </w:t>
      </w:r>
      <w:smartTag w:uri="urn:schemas-microsoft-com:office:smarttags" w:element="metricconverter">
        <w:smartTagPr>
          <w:attr w:name="ProductID" w:val="1917 г"/>
        </w:smartTagPr>
        <w:r w:rsidRPr="00085E8A">
          <w:rPr>
            <w:rFonts w:ascii="Times New Roman" w:eastAsia="Calibri" w:hAnsi="Times New Roman" w:cs="Times New Roman"/>
            <w:sz w:val="28"/>
            <w:szCs w:val="28"/>
          </w:rPr>
          <w:t>1917 г</w:t>
        </w:r>
      </w:smartTag>
      <w:r w:rsidRPr="00085E8A">
        <w:rPr>
          <w:rFonts w:ascii="Times New Roman" w:eastAsia="Calibri" w:hAnsi="Times New Roman" w:cs="Times New Roman"/>
          <w:sz w:val="28"/>
          <w:szCs w:val="28"/>
        </w:rPr>
        <w:t>. до немецкой окупации / Евгения Бош. – К.: Политиздат Украины, 1990. – 447 с.</w:t>
      </w:r>
    </w:p>
    <w:p w:rsidR="00085E8A" w:rsidRPr="00085E8A" w:rsidRDefault="00085E8A" w:rsidP="00084055">
      <w:pPr>
        <w:pStyle w:val="af7"/>
        <w:numPr>
          <w:ilvl w:val="0"/>
          <w:numId w:val="15"/>
        </w:numPr>
        <w:spacing w:line="360" w:lineRule="auto"/>
        <w:ind w:left="0" w:firstLine="0"/>
        <w:jc w:val="both"/>
        <w:rPr>
          <w:bCs/>
          <w:sz w:val="28"/>
          <w:szCs w:val="28"/>
          <w:lang w:val="uk-UA"/>
        </w:rPr>
      </w:pPr>
      <w:r w:rsidRPr="00085E8A">
        <w:rPr>
          <w:spacing w:val="-6"/>
          <w:sz w:val="28"/>
          <w:szCs w:val="28"/>
        </w:rPr>
        <w:t>Буденный С.М. Пройденный путь</w:t>
      </w:r>
      <w:r w:rsidRPr="00085E8A">
        <w:rPr>
          <w:spacing w:val="-6"/>
          <w:sz w:val="28"/>
          <w:szCs w:val="28"/>
          <w:lang w:val="uk-UA"/>
        </w:rPr>
        <w:t xml:space="preserve"> / Семен Михайлович Буденный</w:t>
      </w:r>
      <w:r w:rsidRPr="00085E8A">
        <w:rPr>
          <w:spacing w:val="-6"/>
          <w:sz w:val="28"/>
          <w:szCs w:val="28"/>
        </w:rPr>
        <w:t xml:space="preserve"> – М</w:t>
      </w:r>
      <w:r w:rsidRPr="00085E8A">
        <w:rPr>
          <w:spacing w:val="-6"/>
          <w:sz w:val="28"/>
          <w:szCs w:val="28"/>
          <w:lang w:val="uk-UA"/>
        </w:rPr>
        <w:t>.</w:t>
      </w:r>
      <w:r w:rsidRPr="00085E8A">
        <w:rPr>
          <w:spacing w:val="-6"/>
          <w:sz w:val="28"/>
          <w:szCs w:val="28"/>
        </w:rPr>
        <w:t>: Воениздат, 1965. – Т.</w:t>
      </w:r>
      <w:r w:rsidRPr="00085E8A">
        <w:rPr>
          <w:spacing w:val="-6"/>
          <w:sz w:val="28"/>
          <w:szCs w:val="28"/>
          <w:lang w:val="uk-UA"/>
        </w:rPr>
        <w:t xml:space="preserve"> </w:t>
      </w:r>
      <w:r w:rsidRPr="00085E8A">
        <w:rPr>
          <w:spacing w:val="-6"/>
          <w:sz w:val="28"/>
          <w:szCs w:val="28"/>
        </w:rPr>
        <w:t>2. – 391 с.; 1973. – Т. 3. – 408 с.</w:t>
      </w:r>
      <w:r w:rsidRPr="00085E8A">
        <w:rPr>
          <w:bCs/>
          <w:sz w:val="28"/>
          <w:szCs w:val="28"/>
        </w:rPr>
        <w:t xml:space="preserve"> </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pacing w:val="-6"/>
          <w:sz w:val="28"/>
          <w:szCs w:val="28"/>
        </w:rPr>
        <w:t>Вернадский В. Дневники 1917-1921. Октябрь 1917 – январь 1920. Владимир Вернадский. – К.: Наукова думка, 1994. - 471 с.</w:t>
      </w:r>
      <w:r w:rsidRPr="00085E8A">
        <w:rPr>
          <w:rFonts w:ascii="Times New Roman" w:eastAsia="Calibri" w:hAnsi="Times New Roman" w:cs="Times New Roman"/>
          <w:sz w:val="28"/>
          <w:szCs w:val="28"/>
        </w:rPr>
        <w:t xml:space="preserve"> </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 xml:space="preserve"> Винниченко В. Щоденник / Володимир Винниченко. / Редакція, вступна стаття і примітки Г. Костюка.‒ Едмонтон ‒ Нью-Йорк: Видавництво Канадського Університету Українських Студій, 1980. ‒ Т. 1: 1911‒1920. ‒ 500 с. </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Винниченко В. Відродження нації: Історія української революції, марець 1917 р. – грудень 1919 р</w:t>
      </w:r>
      <w:r w:rsidRPr="00085E8A">
        <w:rPr>
          <w:rFonts w:ascii="Times New Roman" w:eastAsia="Calibri" w:hAnsi="Times New Roman" w:cs="Times New Roman"/>
          <w:b/>
          <w:sz w:val="28"/>
          <w:szCs w:val="28"/>
        </w:rPr>
        <w:t>.</w:t>
      </w:r>
      <w:r w:rsidRPr="00085E8A">
        <w:rPr>
          <w:rFonts w:ascii="Times New Roman" w:eastAsia="Calibri" w:hAnsi="Times New Roman" w:cs="Times New Roman"/>
          <w:sz w:val="28"/>
          <w:szCs w:val="28"/>
        </w:rPr>
        <w:t xml:space="preserve"> / Володимир Винниченко. – К.: Вид-во політичної літератури України, 1990. – Ч. 1. – 348 с.</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lang w:val="uk-UA"/>
        </w:rPr>
      </w:pPr>
      <w:r w:rsidRPr="00085E8A">
        <w:rPr>
          <w:rFonts w:ascii="Times New Roman" w:hAnsi="Times New Roman"/>
          <w:sz w:val="28"/>
          <w:szCs w:val="28"/>
          <w:lang w:val="uk-UA"/>
        </w:rPr>
        <w:t>Винниченко В. Відродження нації: Історія української революції, марець 1917 р. – грудень 1919 р</w:t>
      </w:r>
      <w:r w:rsidRPr="00085E8A">
        <w:rPr>
          <w:rFonts w:ascii="Times New Roman" w:hAnsi="Times New Roman"/>
          <w:b/>
          <w:sz w:val="28"/>
          <w:szCs w:val="28"/>
          <w:lang w:val="uk-UA"/>
        </w:rPr>
        <w:t xml:space="preserve">. </w:t>
      </w:r>
      <w:r w:rsidRPr="00085E8A">
        <w:rPr>
          <w:rFonts w:ascii="Times New Roman" w:hAnsi="Times New Roman"/>
          <w:sz w:val="28"/>
          <w:szCs w:val="28"/>
          <w:lang w:val="uk-UA"/>
        </w:rPr>
        <w:t xml:space="preserve">/ Володимир Винниченко - К.: Видавництво політичної літератури України, 1990. -  Ч. 2. –328с. </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lang w:val="uk-UA"/>
        </w:rPr>
      </w:pPr>
      <w:r w:rsidRPr="00085E8A">
        <w:rPr>
          <w:rFonts w:ascii="Times New Roman" w:hAnsi="Times New Roman"/>
          <w:spacing w:val="-12"/>
          <w:sz w:val="28"/>
          <w:szCs w:val="28"/>
          <w:lang w:val="uk-UA"/>
        </w:rPr>
        <w:t xml:space="preserve">Винниченко В. Відродження нації: </w:t>
      </w:r>
      <w:r w:rsidRPr="00085E8A">
        <w:rPr>
          <w:rFonts w:ascii="Times New Roman" w:hAnsi="Times New Roman"/>
          <w:sz w:val="28"/>
          <w:szCs w:val="28"/>
          <w:lang w:val="uk-UA"/>
        </w:rPr>
        <w:t xml:space="preserve">Історія української революції, марець 1917 р. – грудень 1919 р. </w:t>
      </w:r>
      <w:r w:rsidRPr="00085E8A">
        <w:rPr>
          <w:rFonts w:ascii="Times New Roman" w:hAnsi="Times New Roman"/>
          <w:spacing w:val="-12"/>
          <w:sz w:val="28"/>
          <w:szCs w:val="28"/>
          <w:lang w:val="uk-UA"/>
        </w:rPr>
        <w:t xml:space="preserve">/ Володимир Винниченко. </w:t>
      </w:r>
      <w:r w:rsidRPr="00085E8A">
        <w:rPr>
          <w:rFonts w:ascii="Times New Roman" w:hAnsi="Times New Roman"/>
          <w:sz w:val="28"/>
          <w:szCs w:val="28"/>
          <w:lang w:val="uk-UA"/>
        </w:rPr>
        <w:t>– К.: Вид-во політичної літератури, 1990 - Ч. 3. – 542 с.</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rPr>
      </w:pPr>
      <w:r w:rsidRPr="00085E8A">
        <w:rPr>
          <w:rFonts w:ascii="Times New Roman" w:hAnsi="Times New Roman"/>
          <w:sz w:val="28"/>
          <w:szCs w:val="28"/>
        </w:rPr>
        <w:t>Войтоловский Л. По следам войны / Л. Войтоловский / Первая мировая: воспоминания, репортажи, очерки, документы / Сост. С.Н. Семанов. – М.: Молодая гвардия, 1989. – С. 505-525.</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lang w:val="uk-UA"/>
        </w:rPr>
      </w:pPr>
      <w:r w:rsidRPr="00085E8A">
        <w:rPr>
          <w:rFonts w:ascii="Times New Roman" w:hAnsi="Times New Roman"/>
          <w:sz w:val="28"/>
          <w:szCs w:val="28"/>
          <w:lang w:val="uk-UA"/>
        </w:rPr>
        <w:t xml:space="preserve">Войнаренко О. З гетьманських часів: Спогади самовидця з року 1918 / О. Войнаренко. – Детройт: Накладом Жіночого відділу Укр. гетьманської організації, 1950. – 30 с. </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lang w:val="uk-UA"/>
        </w:rPr>
      </w:pPr>
      <w:r w:rsidRPr="00085E8A">
        <w:rPr>
          <w:rFonts w:ascii="Times New Roman" w:hAnsi="Times New Roman"/>
          <w:sz w:val="28"/>
          <w:szCs w:val="28"/>
          <w:lang w:val="uk-UA"/>
        </w:rPr>
        <w:t>Волицький В. На Львів і Київ. Воєнні спогади 1918-1920 / В. Волицький.- Торонто: Гомін України, 1963. – 240 с.</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pacing w:val="-6"/>
          <w:sz w:val="28"/>
          <w:szCs w:val="28"/>
        </w:rPr>
        <w:t>Врангель П. На трёх войнах. Воспоминания / Петр Врангель. – М.: Прозаик, 2013. – 608 с.</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z w:val="28"/>
          <w:szCs w:val="28"/>
        </w:rPr>
        <w:lastRenderedPageBreak/>
        <w:t>Вільгельм Габсбург. Автобіографія. [Електроний ресурс] – режим доступу: http://www.rulit.net/tag/biography-memoirs/avtobioґrafiya-get-192070.html</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color w:val="231F20"/>
          <w:sz w:val="28"/>
          <w:szCs w:val="28"/>
        </w:rPr>
        <w:t xml:space="preserve">Гаврилюк І. Другий військовий з'їзд / Ілько Гаврилюк. / </w:t>
      </w:r>
      <w:r w:rsidRPr="00085E8A">
        <w:rPr>
          <w:rFonts w:ascii="Times New Roman" w:eastAsia="Calibri" w:hAnsi="Times New Roman" w:cs="Times New Roman"/>
          <w:sz w:val="28"/>
          <w:szCs w:val="28"/>
        </w:rPr>
        <w:t>Збірник пам'яті Симона Петлюри (1879-1926).</w:t>
      </w:r>
      <w:r w:rsidRPr="00085E8A">
        <w:rPr>
          <w:rFonts w:ascii="Times New Roman" w:eastAsia="Calibri" w:hAnsi="Times New Roman" w:cs="Times New Roman"/>
          <w:spacing w:val="-6"/>
          <w:sz w:val="28"/>
          <w:szCs w:val="28"/>
        </w:rPr>
        <w:t xml:space="preserve"> –</w:t>
      </w:r>
      <w:r w:rsidRPr="00085E8A">
        <w:rPr>
          <w:rFonts w:ascii="Times New Roman" w:eastAsia="Calibri" w:hAnsi="Times New Roman" w:cs="Times New Roman"/>
          <w:sz w:val="28"/>
          <w:szCs w:val="28"/>
        </w:rPr>
        <w:t xml:space="preserve"> К.: МП «Фенікс», 1992.</w:t>
      </w:r>
      <w:r w:rsidRPr="00085E8A">
        <w:rPr>
          <w:rFonts w:ascii="Times New Roman" w:eastAsia="Calibri" w:hAnsi="Times New Roman" w:cs="Times New Roman"/>
          <w:spacing w:val="-6"/>
          <w:sz w:val="28"/>
          <w:szCs w:val="28"/>
        </w:rPr>
        <w:t xml:space="preserve"> –</w:t>
      </w:r>
      <w:r w:rsidRPr="00085E8A">
        <w:rPr>
          <w:rFonts w:ascii="Times New Roman" w:eastAsia="Calibri" w:hAnsi="Times New Roman" w:cs="Times New Roman"/>
          <w:sz w:val="28"/>
          <w:szCs w:val="28"/>
        </w:rPr>
        <w:t xml:space="preserve"> С.203-209.</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Гайдук С., Теселько С. Непримиримая Баштанка / Героическое подполье. В тылу деникинской армии. Воспоминания. – М.: Политиздат, 1975.– С. 296-298.</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Галаган М. З моїх споминів / Микола Галаган. – Львів: Червона Калина, 1930. – Ч. 2: Світова війна. Розвал царату. Українська революція. – 196 с.</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lang w:val="uk-UA"/>
        </w:rPr>
      </w:pPr>
      <w:r w:rsidRPr="00085E8A">
        <w:rPr>
          <w:rFonts w:ascii="Times New Roman" w:hAnsi="Times New Roman"/>
          <w:sz w:val="28"/>
          <w:szCs w:val="28"/>
          <w:lang w:val="uk-UA"/>
        </w:rPr>
        <w:t xml:space="preserve">Галаган М. З моїх споминів / Микола Галаган. – Львів: Червона Калина, 1930. – Ч. 3: III Військовий з’їзд. Делегація на Кубань. Більшовицька навала. – 174 с. </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z w:val="28"/>
          <w:szCs w:val="28"/>
        </w:rPr>
        <w:t xml:space="preserve">Галаган М. З моїх споминів / Микола Галаган. – Львів: Червона Калина, 1930. – Ч. 4: Дипломатична місія в Румунії. Гетьманщина й повалення Гетьмана. Директорія. Дипломатична місія на Угорщині. – 298 с. </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Галаган М. З моїх споминів (1880-ті - 1920-ті рр.) / Микола Галаган. – К.:Темпора, 2005. – 656 с.</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lang w:val="uk-UA"/>
        </w:rPr>
      </w:pPr>
      <w:r w:rsidRPr="00085E8A">
        <w:rPr>
          <w:rFonts w:ascii="Times New Roman" w:hAnsi="Times New Roman"/>
          <w:sz w:val="28"/>
          <w:szCs w:val="28"/>
        </w:rPr>
        <w:t xml:space="preserve">Галан В. Батарея смерті. – Нью-Йорк: Червона Калина, 1968. – 240 с. </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lang w:val="uk-UA"/>
        </w:rPr>
      </w:pPr>
      <w:r w:rsidRPr="00085E8A">
        <w:rPr>
          <w:rFonts w:ascii="Times New Roman" w:hAnsi="Times New Roman"/>
          <w:sz w:val="28"/>
          <w:szCs w:val="28"/>
        </w:rPr>
        <w:t>Герасименко Н.В. Батько Махно. Мемуары белогвардейца / Н.В. Герасименко. –М.-Л.: Государственное издательство, 1928. – 127 с.</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rPr>
      </w:pPr>
      <w:r w:rsidRPr="00085E8A">
        <w:rPr>
          <w:rFonts w:ascii="Times New Roman" w:hAnsi="Times New Roman"/>
          <w:sz w:val="28"/>
          <w:szCs w:val="28"/>
          <w:lang w:val="uk-UA"/>
        </w:rPr>
        <w:t xml:space="preserve">Герчанівський Д. З Євгеном Коновальцем за державну незалежність України (1917-1919) / Євген Коновалець та його доба. </w:t>
      </w:r>
      <w:r w:rsidRPr="00085E8A">
        <w:rPr>
          <w:rFonts w:ascii="Times New Roman" w:hAnsi="Times New Roman"/>
          <w:spacing w:val="-6"/>
          <w:sz w:val="28"/>
          <w:szCs w:val="28"/>
        </w:rPr>
        <w:t>–</w:t>
      </w:r>
      <w:r w:rsidRPr="00085E8A">
        <w:rPr>
          <w:rFonts w:ascii="Times New Roman" w:hAnsi="Times New Roman"/>
          <w:spacing w:val="-6"/>
          <w:sz w:val="28"/>
          <w:szCs w:val="28"/>
          <w:lang w:val="uk-UA"/>
        </w:rPr>
        <w:t xml:space="preserve"> </w:t>
      </w:r>
      <w:r w:rsidRPr="00085E8A">
        <w:rPr>
          <w:rFonts w:ascii="Times New Roman" w:hAnsi="Times New Roman"/>
          <w:sz w:val="28"/>
          <w:szCs w:val="28"/>
          <w:lang w:val="uk-UA"/>
        </w:rPr>
        <w:t>Мюнхен, 1974.</w:t>
      </w:r>
      <w:r w:rsidRPr="00085E8A">
        <w:rPr>
          <w:rFonts w:ascii="Times New Roman" w:hAnsi="Times New Roman"/>
          <w:spacing w:val="-6"/>
          <w:sz w:val="28"/>
          <w:szCs w:val="28"/>
        </w:rPr>
        <w:t xml:space="preserve"> –</w:t>
      </w:r>
      <w:r w:rsidRPr="00085E8A">
        <w:rPr>
          <w:rFonts w:ascii="Times New Roman" w:hAnsi="Times New Roman"/>
          <w:sz w:val="28"/>
          <w:szCs w:val="28"/>
          <w:lang w:val="uk-UA"/>
        </w:rPr>
        <w:t xml:space="preserve"> С.178-224</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 xml:space="preserve">Гольденвейзер А. Из Киевских воспоминаний (1917-1921) / А. Гольденвейзер / Архив русской революции. – Т.6. – М.: Терра - Политиздат, 1991. – С. 161-303. </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lastRenderedPageBreak/>
        <w:t xml:space="preserve">Горліс-Горський Ю. Холодний Яр: спогади осавула 1-го куреня полку гайдамаків Холодного Яру / Юрій Горліс-Горський. – К. – Вінниця: Історичний клуб «Холодний Яр», 2011. – 512 с. </w:t>
      </w:r>
    </w:p>
    <w:p w:rsidR="00085E8A" w:rsidRPr="00085E8A" w:rsidRDefault="00085E8A" w:rsidP="00084055">
      <w:pPr>
        <w:pStyle w:val="afe"/>
        <w:numPr>
          <w:ilvl w:val="0"/>
          <w:numId w:val="15"/>
        </w:numPr>
        <w:spacing w:line="360" w:lineRule="auto"/>
        <w:ind w:left="0" w:firstLine="0"/>
        <w:jc w:val="both"/>
        <w:rPr>
          <w:sz w:val="28"/>
          <w:szCs w:val="28"/>
        </w:rPr>
      </w:pPr>
      <w:r w:rsidRPr="00085E8A">
        <w:rPr>
          <w:sz w:val="28"/>
          <w:szCs w:val="28"/>
        </w:rPr>
        <w:t>Гофман</w:t>
      </w:r>
      <w:r w:rsidRPr="00085E8A">
        <w:rPr>
          <w:sz w:val="28"/>
          <w:szCs w:val="28"/>
          <w:lang w:val="uk-UA"/>
        </w:rPr>
        <w:t xml:space="preserve"> </w:t>
      </w:r>
      <w:r w:rsidRPr="00085E8A">
        <w:rPr>
          <w:sz w:val="28"/>
          <w:szCs w:val="28"/>
        </w:rPr>
        <w:t>М. Записки из дневника, 1914–1918 / М</w:t>
      </w:r>
      <w:r w:rsidRPr="00085E8A">
        <w:rPr>
          <w:sz w:val="28"/>
          <w:szCs w:val="28"/>
          <w:lang w:val="uk-UA"/>
        </w:rPr>
        <w:t>акс</w:t>
      </w:r>
      <w:r w:rsidRPr="00085E8A">
        <w:rPr>
          <w:sz w:val="28"/>
          <w:szCs w:val="28"/>
        </w:rPr>
        <w:t> Гофман.</w:t>
      </w:r>
      <w:r w:rsidRPr="00085E8A">
        <w:rPr>
          <w:sz w:val="28"/>
          <w:szCs w:val="28"/>
          <w:lang w:val="uk-UA"/>
        </w:rPr>
        <w:t xml:space="preserve"> </w:t>
      </w:r>
      <w:r w:rsidRPr="00085E8A">
        <w:rPr>
          <w:sz w:val="28"/>
          <w:szCs w:val="28"/>
        </w:rPr>
        <w:t>– Л</w:t>
      </w:r>
      <w:r w:rsidRPr="00085E8A">
        <w:rPr>
          <w:sz w:val="28"/>
          <w:szCs w:val="28"/>
          <w:lang w:val="uk-UA"/>
        </w:rPr>
        <w:t>.</w:t>
      </w:r>
      <w:r w:rsidRPr="00085E8A">
        <w:rPr>
          <w:sz w:val="28"/>
          <w:szCs w:val="28"/>
        </w:rPr>
        <w:t xml:space="preserve">: </w:t>
      </w:r>
      <w:r w:rsidRPr="00085E8A">
        <w:rPr>
          <w:sz w:val="28"/>
          <w:szCs w:val="28"/>
          <w:lang w:val="uk-UA"/>
        </w:rPr>
        <w:t>Красная газета</w:t>
      </w:r>
      <w:r w:rsidRPr="00085E8A">
        <w:rPr>
          <w:sz w:val="28"/>
          <w:szCs w:val="28"/>
        </w:rPr>
        <w:t>, 1929.</w:t>
      </w:r>
      <w:r w:rsidRPr="00085E8A">
        <w:rPr>
          <w:sz w:val="28"/>
          <w:szCs w:val="28"/>
          <w:lang w:val="uk-UA"/>
        </w:rPr>
        <w:t xml:space="preserve"> –</w:t>
      </w:r>
      <w:r w:rsidRPr="00085E8A">
        <w:rPr>
          <w:sz w:val="28"/>
          <w:szCs w:val="28"/>
        </w:rPr>
        <w:t xml:space="preserve"> </w:t>
      </w:r>
      <w:r w:rsidRPr="00085E8A">
        <w:rPr>
          <w:sz w:val="28"/>
          <w:szCs w:val="28"/>
          <w:lang w:val="uk-UA"/>
        </w:rPr>
        <w:t>264 с.</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pacing w:val="-6"/>
          <w:sz w:val="28"/>
          <w:szCs w:val="28"/>
        </w:rPr>
        <w:t>Гоцуляк М. Перший листопад 1918 року на захiдноукраїнських землях України (зі спогадами і життєписами членiв Комiтету Виконавцiв Листопадового Чину). – К.: Либiдь, 1993. - 408 с.</w:t>
      </w:r>
      <w:r w:rsidRPr="00085E8A">
        <w:rPr>
          <w:rFonts w:ascii="Times New Roman" w:eastAsia="Calibri" w:hAnsi="Times New Roman" w:cs="Times New Roman"/>
          <w:sz w:val="28"/>
          <w:szCs w:val="28"/>
        </w:rPr>
        <w:t xml:space="preserve"> </w:t>
      </w:r>
    </w:p>
    <w:p w:rsidR="00085E8A" w:rsidRPr="00085E8A" w:rsidRDefault="00085E8A" w:rsidP="00084055">
      <w:pPr>
        <w:pStyle w:val="a3"/>
        <w:numPr>
          <w:ilvl w:val="0"/>
          <w:numId w:val="15"/>
        </w:numPr>
        <w:autoSpaceDE w:val="0"/>
        <w:autoSpaceDN w:val="0"/>
        <w:adjustRightInd w:val="0"/>
        <w:spacing w:after="0" w:line="360" w:lineRule="auto"/>
        <w:ind w:left="0" w:firstLine="0"/>
        <w:jc w:val="both"/>
        <w:rPr>
          <w:spacing w:val="-6"/>
          <w:szCs w:val="28"/>
        </w:rPr>
      </w:pPr>
      <w:r w:rsidRPr="00085E8A">
        <w:rPr>
          <w:spacing w:val="-6"/>
          <w:szCs w:val="28"/>
        </w:rPr>
        <w:t>Григор М. Перший прихід царських військ до Городенки та їхнє «адміністрування» / М. Григор // Городенщина: історико-мемуарний збірник / за ред. М. Марунчака. – Нью-Йорк; Торонто; Вінніпеґ: НТШ, Український архів XXXIII, 1978. – С. 212–225.</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Гуль Р. Киевская эпопея / Архив русской революции. – М.: Терра - Политиздат, 1991. – Т.2. - С.59-86.</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Гуммерус Г. Україна в переломні часи. Шість місяців на чолі посольства в Києві: Спогади / Гуммерус Г. – К.: Таксон, 1997. – 199 с.</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 xml:space="preserve">Гурко В.И. Политическое положение на Украине при гетмане / В.И. Гурко / Революция на Украине по мемуарам белых. – М. – Л.: Госиздат, 1930. – С. 212-221. </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Дашкевич Р. Артилерія Січових стрільців у боротьбі за золоті Київські ворота / Роман Дашкевич. – Нью-Йорк: Червона калина, 1965. – 205 с.</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Дашкевич Р. Дев’ять різдвяних свят (Спомин від 1914-1921 рр.) / Олена Степанів – Роман Дашкевич: Спогади і нариси. – Львів: ЛА «Піраміда», 2009. – С. 283-287.</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Дашкевич Р. Маршал Пілсудський і початки українських збройних сил / Олена Степанів – Роман Дашкевич: Спогади і нариси. – Львів: ЛА «Піраміда», 2009. – С. 302-304.</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Дашкевич Р. Початки Українських Січових Стрільців / Олена Степанів – Роман Дашкевич: Спогади і нариси. – Львів: ЛА «Піраміда», 2009. – С. 305-309.</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z w:val="28"/>
          <w:szCs w:val="28"/>
        </w:rPr>
        <w:lastRenderedPageBreak/>
        <w:t>Дашкевич Р. Про Січових Стрільців</w:t>
      </w:r>
      <w:r w:rsidRPr="00085E8A">
        <w:rPr>
          <w:rFonts w:ascii="Times New Roman" w:eastAsia="Calibri" w:hAnsi="Times New Roman" w:cs="Times New Roman"/>
          <w:spacing w:val="-6"/>
          <w:sz w:val="28"/>
          <w:szCs w:val="28"/>
        </w:rPr>
        <w:t xml:space="preserve"> / Степанів О., Дашкевич Р. Спогади і нариси. / О. Степанів, Р. Дашкевич. – Львів: Піраміда, 2009. – С. 343-366.</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lang w:val="uk-UA"/>
        </w:rPr>
      </w:pPr>
      <w:r w:rsidRPr="00085E8A">
        <w:rPr>
          <w:rFonts w:ascii="Times New Roman" w:hAnsi="Times New Roman"/>
          <w:spacing w:val="-6"/>
          <w:sz w:val="28"/>
          <w:szCs w:val="28"/>
        </w:rPr>
        <w:t xml:space="preserve">Денник Начальної команди Української Галицької армiї 1919-1920. </w:t>
      </w:r>
      <w:r w:rsidRPr="00085E8A">
        <w:rPr>
          <w:rFonts w:ascii="Times New Roman" w:hAnsi="Times New Roman"/>
          <w:sz w:val="28"/>
          <w:szCs w:val="28"/>
        </w:rPr>
        <w:t>–</w:t>
      </w:r>
      <w:r w:rsidRPr="00085E8A">
        <w:rPr>
          <w:rFonts w:ascii="Times New Roman" w:hAnsi="Times New Roman"/>
          <w:spacing w:val="-6"/>
          <w:sz w:val="28"/>
          <w:szCs w:val="28"/>
        </w:rPr>
        <w:t xml:space="preserve"> Нью-Йорк: Упр. издат. коопер., 1974. </w:t>
      </w:r>
      <w:r w:rsidRPr="00085E8A">
        <w:rPr>
          <w:rFonts w:ascii="Times New Roman" w:hAnsi="Times New Roman"/>
          <w:sz w:val="28"/>
          <w:szCs w:val="28"/>
        </w:rPr>
        <w:t>–</w:t>
      </w:r>
      <w:r w:rsidRPr="00085E8A">
        <w:rPr>
          <w:rFonts w:ascii="Times New Roman" w:hAnsi="Times New Roman"/>
          <w:spacing w:val="-6"/>
          <w:sz w:val="28"/>
          <w:szCs w:val="28"/>
        </w:rPr>
        <w:t xml:space="preserve"> 326 с. </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lang w:val="uk-UA"/>
        </w:rPr>
      </w:pPr>
      <w:r w:rsidRPr="00085E8A">
        <w:rPr>
          <w:rFonts w:ascii="Times New Roman" w:hAnsi="Times New Roman"/>
          <w:spacing w:val="-6"/>
          <w:sz w:val="28"/>
          <w:szCs w:val="28"/>
          <w:lang w:val="uk-UA"/>
        </w:rPr>
        <w:t xml:space="preserve">Деникин А.И., </w:t>
      </w:r>
      <w:r w:rsidRPr="00085E8A">
        <w:rPr>
          <w:rFonts w:ascii="Times New Roman" w:hAnsi="Times New Roman"/>
          <w:spacing w:val="-6"/>
          <w:sz w:val="28"/>
          <w:szCs w:val="28"/>
        </w:rPr>
        <w:t xml:space="preserve">Маргулиес </w:t>
      </w:r>
      <w:r w:rsidRPr="00085E8A">
        <w:rPr>
          <w:rFonts w:ascii="Times New Roman" w:hAnsi="Times New Roman"/>
          <w:spacing w:val="-6"/>
          <w:sz w:val="28"/>
          <w:szCs w:val="28"/>
          <w:lang w:val="uk-UA"/>
        </w:rPr>
        <w:t xml:space="preserve">М.С., </w:t>
      </w:r>
      <w:r w:rsidRPr="00085E8A">
        <w:rPr>
          <w:rFonts w:ascii="Times New Roman" w:hAnsi="Times New Roman"/>
          <w:spacing w:val="-6"/>
          <w:sz w:val="28"/>
          <w:szCs w:val="28"/>
        </w:rPr>
        <w:t xml:space="preserve">Брайкевич </w:t>
      </w:r>
      <w:r w:rsidRPr="00085E8A">
        <w:rPr>
          <w:rFonts w:ascii="Times New Roman" w:hAnsi="Times New Roman"/>
          <w:spacing w:val="-6"/>
          <w:sz w:val="28"/>
          <w:szCs w:val="28"/>
          <w:lang w:val="uk-UA"/>
        </w:rPr>
        <w:t xml:space="preserve">М.В. </w:t>
      </w:r>
      <w:r w:rsidRPr="00085E8A">
        <w:rPr>
          <w:rFonts w:ascii="Times New Roman" w:hAnsi="Times New Roman"/>
          <w:spacing w:val="-6"/>
          <w:sz w:val="28"/>
          <w:szCs w:val="28"/>
        </w:rPr>
        <w:t>Французы в Одессе: Из белых мемуаров</w:t>
      </w:r>
      <w:r w:rsidRPr="00085E8A">
        <w:rPr>
          <w:rFonts w:ascii="Times New Roman" w:hAnsi="Times New Roman"/>
          <w:spacing w:val="-6"/>
          <w:sz w:val="28"/>
          <w:szCs w:val="28"/>
          <w:lang w:val="uk-UA"/>
        </w:rPr>
        <w:t xml:space="preserve">. </w:t>
      </w:r>
      <w:r w:rsidRPr="00085E8A">
        <w:rPr>
          <w:rFonts w:ascii="Times New Roman" w:hAnsi="Times New Roman"/>
          <w:spacing w:val="-6"/>
          <w:sz w:val="28"/>
          <w:szCs w:val="28"/>
        </w:rPr>
        <w:t xml:space="preserve">– Л.: Красная </w:t>
      </w:r>
      <w:r w:rsidRPr="00085E8A">
        <w:rPr>
          <w:rFonts w:ascii="Times New Roman" w:hAnsi="Times New Roman"/>
          <w:spacing w:val="-6"/>
          <w:sz w:val="28"/>
          <w:szCs w:val="28"/>
          <w:lang w:val="uk-UA"/>
        </w:rPr>
        <w:t>газета</w:t>
      </w:r>
      <w:r w:rsidRPr="00085E8A">
        <w:rPr>
          <w:rFonts w:ascii="Times New Roman" w:hAnsi="Times New Roman"/>
          <w:spacing w:val="-6"/>
          <w:sz w:val="28"/>
          <w:szCs w:val="28"/>
        </w:rPr>
        <w:t>, 1928. – 252 с.</w:t>
      </w:r>
      <w:r w:rsidRPr="00085E8A">
        <w:rPr>
          <w:rFonts w:ascii="Times New Roman" w:hAnsi="Times New Roman"/>
          <w:sz w:val="28"/>
          <w:szCs w:val="28"/>
        </w:rPr>
        <w:t xml:space="preserve"> </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lang w:val="uk-UA"/>
        </w:rPr>
      </w:pPr>
      <w:r w:rsidRPr="00085E8A">
        <w:rPr>
          <w:rFonts w:ascii="Times New Roman" w:hAnsi="Times New Roman"/>
          <w:sz w:val="28"/>
          <w:szCs w:val="28"/>
          <w:lang w:val="uk-UA"/>
        </w:rPr>
        <w:t xml:space="preserve">Деникин А.И. Гетманство и Директория на Украине </w:t>
      </w:r>
      <w:r w:rsidRPr="00085E8A">
        <w:rPr>
          <w:rFonts w:ascii="Times New Roman" w:hAnsi="Times New Roman"/>
          <w:sz w:val="28"/>
          <w:szCs w:val="28"/>
        </w:rPr>
        <w:t>/ Революция на Украине по мемуарам белых. – М. – Л.: Госиздат, 1930. – С.</w:t>
      </w:r>
      <w:r w:rsidRPr="00085E8A">
        <w:rPr>
          <w:rFonts w:ascii="Times New Roman" w:hAnsi="Times New Roman"/>
          <w:sz w:val="28"/>
          <w:szCs w:val="28"/>
          <w:lang w:val="uk-UA"/>
        </w:rPr>
        <w:t xml:space="preserve"> 136-185.</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lang w:val="uk-UA"/>
        </w:rPr>
      </w:pPr>
      <w:r w:rsidRPr="00085E8A">
        <w:rPr>
          <w:rFonts w:ascii="Times New Roman" w:hAnsi="Times New Roman"/>
          <w:sz w:val="28"/>
          <w:szCs w:val="28"/>
        </w:rPr>
        <w:t>Деникин А.</w:t>
      </w:r>
      <w:r w:rsidRPr="00085E8A">
        <w:rPr>
          <w:rFonts w:ascii="Times New Roman" w:hAnsi="Times New Roman"/>
          <w:sz w:val="28"/>
          <w:szCs w:val="28"/>
          <w:lang w:val="uk-UA"/>
        </w:rPr>
        <w:t>И.</w:t>
      </w:r>
      <w:r w:rsidRPr="00085E8A">
        <w:rPr>
          <w:rFonts w:ascii="Times New Roman" w:hAnsi="Times New Roman"/>
          <w:sz w:val="28"/>
          <w:szCs w:val="28"/>
        </w:rPr>
        <w:t xml:space="preserve"> Очерки русской смуты. Крушение власти</w:t>
      </w:r>
      <w:r w:rsidRPr="00085E8A">
        <w:rPr>
          <w:rFonts w:ascii="Times New Roman" w:hAnsi="Times New Roman"/>
          <w:sz w:val="28"/>
          <w:szCs w:val="28"/>
          <w:lang w:val="uk-UA"/>
        </w:rPr>
        <w:t xml:space="preserve"> и армии. Февраль - сентябрь 1917 / Антон Иванович Деникин.</w:t>
      </w:r>
      <w:r w:rsidRPr="00085E8A">
        <w:rPr>
          <w:rFonts w:ascii="Times New Roman" w:hAnsi="Times New Roman"/>
          <w:sz w:val="28"/>
          <w:szCs w:val="28"/>
        </w:rPr>
        <w:t xml:space="preserve"> –</w:t>
      </w:r>
      <w:r w:rsidRPr="00085E8A">
        <w:rPr>
          <w:rFonts w:ascii="Times New Roman" w:hAnsi="Times New Roman"/>
          <w:sz w:val="28"/>
          <w:szCs w:val="28"/>
          <w:lang w:val="uk-UA"/>
        </w:rPr>
        <w:t xml:space="preserve"> Минск : Харвест, 2002 </w:t>
      </w:r>
      <w:r w:rsidRPr="00085E8A">
        <w:rPr>
          <w:rFonts w:ascii="Times New Roman" w:hAnsi="Times New Roman"/>
          <w:sz w:val="28"/>
          <w:szCs w:val="28"/>
        </w:rPr>
        <w:t>–</w:t>
      </w:r>
      <w:r w:rsidRPr="00085E8A">
        <w:rPr>
          <w:rFonts w:ascii="Times New Roman" w:hAnsi="Times New Roman"/>
          <w:sz w:val="28"/>
          <w:szCs w:val="28"/>
          <w:lang w:val="uk-UA"/>
        </w:rPr>
        <w:t xml:space="preserve"> 464 с. </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rPr>
      </w:pPr>
      <w:r w:rsidRPr="00085E8A">
        <w:rPr>
          <w:rFonts w:ascii="Times New Roman" w:hAnsi="Times New Roman"/>
          <w:sz w:val="28"/>
          <w:szCs w:val="28"/>
        </w:rPr>
        <w:t>Деникин А.</w:t>
      </w:r>
      <w:r w:rsidRPr="00085E8A">
        <w:rPr>
          <w:rFonts w:ascii="Times New Roman" w:hAnsi="Times New Roman"/>
          <w:sz w:val="28"/>
          <w:szCs w:val="28"/>
          <w:lang w:val="uk-UA"/>
        </w:rPr>
        <w:t>И.</w:t>
      </w:r>
      <w:r w:rsidRPr="00085E8A">
        <w:rPr>
          <w:rFonts w:ascii="Times New Roman" w:hAnsi="Times New Roman"/>
          <w:sz w:val="28"/>
          <w:szCs w:val="28"/>
        </w:rPr>
        <w:t xml:space="preserve"> Очерки русской смуты: Вооруженные силы на юге России (октябрь 1918 - январь 1919) / А</w:t>
      </w:r>
      <w:r w:rsidRPr="00085E8A">
        <w:rPr>
          <w:rFonts w:ascii="Times New Roman" w:hAnsi="Times New Roman"/>
          <w:sz w:val="28"/>
          <w:szCs w:val="28"/>
          <w:lang w:val="uk-UA"/>
        </w:rPr>
        <w:t xml:space="preserve">нтон Иванович </w:t>
      </w:r>
      <w:r w:rsidRPr="00085E8A">
        <w:rPr>
          <w:rFonts w:ascii="Times New Roman" w:hAnsi="Times New Roman"/>
          <w:sz w:val="28"/>
          <w:szCs w:val="28"/>
        </w:rPr>
        <w:t>Деникин. – Минск: Харвест,</w:t>
      </w:r>
      <w:r w:rsidRPr="00085E8A">
        <w:rPr>
          <w:rFonts w:ascii="Times New Roman" w:hAnsi="Times New Roman"/>
          <w:sz w:val="28"/>
          <w:szCs w:val="28"/>
          <w:lang w:val="uk-UA"/>
        </w:rPr>
        <w:t xml:space="preserve"> </w:t>
      </w:r>
      <w:r w:rsidRPr="00085E8A">
        <w:rPr>
          <w:rFonts w:ascii="Times New Roman" w:hAnsi="Times New Roman"/>
          <w:sz w:val="28"/>
          <w:szCs w:val="28"/>
        </w:rPr>
        <w:t>2002.- 560 с.</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rPr>
      </w:pPr>
      <w:r w:rsidRPr="00085E8A">
        <w:rPr>
          <w:rFonts w:ascii="Times New Roman" w:hAnsi="Times New Roman"/>
          <w:sz w:val="28"/>
          <w:szCs w:val="28"/>
        </w:rPr>
        <w:t>Деникин А.</w:t>
      </w:r>
      <w:r w:rsidRPr="00085E8A">
        <w:rPr>
          <w:rFonts w:ascii="Times New Roman" w:hAnsi="Times New Roman"/>
          <w:sz w:val="28"/>
          <w:szCs w:val="28"/>
          <w:lang w:val="uk-UA"/>
        </w:rPr>
        <w:t>И.</w:t>
      </w:r>
      <w:r w:rsidRPr="00085E8A">
        <w:rPr>
          <w:rFonts w:ascii="Times New Roman" w:hAnsi="Times New Roman"/>
          <w:sz w:val="28"/>
          <w:szCs w:val="28"/>
        </w:rPr>
        <w:t xml:space="preserve"> Очерки русской смуты: Белое движение и борьба Добровольческой армии. Май</w:t>
      </w:r>
      <w:r w:rsidRPr="00085E8A">
        <w:rPr>
          <w:rFonts w:ascii="Times New Roman" w:hAnsi="Times New Roman"/>
          <w:sz w:val="28"/>
          <w:szCs w:val="28"/>
          <w:lang w:val="uk-UA"/>
        </w:rPr>
        <w:t xml:space="preserve"> </w:t>
      </w:r>
      <w:r w:rsidRPr="00085E8A">
        <w:rPr>
          <w:rFonts w:ascii="Times New Roman" w:hAnsi="Times New Roman"/>
          <w:sz w:val="28"/>
          <w:szCs w:val="28"/>
        </w:rPr>
        <w:t>-</w:t>
      </w:r>
      <w:r w:rsidRPr="00085E8A">
        <w:rPr>
          <w:rFonts w:ascii="Times New Roman" w:hAnsi="Times New Roman"/>
          <w:sz w:val="28"/>
          <w:szCs w:val="28"/>
          <w:lang w:val="uk-UA"/>
        </w:rPr>
        <w:t xml:space="preserve"> </w:t>
      </w:r>
      <w:r w:rsidRPr="00085E8A">
        <w:rPr>
          <w:rFonts w:ascii="Times New Roman" w:hAnsi="Times New Roman"/>
          <w:sz w:val="28"/>
          <w:szCs w:val="28"/>
        </w:rPr>
        <w:t xml:space="preserve">Октябрь 1918г. </w:t>
      </w:r>
      <w:r w:rsidRPr="00085E8A">
        <w:rPr>
          <w:rFonts w:ascii="Times New Roman" w:hAnsi="Times New Roman"/>
          <w:sz w:val="28"/>
          <w:szCs w:val="28"/>
          <w:lang w:val="uk-UA"/>
        </w:rPr>
        <w:t>/</w:t>
      </w:r>
      <w:r w:rsidRPr="00085E8A">
        <w:rPr>
          <w:rFonts w:ascii="Times New Roman" w:hAnsi="Times New Roman"/>
          <w:sz w:val="28"/>
          <w:szCs w:val="28"/>
        </w:rPr>
        <w:t xml:space="preserve"> А</w:t>
      </w:r>
      <w:r w:rsidRPr="00085E8A">
        <w:rPr>
          <w:rFonts w:ascii="Times New Roman" w:hAnsi="Times New Roman"/>
          <w:sz w:val="28"/>
          <w:szCs w:val="28"/>
          <w:lang w:val="uk-UA"/>
        </w:rPr>
        <w:t xml:space="preserve">нтон Иванович </w:t>
      </w:r>
      <w:r w:rsidRPr="00085E8A">
        <w:rPr>
          <w:rFonts w:ascii="Times New Roman" w:hAnsi="Times New Roman"/>
          <w:sz w:val="28"/>
          <w:szCs w:val="28"/>
        </w:rPr>
        <w:t>Деникин</w:t>
      </w:r>
      <w:r w:rsidRPr="00085E8A">
        <w:rPr>
          <w:rFonts w:ascii="Times New Roman" w:hAnsi="Times New Roman"/>
          <w:sz w:val="28"/>
          <w:szCs w:val="28"/>
          <w:lang w:val="uk-UA"/>
        </w:rPr>
        <w:t xml:space="preserve">. </w:t>
      </w:r>
      <w:r w:rsidRPr="00085E8A">
        <w:rPr>
          <w:rFonts w:ascii="Times New Roman" w:hAnsi="Times New Roman"/>
          <w:sz w:val="28"/>
          <w:szCs w:val="28"/>
        </w:rPr>
        <w:t>– Минск: Харвест, 2002. – 464</w:t>
      </w:r>
      <w:r w:rsidRPr="00085E8A">
        <w:rPr>
          <w:rFonts w:ascii="Times New Roman" w:hAnsi="Times New Roman"/>
          <w:sz w:val="28"/>
          <w:szCs w:val="28"/>
          <w:lang w:val="pl-PL"/>
        </w:rPr>
        <w:t> </w:t>
      </w:r>
      <w:r w:rsidRPr="00085E8A">
        <w:rPr>
          <w:rFonts w:ascii="Times New Roman" w:hAnsi="Times New Roman"/>
          <w:sz w:val="28"/>
          <w:szCs w:val="28"/>
        </w:rPr>
        <w:t xml:space="preserve">с. </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Деникин А.И. Очерки русской смуты: Вооружённые силы юга России. Заключительный этап борьбы. Январь 1919 – март 1920 / Антон Иванович Деникин. – Минск: Харвест, 2002. – 464 с.</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lang w:val="uk-UA"/>
        </w:rPr>
      </w:pPr>
      <w:r w:rsidRPr="00085E8A">
        <w:rPr>
          <w:rFonts w:ascii="Times New Roman" w:hAnsi="Times New Roman"/>
          <w:sz w:val="28"/>
          <w:szCs w:val="28"/>
          <w:lang w:val="uk-UA"/>
        </w:rPr>
        <w:t>Дзіковський В. Коло Потутор (13.</w:t>
      </w:r>
      <w:r w:rsidRPr="00085E8A">
        <w:rPr>
          <w:rFonts w:ascii="Times New Roman" w:hAnsi="Times New Roman"/>
          <w:sz w:val="28"/>
          <w:szCs w:val="28"/>
          <w:lang w:val="en-US"/>
        </w:rPr>
        <w:t>VIII</w:t>
      </w:r>
      <w:r w:rsidRPr="00085E8A">
        <w:rPr>
          <w:rFonts w:ascii="Times New Roman" w:hAnsi="Times New Roman"/>
          <w:sz w:val="28"/>
          <w:szCs w:val="28"/>
        </w:rPr>
        <w:t>. – 30.</w:t>
      </w:r>
      <w:r w:rsidRPr="00085E8A">
        <w:rPr>
          <w:rFonts w:ascii="Times New Roman" w:hAnsi="Times New Roman"/>
          <w:sz w:val="28"/>
          <w:szCs w:val="28"/>
          <w:lang w:val="uk-UA"/>
        </w:rPr>
        <w:t xml:space="preserve"> </w:t>
      </w:r>
      <w:r w:rsidRPr="00085E8A">
        <w:rPr>
          <w:rFonts w:ascii="Times New Roman" w:hAnsi="Times New Roman"/>
          <w:sz w:val="28"/>
          <w:szCs w:val="28"/>
          <w:lang w:val="en-US"/>
        </w:rPr>
        <w:t>IX</w:t>
      </w:r>
      <w:r w:rsidRPr="00085E8A">
        <w:rPr>
          <w:rFonts w:ascii="Times New Roman" w:hAnsi="Times New Roman"/>
          <w:sz w:val="28"/>
          <w:szCs w:val="28"/>
        </w:rPr>
        <w:t>. 1916</w:t>
      </w:r>
      <w:r w:rsidRPr="00085E8A">
        <w:rPr>
          <w:rFonts w:ascii="Times New Roman" w:hAnsi="Times New Roman"/>
          <w:sz w:val="28"/>
          <w:szCs w:val="28"/>
          <w:lang w:val="uk-UA"/>
        </w:rPr>
        <w:t xml:space="preserve"> р.) Спомини учасника / Василь Дзіковський. – Відень: Бібліотека Центральної Управи У.С.С., 1917. – Ч.3. – 32 с. </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z w:val="28"/>
          <w:szCs w:val="28"/>
          <w:lang w:val="uk-UA"/>
        </w:rPr>
        <w:t xml:space="preserve">Добриловський М. З історії господарської політики незалежної України (1919 – 1920 рр.) / Збірник пам'яті Симона Петлюри (1879-1926).- </w:t>
      </w:r>
      <w:r w:rsidRPr="00085E8A">
        <w:rPr>
          <w:rFonts w:ascii="Times New Roman" w:eastAsia="Calibri" w:hAnsi="Times New Roman" w:cs="Times New Roman"/>
          <w:sz w:val="28"/>
          <w:szCs w:val="28"/>
        </w:rPr>
        <w:t>К.: МП «Фенікс», 1992. - С.149-165.</w:t>
      </w:r>
      <w:r w:rsidRPr="00085E8A">
        <w:rPr>
          <w:rFonts w:ascii="Times New Roman" w:eastAsia="Calibri" w:hAnsi="Times New Roman" w:cs="Times New Roman"/>
          <w:spacing w:val="-6"/>
          <w:sz w:val="28"/>
          <w:szCs w:val="28"/>
        </w:rPr>
        <w:t xml:space="preserve"> </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pacing w:val="-6"/>
          <w:sz w:val="28"/>
          <w:szCs w:val="28"/>
        </w:rPr>
        <w:t xml:space="preserve">Донцов Д. Рік 1918, Київ. / </w:t>
      </w:r>
      <w:r w:rsidRPr="00085E8A">
        <w:rPr>
          <w:rFonts w:ascii="Times New Roman" w:eastAsia="Calibri" w:hAnsi="Times New Roman" w:cs="Times New Roman"/>
          <w:sz w:val="28"/>
          <w:szCs w:val="28"/>
        </w:rPr>
        <w:t>Дмитро Донцов.</w:t>
      </w:r>
      <w:r w:rsidRPr="00085E8A">
        <w:rPr>
          <w:rFonts w:ascii="Times New Roman" w:eastAsia="Calibri" w:hAnsi="Times New Roman" w:cs="Times New Roman"/>
          <w:spacing w:val="-6"/>
          <w:sz w:val="28"/>
          <w:szCs w:val="28"/>
        </w:rPr>
        <w:t xml:space="preserve"> – Торонто: Гомін України, 1954. - 128 с.</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z w:val="28"/>
          <w:szCs w:val="28"/>
        </w:rPr>
        <w:t>Донцов Д. Рік 1918, Київ. / Дмитро Донцов. – К.: Темпора, 2002. – 208</w:t>
      </w:r>
      <w:r w:rsidRPr="00085E8A">
        <w:rPr>
          <w:rFonts w:ascii="Times New Roman" w:eastAsia="Calibri" w:hAnsi="Times New Roman" w:cs="Times New Roman"/>
          <w:sz w:val="28"/>
          <w:szCs w:val="28"/>
          <w:lang w:val="pl-PL"/>
        </w:rPr>
        <w:t> </w:t>
      </w:r>
      <w:r w:rsidRPr="00085E8A">
        <w:rPr>
          <w:rFonts w:ascii="Times New Roman" w:eastAsia="Calibri" w:hAnsi="Times New Roman" w:cs="Times New Roman"/>
          <w:sz w:val="28"/>
          <w:szCs w:val="28"/>
        </w:rPr>
        <w:t>с.</w:t>
      </w:r>
      <w:r w:rsidRPr="00085E8A">
        <w:rPr>
          <w:rFonts w:ascii="Times New Roman" w:eastAsia="Calibri" w:hAnsi="Times New Roman" w:cs="Times New Roman"/>
          <w:spacing w:val="-6"/>
          <w:sz w:val="28"/>
          <w:szCs w:val="28"/>
        </w:rPr>
        <w:t xml:space="preserve"> </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lastRenderedPageBreak/>
        <w:t xml:space="preserve">Дорошенко Д. Мої спомини про недавнє минуле (1914–1918) / Дмитро Дорошенко. – Львів: Червона Калина, 1923. – Ч. 1: Галицька Руїна 1914–1917 рр. – 131 с.; </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 xml:space="preserve">Дорошенко Д. Мої спомини про недавнє минуле (1914–1918) / Дмитро Дорошенко. – Львів: Червона Калина, 1923. –Ч. 2: З початків відродження Української державності: Доба Центральної Ради. – 96 с.; </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 xml:space="preserve">Дорошенко Д. Мої спомини про недавнє минуле (1914–1918) / Дмитро Дорошенко. – Львів: Червона Калина, 1923. – Ч. 3: Доба Гетьманщини (1918). – 122 с.; </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z w:val="28"/>
          <w:szCs w:val="28"/>
        </w:rPr>
        <w:t>Дорошенко Д. Мої спомини про недавнє минуле (1914–1918) / Дмитро Дорошенко. – Львів: Червона Калина, 1924. – Ч. 4: Під Директорією. На чужині (1919–20). – 104 с.</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lang w:val="uk-UA"/>
        </w:rPr>
      </w:pPr>
      <w:r w:rsidRPr="00085E8A">
        <w:rPr>
          <w:rFonts w:ascii="Times New Roman" w:hAnsi="Times New Roman"/>
          <w:sz w:val="28"/>
          <w:szCs w:val="28"/>
          <w:lang w:val="uk-UA"/>
        </w:rPr>
        <w:t>Дорошенко Д. Война и революция на Украине / Революция на Украине по мемуарам белых. – М.-Л.: Государственное издательство, 1930. – С.64-98.</w:t>
      </w:r>
      <w:r w:rsidRPr="00085E8A">
        <w:rPr>
          <w:rFonts w:ascii="Times New Roman" w:hAnsi="Times New Roman"/>
          <w:sz w:val="28"/>
          <w:szCs w:val="28"/>
        </w:rPr>
        <w:t xml:space="preserve"> </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lang w:val="uk-UA"/>
        </w:rPr>
      </w:pPr>
      <w:r w:rsidRPr="00085E8A">
        <w:rPr>
          <w:rFonts w:ascii="Times New Roman" w:hAnsi="Times New Roman"/>
          <w:sz w:val="28"/>
          <w:szCs w:val="28"/>
        </w:rPr>
        <w:t>Дорошенко Д. І. Мої спомини про давнє минуле (1901-1914 рр.) / Дмитро Іванович Дорошенко. – К.: Темпора, 2007. – 272 с.</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lang w:val="uk-UA"/>
        </w:rPr>
      </w:pPr>
      <w:r w:rsidRPr="00085E8A">
        <w:rPr>
          <w:rFonts w:ascii="Times New Roman" w:hAnsi="Times New Roman"/>
          <w:sz w:val="28"/>
          <w:szCs w:val="28"/>
        </w:rPr>
        <w:t>Дорошенко Д. І. Мої спомини про недавнє минуле (1914-1920 рр.) / Дмитро Іванович Дорошенко. – К.: Темпора, 2007. – 632 с.</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lang w:val="uk-UA"/>
        </w:rPr>
      </w:pPr>
      <w:r w:rsidRPr="00085E8A">
        <w:rPr>
          <w:rFonts w:ascii="Times New Roman" w:hAnsi="Times New Roman"/>
          <w:sz w:val="28"/>
          <w:szCs w:val="28"/>
          <w:lang w:val="uk-UA"/>
        </w:rPr>
        <w:t>Дорошенко М. Стежками Холодноярськими. Спогади 1918 р. – Філадельфія, 1973 –  220 с.</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pacing w:val="-6"/>
          <w:sz w:val="28"/>
          <w:szCs w:val="28"/>
        </w:rPr>
        <w:t>Доценко О. Зимовий похiд (6.12.1919-6.5.1920). - Варшава, 1932. - 368 c.</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pacing w:val="-6"/>
          <w:sz w:val="28"/>
          <w:szCs w:val="28"/>
        </w:rPr>
        <w:t>Дубасов М. Трипольская трагедия / Этих дней не смолкнет слава. Воспоминания участников гражданской войны. / сост. Комарова М. и др. – М.:Политиздат, 1958. – С. 246-262.</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lang w:val="uk-UA"/>
        </w:rPr>
      </w:pPr>
      <w:r w:rsidRPr="00085E8A">
        <w:rPr>
          <w:rFonts w:ascii="Times New Roman" w:hAnsi="Times New Roman"/>
          <w:sz w:val="28"/>
          <w:szCs w:val="28"/>
          <w:lang w:val="uk-UA"/>
        </w:rPr>
        <w:t xml:space="preserve">Дубинский И.В. Трубачи трубят тревогу / Илья Владимирович Дубинский. </w:t>
      </w:r>
      <w:r w:rsidRPr="00085E8A">
        <w:rPr>
          <w:rFonts w:ascii="Times New Roman" w:hAnsi="Times New Roman"/>
          <w:sz w:val="28"/>
          <w:szCs w:val="28"/>
        </w:rPr>
        <w:t>–</w:t>
      </w:r>
      <w:r w:rsidRPr="00085E8A">
        <w:rPr>
          <w:rFonts w:ascii="Times New Roman" w:hAnsi="Times New Roman"/>
          <w:sz w:val="28"/>
          <w:szCs w:val="28"/>
          <w:lang w:val="uk-UA"/>
        </w:rPr>
        <w:t xml:space="preserve"> М.: Воениздат, 1961.- 304 с.</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lang w:val="uk-UA"/>
        </w:rPr>
      </w:pPr>
      <w:r w:rsidRPr="00085E8A">
        <w:rPr>
          <w:rFonts w:ascii="Times New Roman" w:hAnsi="Times New Roman"/>
          <w:spacing w:val="-6"/>
          <w:sz w:val="28"/>
          <w:szCs w:val="28"/>
        </w:rPr>
        <w:t>Дубинський I.В., Шевчук Г.М. Так починалось // Червонцi. Спогади ветеранiв Червоного козацтва. – К.: Політвидав України, 1968. - С. 28-36.</w:t>
      </w:r>
      <w:r w:rsidRPr="00085E8A">
        <w:rPr>
          <w:rFonts w:ascii="Times New Roman" w:hAnsi="Times New Roman"/>
          <w:sz w:val="28"/>
          <w:szCs w:val="28"/>
        </w:rPr>
        <w:t xml:space="preserve"> </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lastRenderedPageBreak/>
        <w:t>Дяченко П. Г. Чорні запорожці. Спомини командира 1-го кінного полку Чорних запорожців Армії УНР / Петро Гаврилович Дяченко. – К.: Стікс, 2010. -448 с.</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pacing w:val="-6"/>
          <w:sz w:val="28"/>
          <w:szCs w:val="28"/>
        </w:rPr>
        <w:t xml:space="preserve">Євтимович В. Вiйсько йде: Уривок зi спогадiв про березень 1917 р. в Києвi. – Львiв: </w:t>
      </w:r>
      <w:r w:rsidRPr="00085E8A">
        <w:rPr>
          <w:rFonts w:ascii="Times New Roman" w:eastAsia="Calibri" w:hAnsi="Times New Roman" w:cs="Times New Roman"/>
          <w:sz w:val="28"/>
          <w:szCs w:val="28"/>
        </w:rPr>
        <w:t>/ Варфоломій Євтимович. ‒ Львів: Видавець І. Тиктор,</w:t>
      </w:r>
      <w:r w:rsidRPr="00085E8A">
        <w:rPr>
          <w:rFonts w:ascii="Times New Roman" w:eastAsia="Calibri" w:hAnsi="Times New Roman" w:cs="Times New Roman"/>
          <w:spacing w:val="-6"/>
          <w:sz w:val="28"/>
          <w:szCs w:val="28"/>
        </w:rPr>
        <w:t xml:space="preserve"> 1937. - 123 с.</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Єфремов С. Щоденники, 1923‒1929 / Національна б-ка України ім. В. І. Вернадського; упоряд.: О. І. Путро (головн. упоряд.), Т. В. Вересовська, В. А. Кучмаренко та ін. ‒ К.: ЗАТ «Газета «РАДА» », 1997. ‒ 848 с.</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pacing w:val="-6"/>
          <w:sz w:val="28"/>
          <w:szCs w:val="28"/>
        </w:rPr>
        <w:t xml:space="preserve">Жибачинський С. Мармарош-Сигітська кампанія. Як Галичане займали Угорську Україну. – Кам'янець: Українські Мемуари, 1919. – 16 с. </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З епістолярної спадщини Д. І. Дорошенка: Листи Д. І. Дорошенка до М. М. Грінченко / Публ. Ю. Пінчука та Л. Гриневич / Дорошенко Д. І. Огляд української історіографії /  редкол.: Я. Пеленський, П. Сохань (співголови). ‒ К.: Українознавство, 1996. ‒ С. 223‒255.</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pacing w:val="-6"/>
          <w:sz w:val="28"/>
          <w:szCs w:val="28"/>
        </w:rPr>
        <w:t>Заклинський М. А ми тую стрілецькую славу збережемо: спомини з визвольної війни / М. Заклинський. – Львів: Всесвіт, 1936. – Ч. 1. – 142 с.; Ч. 2. – 111 с.</w:t>
      </w:r>
    </w:p>
    <w:p w:rsidR="00085E8A" w:rsidRPr="00085E8A" w:rsidRDefault="00085E8A" w:rsidP="00084055">
      <w:pPr>
        <w:pStyle w:val="a3"/>
        <w:numPr>
          <w:ilvl w:val="0"/>
          <w:numId w:val="15"/>
        </w:numPr>
        <w:autoSpaceDE w:val="0"/>
        <w:autoSpaceDN w:val="0"/>
        <w:adjustRightInd w:val="0"/>
        <w:spacing w:after="0" w:line="360" w:lineRule="auto"/>
        <w:ind w:left="0" w:firstLine="0"/>
        <w:jc w:val="both"/>
        <w:rPr>
          <w:spacing w:val="-6"/>
          <w:szCs w:val="28"/>
        </w:rPr>
      </w:pPr>
      <w:r w:rsidRPr="00085E8A">
        <w:rPr>
          <w:spacing w:val="-6"/>
          <w:szCs w:val="28"/>
        </w:rPr>
        <w:t>Заклинський М. Бої у Львові в листопаді 1918 року / М. Заклинський / Українська Галицька Армія: матеріали до історії. – Вінніпеґ: Вид-во Д. Микитюка, 1958. – С. 370–391.</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pacing w:val="-6"/>
          <w:sz w:val="28"/>
          <w:szCs w:val="28"/>
        </w:rPr>
        <w:t>Заклинський М. Вечір і ніч перед Першим листопада / Мирон Заклинський / М. Гуцуляк Перший листопад 1918 року на західних землях України зі спогадами і життєписами членів Комітету Виконавців Листопадового Чину. – К.: Либідь, 1999. – С. 208-216.</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pacing w:val="-6"/>
          <w:sz w:val="28"/>
          <w:szCs w:val="28"/>
        </w:rPr>
        <w:t>Затонський В.П. Жовтень 1917 р. в Києві. / Боротьба за перемогу Радянської влади на Україні. – К.: Держ. вид-во політичної літератури УРСР, 1957. - С. 52-64.</w:t>
      </w:r>
    </w:p>
    <w:p w:rsidR="00085E8A" w:rsidRPr="00085E8A" w:rsidRDefault="00085E8A" w:rsidP="00084055">
      <w:pPr>
        <w:pStyle w:val="a3"/>
        <w:numPr>
          <w:ilvl w:val="0"/>
          <w:numId w:val="15"/>
        </w:numPr>
        <w:autoSpaceDE w:val="0"/>
        <w:autoSpaceDN w:val="0"/>
        <w:spacing w:line="360" w:lineRule="auto"/>
        <w:ind w:left="0" w:firstLine="0"/>
        <w:jc w:val="both"/>
        <w:rPr>
          <w:szCs w:val="28"/>
        </w:rPr>
      </w:pPr>
      <w:r w:rsidRPr="00085E8A">
        <w:rPr>
          <w:szCs w:val="28"/>
        </w:rPr>
        <w:t xml:space="preserve">Зеньковський В. Пять месяцев у власти (15 мая – 19 октября 1918 г.). Воспоминания. – М.: Крутицкое патриаршее подворье, 1995. – 238 с. </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pacing w:val="-6"/>
          <w:sz w:val="28"/>
          <w:szCs w:val="28"/>
        </w:rPr>
        <w:lastRenderedPageBreak/>
        <w:t xml:space="preserve">Зиблікевич Є. Зі споминів січовика (1914-1919) / Є. Зиблікевич. – Відень: Вид. «Український прапор», 1921. - 16 с. </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pacing w:val="-6"/>
          <w:sz w:val="28"/>
          <w:szCs w:val="28"/>
        </w:rPr>
        <w:t>Iванина Н. Залiзнi роки. Спомини 1914-1922 / Н. Іванина. – Львiв: Вид. І. Тиктора, 1937. - 132 с.</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z w:val="28"/>
          <w:szCs w:val="28"/>
        </w:rPr>
        <w:t xml:space="preserve">Ірчан М. В бур'янах. Спогади / М. Ірчан. - Твори в 2-х т. </w:t>
      </w:r>
      <w:r w:rsidRPr="00085E8A">
        <w:rPr>
          <w:rFonts w:ascii="Times New Roman" w:eastAsia="Calibri" w:hAnsi="Times New Roman" w:cs="Times New Roman"/>
          <w:b/>
          <w:i/>
          <w:sz w:val="28"/>
          <w:szCs w:val="28"/>
        </w:rPr>
        <w:t xml:space="preserve">– </w:t>
      </w:r>
      <w:r w:rsidRPr="00085E8A">
        <w:rPr>
          <w:rFonts w:ascii="Times New Roman" w:eastAsia="Calibri" w:hAnsi="Times New Roman" w:cs="Times New Roman"/>
          <w:sz w:val="28"/>
          <w:szCs w:val="28"/>
        </w:rPr>
        <w:t>К., 1987. – Т. 2. Спогади. Повісті. Новели. Оповідання. Публіцистика / Упоряд. М. Острика. – С. 5-101.</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lang w:val="uk-UA"/>
        </w:rPr>
      </w:pPr>
      <w:r w:rsidRPr="00085E8A">
        <w:rPr>
          <w:rFonts w:ascii="Times New Roman" w:hAnsi="Times New Roman"/>
          <w:sz w:val="28"/>
          <w:szCs w:val="28"/>
          <w:lang w:val="uk-UA"/>
        </w:rPr>
        <w:t>Игренев Г. Екатеринославские воспоминания / Архив русской революции. – М.: Терра - Политиздат, 1991. –Т. 3. – С. 234–243.</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lang w:val="uk-UA"/>
        </w:rPr>
      </w:pPr>
      <w:r w:rsidRPr="00085E8A">
        <w:rPr>
          <w:rFonts w:ascii="Times New Roman" w:hAnsi="Times New Roman"/>
          <w:sz w:val="28"/>
          <w:szCs w:val="28"/>
        </w:rPr>
        <w:t>Капустянський М.  Похід українських армій на Київ – Одесу в 1919 році. / Україна: 1919 рік – К.: Темпора, 2004. – С. 19-286.</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lang w:val="uk-UA"/>
        </w:rPr>
      </w:pPr>
      <w:r w:rsidRPr="00085E8A">
        <w:rPr>
          <w:rFonts w:ascii="Times New Roman" w:hAnsi="Times New Roman"/>
          <w:sz w:val="28"/>
          <w:szCs w:val="28"/>
          <w:lang w:val="uk-UA"/>
        </w:rPr>
        <w:t>Кедровський В.І. Обриси минулого / Володимир Іванович Кедровський. – Нью-Йорк – Джерзі Ситі: Свобода, 1966. – 134 с.</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z w:val="28"/>
          <w:szCs w:val="28"/>
        </w:rPr>
      </w:pPr>
      <w:bookmarkStart w:id="0" w:name="_Ref287360257"/>
      <w:r w:rsidRPr="00085E8A">
        <w:rPr>
          <w:rFonts w:ascii="Times New Roman" w:eastAsia="Calibri" w:hAnsi="Times New Roman" w:cs="Times New Roman"/>
          <w:sz w:val="28"/>
          <w:szCs w:val="28"/>
        </w:rPr>
        <w:t xml:space="preserve"> Кедровський В. 1917 рік: Спогади члена українського військового комітету і товариша секретаря військових справ у часи УЦР / Володимир Іванович Кедровський. – Вінніпег: Тризуб, 1967. – 526 с.</w:t>
      </w:r>
      <w:bookmarkEnd w:id="0"/>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rPr>
      </w:pPr>
      <w:r w:rsidRPr="00085E8A">
        <w:rPr>
          <w:rFonts w:ascii="Times New Roman" w:hAnsi="Times New Roman"/>
          <w:sz w:val="28"/>
          <w:szCs w:val="28"/>
        </w:rPr>
        <w:t>Кедровський В. Початки національного війська / В.</w:t>
      </w:r>
      <w:r w:rsidRPr="00085E8A">
        <w:rPr>
          <w:rFonts w:ascii="Times New Roman" w:hAnsi="Times New Roman"/>
          <w:sz w:val="28"/>
          <w:szCs w:val="28"/>
          <w:lang w:val="uk-UA"/>
        </w:rPr>
        <w:t xml:space="preserve"> </w:t>
      </w:r>
      <w:r w:rsidRPr="00085E8A">
        <w:rPr>
          <w:rFonts w:ascii="Times New Roman" w:hAnsi="Times New Roman"/>
          <w:sz w:val="28"/>
          <w:szCs w:val="28"/>
        </w:rPr>
        <w:t>Кедровський</w:t>
      </w:r>
      <w:r w:rsidRPr="00085E8A">
        <w:rPr>
          <w:rFonts w:ascii="Times New Roman" w:hAnsi="Times New Roman"/>
          <w:sz w:val="28"/>
          <w:szCs w:val="28"/>
          <w:lang w:val="uk-UA"/>
        </w:rPr>
        <w:t xml:space="preserve"> </w:t>
      </w:r>
      <w:r w:rsidRPr="00085E8A">
        <w:rPr>
          <w:rFonts w:ascii="Times New Roman" w:hAnsi="Times New Roman"/>
          <w:sz w:val="28"/>
          <w:szCs w:val="28"/>
        </w:rPr>
        <w:t>/ Збірник пам'яті Симона Петлюри (1879-1926).</w:t>
      </w:r>
      <w:r w:rsidRPr="00085E8A">
        <w:rPr>
          <w:rFonts w:ascii="Times New Roman" w:hAnsi="Times New Roman"/>
          <w:sz w:val="28"/>
          <w:szCs w:val="28"/>
          <w:lang w:val="uk-UA"/>
        </w:rPr>
        <w:t xml:space="preserve"> </w:t>
      </w:r>
      <w:r w:rsidRPr="00085E8A">
        <w:rPr>
          <w:rFonts w:ascii="Times New Roman" w:hAnsi="Times New Roman"/>
          <w:sz w:val="28"/>
          <w:szCs w:val="28"/>
        </w:rPr>
        <w:t>- К.: МП «Фенікс», 1992</w:t>
      </w:r>
      <w:r w:rsidRPr="00085E8A">
        <w:rPr>
          <w:rFonts w:ascii="Times New Roman" w:hAnsi="Times New Roman"/>
          <w:sz w:val="28"/>
          <w:szCs w:val="28"/>
          <w:lang w:val="uk-UA"/>
        </w:rPr>
        <w:t>.</w:t>
      </w:r>
      <w:r w:rsidRPr="00085E8A">
        <w:rPr>
          <w:rFonts w:ascii="Times New Roman" w:hAnsi="Times New Roman"/>
          <w:sz w:val="28"/>
          <w:szCs w:val="28"/>
        </w:rPr>
        <w:t xml:space="preserve"> -</w:t>
      </w:r>
      <w:r w:rsidRPr="00085E8A">
        <w:rPr>
          <w:rFonts w:ascii="Times New Roman" w:hAnsi="Times New Roman"/>
          <w:sz w:val="28"/>
          <w:szCs w:val="28"/>
          <w:lang w:val="uk-UA"/>
        </w:rPr>
        <w:t xml:space="preserve"> </w:t>
      </w:r>
      <w:r w:rsidRPr="00085E8A">
        <w:rPr>
          <w:rFonts w:ascii="Times New Roman" w:hAnsi="Times New Roman"/>
          <w:sz w:val="28"/>
          <w:szCs w:val="28"/>
        </w:rPr>
        <w:t>С.</w:t>
      </w:r>
      <w:r w:rsidRPr="00085E8A">
        <w:rPr>
          <w:rFonts w:ascii="Times New Roman" w:hAnsi="Times New Roman"/>
          <w:sz w:val="28"/>
          <w:szCs w:val="28"/>
          <w:lang w:val="uk-UA"/>
        </w:rPr>
        <w:t xml:space="preserve"> </w:t>
      </w:r>
      <w:r w:rsidRPr="00085E8A">
        <w:rPr>
          <w:rFonts w:ascii="Times New Roman" w:hAnsi="Times New Roman"/>
          <w:sz w:val="28"/>
          <w:szCs w:val="28"/>
        </w:rPr>
        <w:t>216-220</w:t>
      </w:r>
      <w:r w:rsidRPr="00085E8A">
        <w:rPr>
          <w:rFonts w:ascii="Times New Roman" w:hAnsi="Times New Roman"/>
          <w:sz w:val="28"/>
          <w:szCs w:val="28"/>
          <w:lang w:val="uk-UA"/>
        </w:rPr>
        <w:t>.</w:t>
      </w:r>
      <w:r w:rsidRPr="00085E8A">
        <w:rPr>
          <w:rFonts w:ascii="Times New Roman" w:hAnsi="Times New Roman"/>
          <w:sz w:val="28"/>
          <w:szCs w:val="28"/>
        </w:rPr>
        <w:t xml:space="preserve"> </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rPr>
      </w:pPr>
      <w:r w:rsidRPr="00085E8A">
        <w:rPr>
          <w:rFonts w:ascii="Times New Roman" w:hAnsi="Times New Roman"/>
          <w:sz w:val="28"/>
          <w:szCs w:val="28"/>
        </w:rPr>
        <w:t xml:space="preserve">Кедрин І. Життя ‒ події ‒ люди: Спомини і коментарі / Іван Кедрин-Рудницький. ‒ Нью-Йорк: Червона Калина, 1976. ‒ </w:t>
      </w:r>
      <w:r w:rsidRPr="00085E8A">
        <w:rPr>
          <w:rFonts w:ascii="Times New Roman" w:hAnsi="Times New Roman"/>
          <w:sz w:val="28"/>
          <w:szCs w:val="28"/>
          <w:lang w:val="uk-UA"/>
        </w:rPr>
        <w:t>724 с.</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rPr>
      </w:pPr>
      <w:r w:rsidRPr="00085E8A">
        <w:rPr>
          <w:rFonts w:ascii="Times New Roman" w:hAnsi="Times New Roman"/>
          <w:sz w:val="28"/>
          <w:szCs w:val="28"/>
          <w:lang w:val="uk-UA"/>
        </w:rPr>
        <w:t>Керенский А.Ф. Россия на историческом повороте: Мемуары / Александр Федорович Керенский. – М.: ТЕРРА, 1996. – 512 с.</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rPr>
      </w:pPr>
      <w:r w:rsidRPr="00085E8A">
        <w:rPr>
          <w:rFonts w:ascii="Times New Roman" w:hAnsi="Times New Roman"/>
          <w:sz w:val="28"/>
          <w:szCs w:val="28"/>
        </w:rPr>
        <w:t>Кефели Я. С генералом А.В.Шварцем в Одессе (осень 1918 - весна 1919 года) / Я. Кефели</w:t>
      </w:r>
      <w:r w:rsidRPr="00085E8A">
        <w:rPr>
          <w:rFonts w:ascii="Times New Roman" w:hAnsi="Times New Roman"/>
          <w:sz w:val="28"/>
          <w:szCs w:val="28"/>
          <w:lang w:val="uk-UA"/>
        </w:rPr>
        <w:t xml:space="preserve"> </w:t>
      </w:r>
      <w:r w:rsidRPr="00085E8A">
        <w:rPr>
          <w:rFonts w:ascii="Times New Roman" w:hAnsi="Times New Roman"/>
          <w:sz w:val="28"/>
          <w:szCs w:val="28"/>
        </w:rPr>
        <w:t>/ Белое движение в России. – Т.</w:t>
      </w:r>
      <w:r w:rsidRPr="00085E8A">
        <w:rPr>
          <w:rFonts w:ascii="Times New Roman" w:hAnsi="Times New Roman"/>
          <w:sz w:val="28"/>
          <w:szCs w:val="28"/>
          <w:lang w:val="uk-UA"/>
        </w:rPr>
        <w:t xml:space="preserve"> </w:t>
      </w:r>
      <w:r w:rsidRPr="00085E8A">
        <w:rPr>
          <w:rFonts w:ascii="Times New Roman" w:hAnsi="Times New Roman"/>
          <w:sz w:val="28"/>
          <w:szCs w:val="28"/>
        </w:rPr>
        <w:t>5. 1918 год на Украине. – М.: ЗАО Изд-во Центрполиграф, 2001. – С.348-367.</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pacing w:val="-6"/>
          <w:sz w:val="28"/>
          <w:szCs w:val="28"/>
        </w:rPr>
        <w:t xml:space="preserve">Ковалевський М.М. При джерелах бороьби. Спомини, враження. Рефлексії /Микола Миколайович Ковалевський. </w:t>
      </w:r>
      <w:r w:rsidRPr="00085E8A">
        <w:rPr>
          <w:rFonts w:ascii="Times New Roman" w:eastAsia="Calibri" w:hAnsi="Times New Roman" w:cs="Times New Roman"/>
          <w:sz w:val="28"/>
          <w:szCs w:val="28"/>
        </w:rPr>
        <w:t>–</w:t>
      </w:r>
      <w:r w:rsidRPr="00085E8A">
        <w:rPr>
          <w:rFonts w:ascii="Times New Roman" w:eastAsia="Calibri" w:hAnsi="Times New Roman" w:cs="Times New Roman"/>
          <w:spacing w:val="-6"/>
          <w:sz w:val="28"/>
          <w:szCs w:val="28"/>
        </w:rPr>
        <w:t xml:space="preserve"> Інсбрук: Накладом Марії Ковалевської, 1960. – 717 с.</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pacing w:val="-6"/>
          <w:sz w:val="28"/>
          <w:szCs w:val="28"/>
        </w:rPr>
        <w:lastRenderedPageBreak/>
        <w:t xml:space="preserve">Коновалець Є. Причинки до iсторiї української революцiї / Євген Коновалець. </w:t>
      </w:r>
      <w:r w:rsidRPr="00085E8A">
        <w:rPr>
          <w:rFonts w:ascii="Times New Roman" w:eastAsia="Calibri" w:hAnsi="Times New Roman" w:cs="Times New Roman"/>
          <w:sz w:val="28"/>
          <w:szCs w:val="28"/>
        </w:rPr>
        <w:t>–</w:t>
      </w:r>
      <w:r w:rsidRPr="00085E8A">
        <w:rPr>
          <w:rFonts w:ascii="Times New Roman" w:eastAsia="Calibri" w:hAnsi="Times New Roman" w:cs="Times New Roman"/>
          <w:spacing w:val="-6"/>
          <w:sz w:val="28"/>
          <w:szCs w:val="28"/>
        </w:rPr>
        <w:t xml:space="preserve"> [БМ]; Накладом Проводу Українських Нацiоналiстiв, 1948. </w:t>
      </w:r>
      <w:r w:rsidRPr="00085E8A">
        <w:rPr>
          <w:rFonts w:ascii="Times New Roman" w:eastAsia="Calibri" w:hAnsi="Times New Roman" w:cs="Times New Roman"/>
          <w:sz w:val="28"/>
          <w:szCs w:val="28"/>
        </w:rPr>
        <w:t>–</w:t>
      </w:r>
      <w:r w:rsidRPr="00085E8A">
        <w:rPr>
          <w:rFonts w:ascii="Times New Roman" w:eastAsia="Calibri" w:hAnsi="Times New Roman" w:cs="Times New Roman"/>
          <w:spacing w:val="-6"/>
          <w:sz w:val="28"/>
          <w:szCs w:val="28"/>
        </w:rPr>
        <w:t xml:space="preserve"> 48 с.</w:t>
      </w:r>
      <w:r w:rsidRPr="00085E8A">
        <w:rPr>
          <w:rFonts w:ascii="Times New Roman" w:eastAsia="Calibri" w:hAnsi="Times New Roman" w:cs="Times New Roman"/>
          <w:sz w:val="28"/>
          <w:szCs w:val="28"/>
        </w:rPr>
        <w:t xml:space="preserve"> </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lang w:val="uk-UA"/>
        </w:rPr>
      </w:pPr>
      <w:r w:rsidRPr="00085E8A">
        <w:rPr>
          <w:rFonts w:ascii="Times New Roman" w:hAnsi="Times New Roman"/>
          <w:sz w:val="28"/>
          <w:szCs w:val="28"/>
          <w:lang w:val="uk-UA"/>
        </w:rPr>
        <w:t xml:space="preserve">Коновалець Є. Спомини й уваги / Євген Коновалець / Історія січових стрільців. – К.: Україна, 1992. – С. 287-346. </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Король Н. Як Павло Скоропадський став гетьманом України (Уривок з споминів) / Н. Король. – Нью-Йорк, 1967. – 23 с.</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Косець І. Фрагмент спогадів з часів збройної визвольної боротьби / Іван Косець / Україна у вогні революції. Спогади учасників національно- визвольних змагань 1917-1920-х років. – К.: Укр. видав. спілка ім. Ю. Липи, 2009.- С. 67-74.</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 xml:space="preserve">Костюк Г. Зустрічі і прощання: Спогади. – Едмонтон: Канадський ін-т укр. студій Альбертського ун-ту, 1987. – Кн. 1. – С. 691. </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Кохановський З. Листопад 1918 року / Зіновій Кохановський / Перший Листопад 1918 року на західних землях України</w:t>
      </w:r>
      <w:r w:rsidRPr="00085E8A">
        <w:rPr>
          <w:rFonts w:ascii="Times New Roman" w:eastAsia="Calibri" w:hAnsi="Times New Roman" w:cs="Times New Roman"/>
          <w:spacing w:val="-6"/>
          <w:sz w:val="28"/>
          <w:szCs w:val="28"/>
        </w:rPr>
        <w:t xml:space="preserve"> зі спогадами і життєписами членів Комітету Виконавців Листопадового Чину</w:t>
      </w:r>
      <w:r w:rsidRPr="00085E8A">
        <w:rPr>
          <w:rFonts w:ascii="Times New Roman" w:eastAsia="Calibri" w:hAnsi="Times New Roman" w:cs="Times New Roman"/>
          <w:sz w:val="28"/>
          <w:szCs w:val="28"/>
        </w:rPr>
        <w:t xml:space="preserve"> / Упор. М. Гуцуляк. – К.: Либідь, 1993. – С. 249-254.</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Кравс А. За українську справу. Спомини про 3-й корпус УГА після переходу за Збруч / А. Кравс. – Львів: Червона Калина, 1937. – 99 с.</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rPr>
      </w:pPr>
      <w:r w:rsidRPr="00085E8A">
        <w:rPr>
          <w:rFonts w:ascii="Times New Roman" w:hAnsi="Times New Roman"/>
          <w:spacing w:val="-6"/>
          <w:sz w:val="28"/>
          <w:szCs w:val="28"/>
        </w:rPr>
        <w:t xml:space="preserve">Краснов П. Всевеликое Войско Донское </w:t>
      </w:r>
      <w:r w:rsidRPr="00085E8A">
        <w:rPr>
          <w:rFonts w:ascii="Times New Roman" w:hAnsi="Times New Roman"/>
          <w:sz w:val="28"/>
          <w:szCs w:val="28"/>
        </w:rPr>
        <w:t>/ Петр Краснов / Белое дело. – Т.3. Дон и Добровольческая армия.</w:t>
      </w:r>
      <w:r w:rsidRPr="00085E8A">
        <w:rPr>
          <w:rFonts w:ascii="Times New Roman" w:hAnsi="Times New Roman"/>
          <w:sz w:val="28"/>
          <w:szCs w:val="28"/>
          <w:lang w:val="uk-UA"/>
        </w:rPr>
        <w:t xml:space="preserve"> </w:t>
      </w:r>
      <w:r w:rsidRPr="00085E8A">
        <w:rPr>
          <w:rFonts w:ascii="Times New Roman" w:hAnsi="Times New Roman"/>
          <w:sz w:val="28"/>
          <w:szCs w:val="28"/>
        </w:rPr>
        <w:t>–</w:t>
      </w:r>
      <w:r w:rsidRPr="00085E8A">
        <w:rPr>
          <w:rFonts w:ascii="Times New Roman" w:hAnsi="Times New Roman"/>
          <w:sz w:val="28"/>
          <w:szCs w:val="28"/>
          <w:lang w:val="uk-UA"/>
        </w:rPr>
        <w:t xml:space="preserve"> </w:t>
      </w:r>
      <w:r w:rsidRPr="00085E8A">
        <w:rPr>
          <w:rFonts w:ascii="Times New Roman" w:hAnsi="Times New Roman"/>
          <w:sz w:val="28"/>
          <w:szCs w:val="28"/>
        </w:rPr>
        <w:t xml:space="preserve">М.: Голос, 1992. – С. 5-209. </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rPr>
      </w:pPr>
      <w:r w:rsidRPr="00085E8A">
        <w:rPr>
          <w:rFonts w:ascii="Times New Roman" w:hAnsi="Times New Roman"/>
          <w:sz w:val="28"/>
          <w:szCs w:val="28"/>
        </w:rPr>
        <w:t xml:space="preserve">Крат М. </w:t>
      </w:r>
      <w:r w:rsidRPr="00085E8A">
        <w:rPr>
          <w:rFonts w:ascii="Times New Roman" w:hAnsi="Times New Roman"/>
          <w:sz w:val="28"/>
          <w:szCs w:val="28"/>
          <w:lang w:val="uk-UA"/>
        </w:rPr>
        <w:t>Як то було у Зимовому Поході</w:t>
      </w:r>
      <w:r w:rsidRPr="00085E8A">
        <w:rPr>
          <w:rFonts w:ascii="Times New Roman" w:hAnsi="Times New Roman"/>
          <w:sz w:val="28"/>
          <w:szCs w:val="28"/>
        </w:rPr>
        <w:t xml:space="preserve"> </w:t>
      </w:r>
      <w:r w:rsidRPr="00085E8A">
        <w:rPr>
          <w:rFonts w:ascii="Times New Roman" w:hAnsi="Times New Roman"/>
          <w:sz w:val="28"/>
          <w:szCs w:val="28"/>
          <w:lang w:val="uk-UA"/>
        </w:rPr>
        <w:t xml:space="preserve">/ </w:t>
      </w:r>
      <w:r w:rsidRPr="00085E8A">
        <w:rPr>
          <w:rFonts w:ascii="Times New Roman" w:hAnsi="Times New Roman"/>
          <w:sz w:val="28"/>
          <w:szCs w:val="28"/>
        </w:rPr>
        <w:t>Україна у вогні революції. Спогади учасників національно-визвольних змагань 1917-1920-х років</w:t>
      </w:r>
      <w:r w:rsidRPr="00085E8A">
        <w:rPr>
          <w:rFonts w:ascii="Times New Roman" w:hAnsi="Times New Roman"/>
          <w:sz w:val="28"/>
          <w:szCs w:val="28"/>
          <w:lang w:val="uk-UA"/>
        </w:rPr>
        <w:t xml:space="preserve"> / Михайло Крат.</w:t>
      </w:r>
      <w:r w:rsidRPr="00085E8A">
        <w:rPr>
          <w:rFonts w:ascii="Times New Roman" w:hAnsi="Times New Roman"/>
          <w:sz w:val="28"/>
          <w:szCs w:val="28"/>
        </w:rPr>
        <w:t xml:space="preserve"> – К.: Укр. видав. спілка ім. Ю. Липи, 2009.</w:t>
      </w:r>
      <w:r w:rsidRPr="00085E8A">
        <w:rPr>
          <w:rFonts w:ascii="Times New Roman" w:hAnsi="Times New Roman"/>
          <w:sz w:val="28"/>
          <w:szCs w:val="28"/>
          <w:lang w:val="uk-UA"/>
        </w:rPr>
        <w:t xml:space="preserve"> </w:t>
      </w:r>
      <w:r w:rsidRPr="00085E8A">
        <w:rPr>
          <w:rFonts w:ascii="Times New Roman" w:hAnsi="Times New Roman"/>
          <w:sz w:val="28"/>
          <w:szCs w:val="28"/>
        </w:rPr>
        <w:t>- С.</w:t>
      </w:r>
      <w:r w:rsidRPr="00085E8A">
        <w:rPr>
          <w:rFonts w:ascii="Times New Roman" w:hAnsi="Times New Roman"/>
          <w:sz w:val="28"/>
          <w:szCs w:val="28"/>
          <w:lang w:val="uk-UA"/>
        </w:rPr>
        <w:t xml:space="preserve"> 20-28.</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rPr>
      </w:pPr>
      <w:r w:rsidRPr="00085E8A">
        <w:rPr>
          <w:rFonts w:ascii="Times New Roman" w:hAnsi="Times New Roman"/>
          <w:sz w:val="28"/>
          <w:szCs w:val="28"/>
          <w:lang w:val="uk-UA"/>
        </w:rPr>
        <w:t>Крат М. Вапнярська операція (Спогад) / Михайло Крат. – У кн.:</w:t>
      </w:r>
      <w:r w:rsidRPr="00085E8A">
        <w:rPr>
          <w:rFonts w:ascii="Times New Roman" w:hAnsi="Times New Roman"/>
          <w:sz w:val="28"/>
          <w:szCs w:val="28"/>
        </w:rPr>
        <w:t xml:space="preserve"> Чорні запорожці. Спомини командира 1-го кінного полку Чорних запорожців Армії УНР. – К.: Стікс, 2010. – С.</w:t>
      </w:r>
      <w:r w:rsidRPr="00085E8A">
        <w:rPr>
          <w:rFonts w:ascii="Times New Roman" w:hAnsi="Times New Roman"/>
          <w:sz w:val="28"/>
          <w:szCs w:val="28"/>
          <w:lang w:val="uk-UA"/>
        </w:rPr>
        <w:t xml:space="preserve"> 212-227.</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pacing w:val="-6"/>
          <w:sz w:val="28"/>
          <w:szCs w:val="28"/>
        </w:rPr>
        <w:t xml:space="preserve">Кришевский Н. В Крыму (1916-1918) / Архив Русской Революции. - Т.13. – М.: Политиздат, 1991. </w:t>
      </w:r>
      <w:r w:rsidRPr="00085E8A">
        <w:rPr>
          <w:rFonts w:ascii="Times New Roman" w:eastAsia="Calibri" w:hAnsi="Times New Roman" w:cs="Times New Roman"/>
          <w:sz w:val="28"/>
          <w:szCs w:val="28"/>
        </w:rPr>
        <w:t>–</w:t>
      </w:r>
      <w:r w:rsidRPr="00085E8A">
        <w:rPr>
          <w:rFonts w:ascii="Times New Roman" w:eastAsia="Calibri" w:hAnsi="Times New Roman" w:cs="Times New Roman"/>
          <w:spacing w:val="-6"/>
          <w:sz w:val="28"/>
          <w:szCs w:val="28"/>
        </w:rPr>
        <w:t xml:space="preserve"> С. 71-129.</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pacing w:val="-6"/>
          <w:sz w:val="28"/>
          <w:szCs w:val="28"/>
        </w:rPr>
        <w:t xml:space="preserve">Крымцы Ее Величества в Добровольческой армии, Вооруженных силах Юга России и в Русской Армии. 1918-1920 годы. </w:t>
      </w:r>
      <w:r w:rsidRPr="00085E8A">
        <w:rPr>
          <w:rFonts w:ascii="Times New Roman" w:eastAsia="Calibri" w:hAnsi="Times New Roman" w:cs="Times New Roman"/>
          <w:sz w:val="28"/>
          <w:szCs w:val="28"/>
        </w:rPr>
        <w:t xml:space="preserve">/ Возрождённые полки </w:t>
      </w:r>
      <w:r w:rsidRPr="00085E8A">
        <w:rPr>
          <w:rFonts w:ascii="Times New Roman" w:eastAsia="Calibri" w:hAnsi="Times New Roman" w:cs="Times New Roman"/>
          <w:sz w:val="28"/>
          <w:szCs w:val="28"/>
        </w:rPr>
        <w:lastRenderedPageBreak/>
        <w:t>Русской армии в Белой борьбе на юге России: серия «Белое движение в России». – Т.7. – М.: ЗАО Изд-во Центрполиграф, 2002. – С. 229-302.</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rPr>
      </w:pPr>
      <w:r w:rsidRPr="00085E8A">
        <w:rPr>
          <w:rFonts w:ascii="Times New Roman" w:hAnsi="Times New Roman"/>
          <w:sz w:val="28"/>
          <w:szCs w:val="28"/>
          <w:lang w:val="uk-UA"/>
        </w:rPr>
        <w:t xml:space="preserve">Кузьма О. Листопадові дні 1918 р. / Олекса Кузьма. – Львів: Накладом автора, 1931. – 464 с. </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rPr>
      </w:pPr>
      <w:r w:rsidRPr="00085E8A">
        <w:rPr>
          <w:rFonts w:ascii="Times New Roman" w:hAnsi="Times New Roman"/>
          <w:b/>
          <w:sz w:val="28"/>
          <w:szCs w:val="28"/>
        </w:rPr>
        <w:t xml:space="preserve">. </w:t>
      </w:r>
      <w:r w:rsidRPr="00085E8A">
        <w:rPr>
          <w:rFonts w:ascii="Times New Roman" w:hAnsi="Times New Roman"/>
          <w:sz w:val="28"/>
          <w:szCs w:val="28"/>
        </w:rPr>
        <w:t xml:space="preserve">Кузьма О. Листопадові дні 1918 р. </w:t>
      </w:r>
      <w:r w:rsidRPr="00085E8A">
        <w:rPr>
          <w:rFonts w:ascii="Times New Roman" w:hAnsi="Times New Roman"/>
          <w:sz w:val="28"/>
          <w:szCs w:val="28"/>
          <w:lang w:val="uk-UA"/>
        </w:rPr>
        <w:t>/ Олекса Кузьма</w:t>
      </w:r>
      <w:r w:rsidRPr="00085E8A">
        <w:rPr>
          <w:rFonts w:ascii="Times New Roman" w:hAnsi="Times New Roman"/>
          <w:sz w:val="28"/>
          <w:szCs w:val="28"/>
        </w:rPr>
        <w:t xml:space="preserve"> ‒ Нью-Йорк: Червона Калина, 1960. ‒ 464 с.</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Кучабський В. Від первопочинів до Проскурівського періоду / Василь Кучабський / Історія січових стрільців. – К.: Україна, 1992. – С. 12-201.</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Лабинский И. В. О Екатеринославском походе / Игорь Викторович Лабинский / 1918 год на Украине: серия «Белое движение в России» - М.: ЗАО Изд-во Центрополиграф, 2001. – Т. 5. – С. 294-300.</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pacing w:val="-6"/>
          <w:sz w:val="28"/>
          <w:szCs w:val="28"/>
        </w:rPr>
        <w:t xml:space="preserve">Ласовський В. Генерал Тарнавський. Репортаж. </w:t>
      </w:r>
      <w:r w:rsidRPr="00085E8A">
        <w:rPr>
          <w:rFonts w:ascii="Times New Roman" w:eastAsia="Calibri" w:hAnsi="Times New Roman" w:cs="Times New Roman"/>
          <w:sz w:val="28"/>
          <w:szCs w:val="28"/>
        </w:rPr>
        <w:t>–</w:t>
      </w:r>
      <w:r w:rsidRPr="00085E8A">
        <w:rPr>
          <w:rFonts w:ascii="Times New Roman" w:eastAsia="Calibri" w:hAnsi="Times New Roman" w:cs="Times New Roman"/>
          <w:spacing w:val="-6"/>
          <w:sz w:val="28"/>
          <w:szCs w:val="28"/>
        </w:rPr>
        <w:t xml:space="preserve"> Львiв: Червона Калина, 1935. </w:t>
      </w:r>
      <w:r w:rsidRPr="00085E8A">
        <w:rPr>
          <w:rFonts w:ascii="Times New Roman" w:eastAsia="Calibri" w:hAnsi="Times New Roman" w:cs="Times New Roman"/>
          <w:sz w:val="28"/>
          <w:szCs w:val="28"/>
        </w:rPr>
        <w:t>–</w:t>
      </w:r>
      <w:r w:rsidRPr="00085E8A">
        <w:rPr>
          <w:rFonts w:ascii="Times New Roman" w:eastAsia="Calibri" w:hAnsi="Times New Roman" w:cs="Times New Roman"/>
          <w:spacing w:val="-6"/>
          <w:sz w:val="28"/>
          <w:szCs w:val="28"/>
        </w:rPr>
        <w:t xml:space="preserve"> 32 с.</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pacing w:val="-6"/>
          <w:sz w:val="28"/>
          <w:szCs w:val="28"/>
        </w:rPr>
        <w:t xml:space="preserve">Лахтюк А. Боротьба Київських робiтникiв-залiзничникiв з українською Центральною Радою / Великий Жовтень на Київщинi: Зб. спогадiв учасникiв Великої Жовтневої соцiалiстичної революцiї. – К.: Держполiтвидав УРСР, 1957. </w:t>
      </w:r>
      <w:r w:rsidRPr="00085E8A">
        <w:rPr>
          <w:rFonts w:ascii="Times New Roman" w:eastAsia="Calibri" w:hAnsi="Times New Roman" w:cs="Times New Roman"/>
          <w:sz w:val="28"/>
          <w:szCs w:val="28"/>
        </w:rPr>
        <w:t>–</w:t>
      </w:r>
      <w:r w:rsidRPr="00085E8A">
        <w:rPr>
          <w:rFonts w:ascii="Times New Roman" w:eastAsia="Calibri" w:hAnsi="Times New Roman" w:cs="Times New Roman"/>
          <w:spacing w:val="-6"/>
          <w:sz w:val="28"/>
          <w:szCs w:val="28"/>
        </w:rPr>
        <w:t xml:space="preserve"> С. 207-213.</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pacing w:val="-6"/>
          <w:sz w:val="28"/>
          <w:szCs w:val="28"/>
        </w:rPr>
        <w:t>Левицький К. Історія визвольних змагань галицькіх українців з часу світової війни 1914-1918 / К. Левицький. – Львів, 1929. – Ч. 1. - 288 с.; Ч. 2. – С. 289-496; Ч. 3. – С. 497-774.</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pacing w:val="-6"/>
          <w:sz w:val="28"/>
          <w:szCs w:val="28"/>
        </w:rPr>
        <w:t xml:space="preserve">Левицький К. Великий зрив ( До історії української державності вiд березня до листопада 1918 р. на підставі споминів та документів). </w:t>
      </w:r>
      <w:r w:rsidRPr="00085E8A">
        <w:rPr>
          <w:rFonts w:ascii="Times New Roman" w:eastAsia="Calibri" w:hAnsi="Times New Roman" w:cs="Times New Roman"/>
          <w:sz w:val="28"/>
          <w:szCs w:val="28"/>
        </w:rPr>
        <w:t>–</w:t>
      </w:r>
      <w:r w:rsidRPr="00085E8A">
        <w:rPr>
          <w:rFonts w:ascii="Times New Roman" w:eastAsia="Calibri" w:hAnsi="Times New Roman" w:cs="Times New Roman"/>
          <w:spacing w:val="-6"/>
          <w:sz w:val="28"/>
          <w:szCs w:val="28"/>
        </w:rPr>
        <w:t xml:space="preserve"> Львiв: Червона Калина, 1931. - 149 с.</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lang w:val="uk-UA"/>
        </w:rPr>
      </w:pPr>
      <w:r w:rsidRPr="00085E8A">
        <w:rPr>
          <w:rFonts w:ascii="Times New Roman" w:hAnsi="Times New Roman"/>
          <w:sz w:val="28"/>
          <w:szCs w:val="28"/>
          <w:lang w:val="uk-UA"/>
        </w:rPr>
        <w:t xml:space="preserve">Левицький О. Галицька армія на Великій Україні (спомини з часу від липня до грудня 1919) / О. Левицький. – Відень: Українські мемуари, 1921. – 194 с. </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lang w:val="uk-UA"/>
        </w:rPr>
      </w:pPr>
      <w:r w:rsidRPr="00085E8A">
        <w:rPr>
          <w:rFonts w:ascii="Times New Roman" w:hAnsi="Times New Roman"/>
          <w:sz w:val="28"/>
          <w:szCs w:val="28"/>
          <w:lang w:val="uk-UA"/>
        </w:rPr>
        <w:t>Липинський В. Твори. Архів. Студії / Вʼячеслав Липинський /</w:t>
      </w:r>
      <w:r w:rsidRPr="00085E8A">
        <w:rPr>
          <w:rFonts w:ascii="Times New Roman" w:hAnsi="Times New Roman"/>
          <w:sz w:val="28"/>
          <w:szCs w:val="28"/>
        </w:rPr>
        <w:t> </w:t>
      </w:r>
      <w:r w:rsidRPr="00085E8A">
        <w:rPr>
          <w:rFonts w:ascii="Times New Roman" w:hAnsi="Times New Roman"/>
          <w:sz w:val="28"/>
          <w:szCs w:val="28"/>
          <w:lang w:val="uk-UA"/>
        </w:rPr>
        <w:t>Східньоєвропейський дослідний ін-т ім.</w:t>
      </w:r>
      <w:r w:rsidRPr="00085E8A">
        <w:rPr>
          <w:rFonts w:ascii="Times New Roman" w:hAnsi="Times New Roman"/>
          <w:sz w:val="28"/>
          <w:szCs w:val="28"/>
        </w:rPr>
        <w:t xml:space="preserve"> В. К. Липинського; загальна ред.: Є. Зиблікевич. ‒ Філадельфія, Пенсільванія, 1973. ‒ Архів. ‒ Т. 6: Листи </w:t>
      </w:r>
      <w:r w:rsidRPr="00085E8A">
        <w:rPr>
          <w:rFonts w:ascii="Times New Roman" w:hAnsi="Times New Roman"/>
          <w:sz w:val="28"/>
          <w:szCs w:val="28"/>
        </w:rPr>
        <w:lastRenderedPageBreak/>
        <w:t>Дмитра Дорошенка до Вʼячеслава Липинського / Ред. І. Коровицький. ‒ 452 с</w:t>
      </w:r>
      <w:r w:rsidRPr="00085E8A">
        <w:rPr>
          <w:rFonts w:ascii="Times New Roman" w:hAnsi="Times New Roman"/>
          <w:sz w:val="28"/>
          <w:szCs w:val="28"/>
          <w:lang w:val="uk-UA"/>
        </w:rPr>
        <w:t>.</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lang w:val="uk-UA"/>
        </w:rPr>
      </w:pPr>
      <w:r w:rsidRPr="00085E8A">
        <w:rPr>
          <w:rFonts w:ascii="Times New Roman" w:hAnsi="Times New Roman"/>
          <w:color w:val="FF0000"/>
          <w:sz w:val="28"/>
          <w:szCs w:val="28"/>
          <w:lang w:val="uk-UA"/>
        </w:rPr>
        <w:t xml:space="preserve"> </w:t>
      </w:r>
      <w:r w:rsidRPr="00085E8A">
        <w:rPr>
          <w:rFonts w:ascii="Times New Roman" w:hAnsi="Times New Roman"/>
          <w:sz w:val="28"/>
          <w:szCs w:val="28"/>
          <w:lang w:val="uk-UA"/>
        </w:rPr>
        <w:t>Липинський В. Твори. Архів. Студії / Вʼячеслав Липинський /</w:t>
      </w:r>
      <w:r w:rsidRPr="00085E8A">
        <w:rPr>
          <w:rFonts w:ascii="Times New Roman" w:hAnsi="Times New Roman"/>
          <w:sz w:val="28"/>
          <w:szCs w:val="28"/>
        </w:rPr>
        <w:t> </w:t>
      </w:r>
      <w:r w:rsidRPr="00085E8A">
        <w:rPr>
          <w:rFonts w:ascii="Times New Roman" w:hAnsi="Times New Roman"/>
          <w:sz w:val="28"/>
          <w:szCs w:val="28"/>
          <w:lang w:val="uk-UA"/>
        </w:rPr>
        <w:t>Східньоєвропейський дослідний ін-т ім.</w:t>
      </w:r>
      <w:r w:rsidRPr="00085E8A">
        <w:rPr>
          <w:rFonts w:ascii="Times New Roman" w:hAnsi="Times New Roman"/>
          <w:sz w:val="28"/>
          <w:szCs w:val="28"/>
        </w:rPr>
        <w:t> В. К. Липинського; загальна ред.: Є. Зиблікевич. ‒ Філадельфія, Пенсильванія, 1976. ‒ Архів. ‒ Т. 7: Листи Осипа Назарука до Вʼячеслава Липинського / Ред. І. Лисяк-Рудницький. ‒</w:t>
      </w:r>
      <w:r w:rsidRPr="00085E8A">
        <w:rPr>
          <w:rFonts w:ascii="Times New Roman" w:hAnsi="Times New Roman"/>
          <w:sz w:val="28"/>
          <w:szCs w:val="28"/>
          <w:lang w:val="uk-UA"/>
        </w:rPr>
        <w:t xml:space="preserve"> 530 с.</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lang w:val="uk-UA"/>
        </w:rPr>
      </w:pPr>
      <w:r w:rsidRPr="00085E8A">
        <w:rPr>
          <w:rFonts w:ascii="Times New Roman" w:hAnsi="Times New Roman"/>
          <w:sz w:val="28"/>
          <w:szCs w:val="28"/>
          <w:lang w:val="uk-UA"/>
        </w:rPr>
        <w:t>Липинський</w:t>
      </w:r>
      <w:r w:rsidRPr="00085E8A">
        <w:rPr>
          <w:rFonts w:ascii="Times New Roman" w:hAnsi="Times New Roman"/>
          <w:sz w:val="28"/>
          <w:szCs w:val="28"/>
          <w:lang w:val="en-US"/>
        </w:rPr>
        <w:t> </w:t>
      </w:r>
      <w:r w:rsidRPr="00085E8A">
        <w:rPr>
          <w:rFonts w:ascii="Times New Roman" w:hAnsi="Times New Roman"/>
          <w:sz w:val="28"/>
          <w:szCs w:val="28"/>
          <w:lang w:val="uk-UA"/>
        </w:rPr>
        <w:t>В. Повне зібрання творів, архівів, студій. – Т.</w:t>
      </w:r>
      <w:r w:rsidRPr="00085E8A">
        <w:rPr>
          <w:rFonts w:ascii="Times New Roman" w:hAnsi="Times New Roman"/>
          <w:sz w:val="28"/>
          <w:szCs w:val="28"/>
        </w:rPr>
        <w:t> </w:t>
      </w:r>
      <w:r w:rsidRPr="00085E8A">
        <w:rPr>
          <w:rFonts w:ascii="Times New Roman" w:hAnsi="Times New Roman"/>
          <w:sz w:val="28"/>
          <w:szCs w:val="28"/>
          <w:lang w:val="uk-UA"/>
        </w:rPr>
        <w:t>6: Політологічна секція: Кн. 1. Листи до братів – хліборобів: Про ідею і організацію українського монархізму / Вʼячеслав Липинський. – К.-Філадельфія, 1995. – 470 с.</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 xml:space="preserve">Лисий М. Одна незаписана подія / Михайло Лисий / Україна у вогні революції. Спогади учасників національно- визвольних змагань 1917-1920-х років. -  К.: Укр. видав. спілка ім. Ю. Липи, 2009.- С. 55-61. </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Листи Михайла Грушевського до Кирила Студинського (1894‒1932 рр.) / Упорядкув. Г. Сварник; вступна ст. Я. Дашкевича. ‒ Львів ‒ Нью-Йорк: Вид-во М. П. Коць, 1998. ‒ 268 с.</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lang w:val="uk-UA"/>
        </w:rPr>
      </w:pPr>
      <w:r w:rsidRPr="00085E8A">
        <w:rPr>
          <w:rFonts w:ascii="Times New Roman" w:hAnsi="Times New Roman"/>
          <w:sz w:val="28"/>
          <w:szCs w:val="28"/>
          <w:lang w:val="uk-UA"/>
        </w:rPr>
        <w:t>Лихтенбергский Г. Как началась «Южная Армия». / Архив русской революции.- М.: Терра – Политиздат,1991. –Т.8. – С. 166-183.</w:t>
      </w:r>
    </w:p>
    <w:p w:rsidR="00085E8A" w:rsidRPr="00085E8A" w:rsidRDefault="00085E8A" w:rsidP="00084055">
      <w:pPr>
        <w:pStyle w:val="afe"/>
        <w:numPr>
          <w:ilvl w:val="0"/>
          <w:numId w:val="15"/>
        </w:numPr>
        <w:spacing w:line="360" w:lineRule="auto"/>
        <w:ind w:left="0" w:firstLine="0"/>
        <w:jc w:val="both"/>
        <w:rPr>
          <w:sz w:val="28"/>
          <w:szCs w:val="28"/>
        </w:rPr>
      </w:pPr>
      <w:r w:rsidRPr="00085E8A">
        <w:rPr>
          <w:sz w:val="28"/>
          <w:szCs w:val="28"/>
          <w:lang w:val="uk-UA"/>
        </w:rPr>
        <w:t>Лозинський М. Галичина в рр. 1918-1920 / Михайло Лозинський. – Відень: Український Соціологічний Інститут, 1922. – 228 с.</w:t>
      </w:r>
      <w:r w:rsidRPr="00085E8A">
        <w:rPr>
          <w:sz w:val="28"/>
          <w:szCs w:val="28"/>
        </w:rPr>
        <w:t xml:space="preserve"> </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lang w:val="uk-UA"/>
        </w:rPr>
      </w:pPr>
      <w:r w:rsidRPr="00085E8A">
        <w:rPr>
          <w:rFonts w:ascii="Times New Roman" w:hAnsi="Times New Roman"/>
          <w:sz w:val="28"/>
          <w:szCs w:val="28"/>
        </w:rPr>
        <w:t>Лотоцький</w:t>
      </w:r>
      <w:r w:rsidRPr="00085E8A">
        <w:rPr>
          <w:rFonts w:ascii="Times New Roman" w:hAnsi="Times New Roman"/>
          <w:sz w:val="28"/>
          <w:szCs w:val="28"/>
          <w:lang w:val="uk-UA"/>
        </w:rPr>
        <w:t xml:space="preserve"> </w:t>
      </w:r>
      <w:r w:rsidRPr="00085E8A">
        <w:rPr>
          <w:rFonts w:ascii="Times New Roman" w:hAnsi="Times New Roman"/>
          <w:sz w:val="28"/>
          <w:szCs w:val="28"/>
        </w:rPr>
        <w:t>О. Сторінки минулого</w:t>
      </w:r>
      <w:r w:rsidRPr="00085E8A">
        <w:rPr>
          <w:rFonts w:ascii="Times New Roman" w:hAnsi="Times New Roman"/>
          <w:sz w:val="28"/>
          <w:szCs w:val="28"/>
          <w:lang w:val="uk-UA"/>
        </w:rPr>
        <w:t xml:space="preserve"> </w:t>
      </w:r>
      <w:r w:rsidRPr="00085E8A">
        <w:rPr>
          <w:rFonts w:ascii="Times New Roman" w:hAnsi="Times New Roman"/>
          <w:sz w:val="28"/>
          <w:szCs w:val="28"/>
        </w:rPr>
        <w:t>/ О</w:t>
      </w:r>
      <w:r w:rsidRPr="00085E8A">
        <w:rPr>
          <w:rFonts w:ascii="Times New Roman" w:hAnsi="Times New Roman"/>
          <w:sz w:val="28"/>
          <w:szCs w:val="28"/>
          <w:lang w:val="uk-UA"/>
        </w:rPr>
        <w:t>лександр</w:t>
      </w:r>
      <w:r w:rsidRPr="00085E8A">
        <w:rPr>
          <w:rFonts w:ascii="Times New Roman" w:hAnsi="Times New Roman"/>
          <w:sz w:val="28"/>
          <w:szCs w:val="28"/>
        </w:rPr>
        <w:t> Лотоцький.</w:t>
      </w:r>
      <w:r w:rsidRPr="00085E8A">
        <w:rPr>
          <w:rFonts w:ascii="Times New Roman" w:hAnsi="Times New Roman"/>
          <w:sz w:val="28"/>
          <w:szCs w:val="28"/>
          <w:lang w:val="uk-UA"/>
        </w:rPr>
        <w:t xml:space="preserve"> – </w:t>
      </w:r>
      <w:r w:rsidRPr="00085E8A">
        <w:rPr>
          <w:rFonts w:ascii="Times New Roman" w:hAnsi="Times New Roman"/>
          <w:sz w:val="28"/>
          <w:szCs w:val="28"/>
        </w:rPr>
        <w:t>Варшава</w:t>
      </w:r>
      <w:r w:rsidRPr="00085E8A">
        <w:rPr>
          <w:rFonts w:ascii="Times New Roman" w:hAnsi="Times New Roman"/>
          <w:sz w:val="28"/>
          <w:szCs w:val="28"/>
          <w:lang w:val="uk-UA"/>
        </w:rPr>
        <w:t>:</w:t>
      </w:r>
      <w:r w:rsidRPr="00085E8A">
        <w:rPr>
          <w:rFonts w:ascii="Times New Roman" w:hAnsi="Times New Roman"/>
          <w:sz w:val="28"/>
          <w:szCs w:val="28"/>
        </w:rPr>
        <w:t xml:space="preserve"> Український науковий ін-т, 1939. ‒ Ч. 4: В Царгороді. ‒ 178 с. </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lang w:val="uk-UA"/>
        </w:rPr>
      </w:pPr>
      <w:r w:rsidRPr="00085E8A">
        <w:rPr>
          <w:rFonts w:ascii="Times New Roman" w:hAnsi="Times New Roman"/>
          <w:sz w:val="28"/>
          <w:szCs w:val="28"/>
        </w:rPr>
        <w:t>Лукасевич Л. Роздуми на схилку життя / Левко Лукасевич. – Нью-Йорк: Українське православне вид-во Св. Софії, 1982</w:t>
      </w:r>
      <w:r w:rsidRPr="00085E8A">
        <w:rPr>
          <w:rFonts w:ascii="Times New Roman" w:hAnsi="Times New Roman"/>
          <w:sz w:val="28"/>
          <w:szCs w:val="28"/>
          <w:lang w:val="uk-UA"/>
        </w:rPr>
        <w:t>. –С. 60-71.</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lang w:val="uk-UA"/>
        </w:rPr>
      </w:pPr>
      <w:r w:rsidRPr="00085E8A">
        <w:rPr>
          <w:rFonts w:ascii="Times New Roman" w:hAnsi="Times New Roman"/>
          <w:sz w:val="28"/>
          <w:szCs w:val="28"/>
          <w:lang w:val="uk-UA"/>
        </w:rPr>
        <w:t xml:space="preserve">Лукомский А. С. Противосоветские организации на Украине и начало гетманства </w:t>
      </w:r>
      <w:r w:rsidRPr="00085E8A">
        <w:rPr>
          <w:rFonts w:ascii="Times New Roman" w:hAnsi="Times New Roman"/>
          <w:sz w:val="28"/>
          <w:szCs w:val="28"/>
        </w:rPr>
        <w:t>/ Революция на Украине по мемуарам белых. – М. – Л.: Госиздат, 1930. – С. 196-211.</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Лукомский А.  Из воспоминаний.</w:t>
      </w:r>
      <w:r w:rsidR="00600261">
        <w:rPr>
          <w:rFonts w:ascii="Times New Roman" w:eastAsia="Calibri" w:hAnsi="Times New Roman" w:cs="Times New Roman"/>
          <w:sz w:val="28"/>
          <w:szCs w:val="28"/>
          <w:lang w:val="uk-UA"/>
        </w:rPr>
        <w:t xml:space="preserve"> /</w:t>
      </w:r>
      <w:r w:rsidRPr="00085E8A">
        <w:rPr>
          <w:rFonts w:ascii="Times New Roman" w:eastAsia="Calibri" w:hAnsi="Times New Roman" w:cs="Times New Roman"/>
          <w:sz w:val="28"/>
          <w:szCs w:val="28"/>
        </w:rPr>
        <w:t>/ Архив русской революции. - М.: Терра – Политиздат, 1991. –Т.5. – С. 101-189.</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lang w:val="uk-UA"/>
        </w:rPr>
      </w:pPr>
      <w:r w:rsidRPr="00085E8A">
        <w:rPr>
          <w:rFonts w:ascii="Times New Roman" w:hAnsi="Times New Roman"/>
          <w:sz w:val="28"/>
          <w:szCs w:val="28"/>
          <w:lang w:val="uk-UA"/>
        </w:rPr>
        <w:lastRenderedPageBreak/>
        <w:t xml:space="preserve">Людендорф </w:t>
      </w:r>
      <w:r w:rsidRPr="00085E8A">
        <w:rPr>
          <w:rFonts w:ascii="Times New Roman" w:hAnsi="Times New Roman"/>
          <w:sz w:val="28"/>
          <w:szCs w:val="28"/>
        </w:rPr>
        <w:t>Э. Мои воспоминания о войне 1914-1918 гг</w:t>
      </w:r>
      <w:r w:rsidRPr="00085E8A">
        <w:rPr>
          <w:rFonts w:ascii="Times New Roman" w:hAnsi="Times New Roman"/>
          <w:sz w:val="28"/>
          <w:szCs w:val="28"/>
          <w:lang w:val="uk-UA"/>
        </w:rPr>
        <w:t xml:space="preserve">. / </w:t>
      </w:r>
      <w:r w:rsidRPr="00085E8A">
        <w:rPr>
          <w:rFonts w:ascii="Times New Roman" w:hAnsi="Times New Roman"/>
          <w:sz w:val="28"/>
          <w:szCs w:val="28"/>
        </w:rPr>
        <w:t>Э</w:t>
      </w:r>
      <w:r w:rsidRPr="00085E8A">
        <w:rPr>
          <w:rFonts w:ascii="Times New Roman" w:hAnsi="Times New Roman"/>
          <w:sz w:val="28"/>
          <w:szCs w:val="28"/>
          <w:lang w:val="uk-UA"/>
        </w:rPr>
        <w:t xml:space="preserve">рих Людендорф. </w:t>
      </w:r>
      <w:r w:rsidRPr="00085E8A">
        <w:rPr>
          <w:rFonts w:ascii="Times New Roman" w:hAnsi="Times New Roman"/>
          <w:sz w:val="28"/>
          <w:szCs w:val="28"/>
        </w:rPr>
        <w:t xml:space="preserve">– Минск: </w:t>
      </w:r>
      <w:r w:rsidRPr="00085E8A">
        <w:rPr>
          <w:rFonts w:ascii="Times New Roman" w:hAnsi="Times New Roman"/>
          <w:sz w:val="28"/>
          <w:szCs w:val="28"/>
          <w:lang w:val="uk-UA"/>
        </w:rPr>
        <w:t xml:space="preserve">АСТ - </w:t>
      </w:r>
      <w:r w:rsidRPr="00085E8A">
        <w:rPr>
          <w:rFonts w:ascii="Times New Roman" w:hAnsi="Times New Roman"/>
          <w:sz w:val="28"/>
          <w:szCs w:val="28"/>
        </w:rPr>
        <w:t xml:space="preserve">Харвест, 2005. </w:t>
      </w:r>
      <w:r w:rsidRPr="00085E8A">
        <w:rPr>
          <w:rFonts w:ascii="Times New Roman" w:hAnsi="Times New Roman"/>
          <w:sz w:val="28"/>
          <w:szCs w:val="28"/>
          <w:lang w:val="uk-UA"/>
        </w:rPr>
        <w:t xml:space="preserve">- </w:t>
      </w:r>
      <w:r w:rsidRPr="00085E8A">
        <w:rPr>
          <w:rFonts w:ascii="Times New Roman" w:hAnsi="Times New Roman"/>
          <w:sz w:val="28"/>
          <w:szCs w:val="28"/>
        </w:rPr>
        <w:t>800 с.</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Мазепа І. Україна в огні й бурі революції 1917-1921рр.: Спогади / Ісак Мазепа. – К.: Темпора, 2003. – 608 с.</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Мазепа І. Україна в огні й бурі революції, 1917‒1921: [Спогади] / Ісак Мазепа. ‒ Прага: Пробоєм, 1942. ‒ Т. 1: Центральна Рада. Гетьманщина. Директорія. ‒ 210 с.; Т. 2: Камʼянецька доба. Зимовий похід. ‒ 232 с.; Прага: Пробоєм, 1943. ‒ Т. 3: Польсько-український союз. Кінець збройних змагань УНР. ‒ 231 с.</w:t>
      </w:r>
    </w:p>
    <w:p w:rsidR="00085E8A" w:rsidRPr="00085E8A" w:rsidRDefault="00085E8A" w:rsidP="00084055">
      <w:pPr>
        <w:pStyle w:val="afe"/>
        <w:numPr>
          <w:ilvl w:val="0"/>
          <w:numId w:val="15"/>
        </w:numPr>
        <w:spacing w:line="360" w:lineRule="auto"/>
        <w:ind w:left="0" w:firstLine="0"/>
        <w:jc w:val="both"/>
        <w:rPr>
          <w:sz w:val="28"/>
          <w:szCs w:val="28"/>
        </w:rPr>
      </w:pPr>
      <w:r w:rsidRPr="00085E8A">
        <w:rPr>
          <w:sz w:val="28"/>
          <w:szCs w:val="28"/>
        </w:rPr>
        <w:t>Мазепа</w:t>
      </w:r>
      <w:r w:rsidRPr="00085E8A">
        <w:rPr>
          <w:sz w:val="28"/>
          <w:szCs w:val="28"/>
          <w:lang w:val="uk-UA"/>
        </w:rPr>
        <w:t xml:space="preserve"> </w:t>
      </w:r>
      <w:r w:rsidRPr="00085E8A">
        <w:rPr>
          <w:sz w:val="28"/>
          <w:szCs w:val="28"/>
        </w:rPr>
        <w:t>І. Україна в огні й бурі революції, 1917</w:t>
      </w:r>
      <w:r w:rsidRPr="00085E8A">
        <w:rPr>
          <w:sz w:val="28"/>
          <w:szCs w:val="28"/>
          <w:lang w:val="uk-UA"/>
        </w:rPr>
        <w:t>-</w:t>
      </w:r>
      <w:r w:rsidRPr="00085E8A">
        <w:rPr>
          <w:sz w:val="28"/>
          <w:szCs w:val="28"/>
        </w:rPr>
        <w:t>1921</w:t>
      </w:r>
      <w:r w:rsidRPr="00085E8A">
        <w:rPr>
          <w:sz w:val="28"/>
          <w:szCs w:val="28"/>
          <w:lang w:val="uk-UA"/>
        </w:rPr>
        <w:t>.</w:t>
      </w:r>
      <w:r w:rsidRPr="00085E8A">
        <w:rPr>
          <w:sz w:val="28"/>
          <w:szCs w:val="28"/>
        </w:rPr>
        <w:t xml:space="preserve">: </w:t>
      </w:r>
      <w:r w:rsidRPr="00085E8A">
        <w:rPr>
          <w:sz w:val="28"/>
          <w:szCs w:val="28"/>
          <w:lang w:val="uk-UA"/>
        </w:rPr>
        <w:t>С</w:t>
      </w:r>
      <w:r w:rsidRPr="00085E8A">
        <w:rPr>
          <w:sz w:val="28"/>
          <w:szCs w:val="28"/>
        </w:rPr>
        <w:t>погади: в</w:t>
      </w:r>
      <w:r w:rsidRPr="00085E8A">
        <w:rPr>
          <w:sz w:val="28"/>
          <w:szCs w:val="28"/>
          <w:lang w:val="uk-UA"/>
        </w:rPr>
        <w:t xml:space="preserve"> </w:t>
      </w:r>
      <w:r w:rsidRPr="00085E8A">
        <w:rPr>
          <w:sz w:val="28"/>
          <w:szCs w:val="28"/>
        </w:rPr>
        <w:t>3</w:t>
      </w:r>
      <w:r w:rsidRPr="00085E8A">
        <w:rPr>
          <w:sz w:val="28"/>
          <w:szCs w:val="28"/>
          <w:lang w:val="uk-UA"/>
        </w:rPr>
        <w:t xml:space="preserve"> </w:t>
      </w:r>
      <w:r w:rsidRPr="00085E8A">
        <w:rPr>
          <w:sz w:val="28"/>
          <w:szCs w:val="28"/>
        </w:rPr>
        <w:t>т.</w:t>
      </w:r>
      <w:r w:rsidRPr="00085E8A">
        <w:rPr>
          <w:sz w:val="28"/>
          <w:szCs w:val="28"/>
          <w:lang w:val="uk-UA"/>
        </w:rPr>
        <w:t xml:space="preserve"> </w:t>
      </w:r>
      <w:r w:rsidRPr="00085E8A">
        <w:rPr>
          <w:sz w:val="28"/>
          <w:szCs w:val="28"/>
        </w:rPr>
        <w:t>/ І</w:t>
      </w:r>
      <w:r w:rsidRPr="00085E8A">
        <w:rPr>
          <w:sz w:val="28"/>
          <w:szCs w:val="28"/>
          <w:lang w:val="uk-UA"/>
        </w:rPr>
        <w:t>сак</w:t>
      </w:r>
      <w:r w:rsidRPr="00085E8A">
        <w:rPr>
          <w:sz w:val="28"/>
          <w:szCs w:val="28"/>
        </w:rPr>
        <w:t> Мазепа.</w:t>
      </w:r>
      <w:r w:rsidRPr="00085E8A">
        <w:rPr>
          <w:sz w:val="28"/>
          <w:szCs w:val="28"/>
          <w:lang w:val="uk-UA"/>
        </w:rPr>
        <w:t xml:space="preserve"> </w:t>
      </w:r>
      <w:r w:rsidRPr="00085E8A">
        <w:rPr>
          <w:sz w:val="28"/>
          <w:szCs w:val="28"/>
        </w:rPr>
        <w:t xml:space="preserve">– </w:t>
      </w:r>
      <w:r w:rsidRPr="00085E8A">
        <w:rPr>
          <w:sz w:val="28"/>
          <w:szCs w:val="28"/>
          <w:lang w:val="uk-UA"/>
        </w:rPr>
        <w:t>Мюнхен</w:t>
      </w:r>
      <w:r w:rsidRPr="00085E8A">
        <w:rPr>
          <w:sz w:val="28"/>
          <w:szCs w:val="28"/>
        </w:rPr>
        <w:t>: Про</w:t>
      </w:r>
      <w:r w:rsidRPr="00085E8A">
        <w:rPr>
          <w:sz w:val="28"/>
          <w:szCs w:val="28"/>
          <w:lang w:val="uk-UA"/>
        </w:rPr>
        <w:t>метей</w:t>
      </w:r>
      <w:r w:rsidRPr="00085E8A">
        <w:rPr>
          <w:sz w:val="28"/>
          <w:szCs w:val="28"/>
        </w:rPr>
        <w:t>, 19</w:t>
      </w:r>
      <w:r w:rsidRPr="00085E8A">
        <w:rPr>
          <w:sz w:val="28"/>
          <w:szCs w:val="28"/>
          <w:lang w:val="uk-UA"/>
        </w:rPr>
        <w:t>50</w:t>
      </w:r>
      <w:r w:rsidRPr="00085E8A">
        <w:rPr>
          <w:sz w:val="28"/>
          <w:szCs w:val="28"/>
        </w:rPr>
        <w:t>.</w:t>
      </w:r>
      <w:r w:rsidRPr="00085E8A">
        <w:rPr>
          <w:sz w:val="28"/>
          <w:szCs w:val="28"/>
          <w:lang w:val="uk-UA"/>
        </w:rPr>
        <w:t xml:space="preserve"> </w:t>
      </w:r>
      <w:r w:rsidRPr="00085E8A">
        <w:rPr>
          <w:sz w:val="28"/>
          <w:szCs w:val="28"/>
        </w:rPr>
        <w:t>–</w:t>
      </w:r>
      <w:r w:rsidRPr="00085E8A">
        <w:rPr>
          <w:sz w:val="28"/>
          <w:szCs w:val="28"/>
          <w:lang w:val="uk-UA"/>
        </w:rPr>
        <w:t xml:space="preserve"> </w:t>
      </w:r>
      <w:r w:rsidRPr="00085E8A">
        <w:rPr>
          <w:sz w:val="28"/>
          <w:szCs w:val="28"/>
        </w:rPr>
        <w:t>Т.</w:t>
      </w:r>
      <w:r w:rsidRPr="00085E8A">
        <w:rPr>
          <w:sz w:val="28"/>
          <w:szCs w:val="28"/>
          <w:lang w:val="uk-UA"/>
        </w:rPr>
        <w:t xml:space="preserve"> </w:t>
      </w:r>
      <w:r w:rsidRPr="00085E8A">
        <w:rPr>
          <w:sz w:val="28"/>
          <w:szCs w:val="28"/>
        </w:rPr>
        <w:t>1: Центральна Рада, Гетьман</w:t>
      </w:r>
      <w:r w:rsidRPr="00085E8A">
        <w:rPr>
          <w:sz w:val="28"/>
          <w:szCs w:val="28"/>
          <w:lang w:val="uk-UA"/>
        </w:rPr>
        <w:t>щина</w:t>
      </w:r>
      <w:r w:rsidRPr="00085E8A">
        <w:rPr>
          <w:sz w:val="28"/>
          <w:szCs w:val="28"/>
        </w:rPr>
        <w:t>, Директорія.</w:t>
      </w:r>
      <w:r w:rsidRPr="00085E8A">
        <w:rPr>
          <w:sz w:val="28"/>
          <w:szCs w:val="28"/>
          <w:lang w:val="uk-UA"/>
        </w:rPr>
        <w:t xml:space="preserve"> –</w:t>
      </w:r>
      <w:r w:rsidRPr="00085E8A">
        <w:rPr>
          <w:sz w:val="28"/>
          <w:szCs w:val="28"/>
        </w:rPr>
        <w:t xml:space="preserve"> 20</w:t>
      </w:r>
      <w:r w:rsidRPr="00085E8A">
        <w:rPr>
          <w:sz w:val="28"/>
          <w:szCs w:val="28"/>
          <w:lang w:val="uk-UA"/>
        </w:rPr>
        <w:t xml:space="preserve">9 </w:t>
      </w:r>
      <w:r w:rsidRPr="00085E8A">
        <w:rPr>
          <w:sz w:val="28"/>
          <w:szCs w:val="28"/>
        </w:rPr>
        <w:t>с.</w:t>
      </w:r>
    </w:p>
    <w:p w:rsidR="00085E8A" w:rsidRPr="00085E8A" w:rsidRDefault="00085E8A" w:rsidP="00084055">
      <w:pPr>
        <w:pStyle w:val="afe"/>
        <w:numPr>
          <w:ilvl w:val="0"/>
          <w:numId w:val="15"/>
        </w:numPr>
        <w:spacing w:line="360" w:lineRule="auto"/>
        <w:ind w:left="0" w:firstLine="0"/>
        <w:jc w:val="both"/>
        <w:rPr>
          <w:sz w:val="28"/>
          <w:szCs w:val="28"/>
        </w:rPr>
      </w:pPr>
      <w:r w:rsidRPr="00085E8A">
        <w:rPr>
          <w:sz w:val="28"/>
          <w:szCs w:val="28"/>
        </w:rPr>
        <w:t>Мазепа</w:t>
      </w:r>
      <w:r w:rsidRPr="00085E8A">
        <w:rPr>
          <w:sz w:val="28"/>
          <w:szCs w:val="28"/>
          <w:lang w:val="uk-UA"/>
        </w:rPr>
        <w:t xml:space="preserve"> </w:t>
      </w:r>
      <w:r w:rsidRPr="00085E8A">
        <w:rPr>
          <w:sz w:val="28"/>
          <w:szCs w:val="28"/>
        </w:rPr>
        <w:t>І. Україна в огні й бурі революції, 1917</w:t>
      </w:r>
      <w:r w:rsidRPr="00085E8A">
        <w:rPr>
          <w:sz w:val="28"/>
          <w:szCs w:val="28"/>
          <w:lang w:val="uk-UA"/>
        </w:rPr>
        <w:t>-</w:t>
      </w:r>
      <w:r w:rsidRPr="00085E8A">
        <w:rPr>
          <w:sz w:val="28"/>
          <w:szCs w:val="28"/>
        </w:rPr>
        <w:t>1921</w:t>
      </w:r>
      <w:r w:rsidRPr="00085E8A">
        <w:rPr>
          <w:sz w:val="28"/>
          <w:szCs w:val="28"/>
          <w:lang w:val="uk-UA"/>
        </w:rPr>
        <w:t>.</w:t>
      </w:r>
      <w:r w:rsidRPr="00085E8A">
        <w:rPr>
          <w:sz w:val="28"/>
          <w:szCs w:val="28"/>
        </w:rPr>
        <w:t xml:space="preserve">: </w:t>
      </w:r>
      <w:r w:rsidRPr="00085E8A">
        <w:rPr>
          <w:sz w:val="28"/>
          <w:szCs w:val="28"/>
          <w:lang w:val="uk-UA"/>
        </w:rPr>
        <w:t>С</w:t>
      </w:r>
      <w:r w:rsidRPr="00085E8A">
        <w:rPr>
          <w:sz w:val="28"/>
          <w:szCs w:val="28"/>
        </w:rPr>
        <w:t>погади: в</w:t>
      </w:r>
      <w:r w:rsidRPr="00085E8A">
        <w:rPr>
          <w:sz w:val="28"/>
          <w:szCs w:val="28"/>
          <w:lang w:val="uk-UA"/>
        </w:rPr>
        <w:t xml:space="preserve"> </w:t>
      </w:r>
      <w:r w:rsidRPr="00085E8A">
        <w:rPr>
          <w:sz w:val="28"/>
          <w:szCs w:val="28"/>
        </w:rPr>
        <w:t>3</w:t>
      </w:r>
      <w:r w:rsidRPr="00085E8A">
        <w:rPr>
          <w:sz w:val="28"/>
          <w:szCs w:val="28"/>
          <w:lang w:val="uk-UA"/>
        </w:rPr>
        <w:t xml:space="preserve"> </w:t>
      </w:r>
      <w:r w:rsidRPr="00085E8A">
        <w:rPr>
          <w:sz w:val="28"/>
          <w:szCs w:val="28"/>
        </w:rPr>
        <w:t>т.</w:t>
      </w:r>
      <w:r w:rsidRPr="00085E8A">
        <w:rPr>
          <w:sz w:val="28"/>
          <w:szCs w:val="28"/>
          <w:lang w:val="uk-UA"/>
        </w:rPr>
        <w:t xml:space="preserve"> </w:t>
      </w:r>
      <w:r w:rsidRPr="00085E8A">
        <w:rPr>
          <w:sz w:val="28"/>
          <w:szCs w:val="28"/>
        </w:rPr>
        <w:t>/ І</w:t>
      </w:r>
      <w:r w:rsidRPr="00085E8A">
        <w:rPr>
          <w:sz w:val="28"/>
          <w:szCs w:val="28"/>
          <w:lang w:val="uk-UA"/>
        </w:rPr>
        <w:t>сак</w:t>
      </w:r>
      <w:r w:rsidRPr="00085E8A">
        <w:rPr>
          <w:sz w:val="28"/>
          <w:szCs w:val="28"/>
        </w:rPr>
        <w:t> Мазепа.</w:t>
      </w:r>
      <w:r w:rsidRPr="00085E8A">
        <w:rPr>
          <w:sz w:val="28"/>
          <w:szCs w:val="28"/>
          <w:lang w:val="uk-UA"/>
        </w:rPr>
        <w:t xml:space="preserve"> </w:t>
      </w:r>
      <w:r w:rsidRPr="00085E8A">
        <w:rPr>
          <w:sz w:val="28"/>
          <w:szCs w:val="28"/>
        </w:rPr>
        <w:t xml:space="preserve">– </w:t>
      </w:r>
      <w:r w:rsidRPr="00085E8A">
        <w:rPr>
          <w:sz w:val="28"/>
          <w:szCs w:val="28"/>
          <w:lang w:val="uk-UA"/>
        </w:rPr>
        <w:t>Мюнхен</w:t>
      </w:r>
      <w:r w:rsidRPr="00085E8A">
        <w:rPr>
          <w:sz w:val="28"/>
          <w:szCs w:val="28"/>
        </w:rPr>
        <w:t>: Про</w:t>
      </w:r>
      <w:r w:rsidRPr="00085E8A">
        <w:rPr>
          <w:sz w:val="28"/>
          <w:szCs w:val="28"/>
          <w:lang w:val="uk-UA"/>
        </w:rPr>
        <w:t>метей</w:t>
      </w:r>
      <w:r w:rsidRPr="00085E8A">
        <w:rPr>
          <w:sz w:val="28"/>
          <w:szCs w:val="28"/>
        </w:rPr>
        <w:t>, 19</w:t>
      </w:r>
      <w:r w:rsidRPr="00085E8A">
        <w:rPr>
          <w:sz w:val="28"/>
          <w:szCs w:val="28"/>
          <w:lang w:val="uk-UA"/>
        </w:rPr>
        <w:t xml:space="preserve">51. </w:t>
      </w:r>
      <w:r w:rsidRPr="00085E8A">
        <w:rPr>
          <w:sz w:val="28"/>
          <w:szCs w:val="28"/>
        </w:rPr>
        <w:t>–</w:t>
      </w:r>
      <w:r w:rsidRPr="00085E8A">
        <w:rPr>
          <w:sz w:val="28"/>
          <w:szCs w:val="28"/>
          <w:lang w:val="uk-UA"/>
        </w:rPr>
        <w:t xml:space="preserve"> </w:t>
      </w:r>
      <w:r w:rsidRPr="00085E8A">
        <w:rPr>
          <w:sz w:val="28"/>
          <w:szCs w:val="28"/>
        </w:rPr>
        <w:t>Т.</w:t>
      </w:r>
      <w:r w:rsidRPr="00085E8A">
        <w:rPr>
          <w:sz w:val="28"/>
          <w:szCs w:val="28"/>
          <w:lang w:val="uk-UA"/>
        </w:rPr>
        <w:t xml:space="preserve"> </w:t>
      </w:r>
      <w:r w:rsidRPr="00085E8A">
        <w:rPr>
          <w:sz w:val="28"/>
          <w:szCs w:val="28"/>
        </w:rPr>
        <w:t>2: Кам’янецька доба. Зимовий похід.</w:t>
      </w:r>
      <w:r w:rsidRPr="00085E8A">
        <w:rPr>
          <w:sz w:val="28"/>
          <w:szCs w:val="28"/>
          <w:lang w:val="uk-UA"/>
        </w:rPr>
        <w:t xml:space="preserve"> –</w:t>
      </w:r>
      <w:r w:rsidRPr="00085E8A">
        <w:rPr>
          <w:sz w:val="28"/>
          <w:szCs w:val="28"/>
        </w:rPr>
        <w:t xml:space="preserve"> 2</w:t>
      </w:r>
      <w:r w:rsidRPr="00085E8A">
        <w:rPr>
          <w:sz w:val="28"/>
          <w:szCs w:val="28"/>
          <w:lang w:val="uk-UA"/>
        </w:rPr>
        <w:t xml:space="preserve">45 </w:t>
      </w:r>
      <w:r w:rsidRPr="00085E8A">
        <w:rPr>
          <w:sz w:val="28"/>
          <w:szCs w:val="28"/>
        </w:rPr>
        <w:t>с.</w:t>
      </w:r>
    </w:p>
    <w:p w:rsidR="00085E8A" w:rsidRPr="00085E8A" w:rsidRDefault="00085E8A" w:rsidP="00084055">
      <w:pPr>
        <w:pStyle w:val="afe"/>
        <w:numPr>
          <w:ilvl w:val="0"/>
          <w:numId w:val="15"/>
        </w:numPr>
        <w:spacing w:line="360" w:lineRule="auto"/>
        <w:ind w:left="0" w:firstLine="0"/>
        <w:jc w:val="both"/>
        <w:rPr>
          <w:sz w:val="28"/>
          <w:szCs w:val="28"/>
          <w:lang w:val="uk-UA"/>
        </w:rPr>
      </w:pPr>
      <w:r w:rsidRPr="00085E8A">
        <w:rPr>
          <w:sz w:val="28"/>
          <w:szCs w:val="28"/>
        </w:rPr>
        <w:t>Мазепа</w:t>
      </w:r>
      <w:r w:rsidRPr="00085E8A">
        <w:rPr>
          <w:sz w:val="28"/>
          <w:szCs w:val="28"/>
          <w:lang w:val="uk-UA"/>
        </w:rPr>
        <w:t xml:space="preserve"> </w:t>
      </w:r>
      <w:r w:rsidRPr="00085E8A">
        <w:rPr>
          <w:sz w:val="28"/>
          <w:szCs w:val="28"/>
        </w:rPr>
        <w:t>І. Україна в огні й бурі революції, 1917</w:t>
      </w:r>
      <w:r w:rsidRPr="00085E8A">
        <w:rPr>
          <w:sz w:val="28"/>
          <w:szCs w:val="28"/>
          <w:lang w:val="uk-UA"/>
        </w:rPr>
        <w:t>-</w:t>
      </w:r>
      <w:r w:rsidRPr="00085E8A">
        <w:rPr>
          <w:sz w:val="28"/>
          <w:szCs w:val="28"/>
        </w:rPr>
        <w:t>1921</w:t>
      </w:r>
      <w:r w:rsidRPr="00085E8A">
        <w:rPr>
          <w:sz w:val="28"/>
          <w:szCs w:val="28"/>
          <w:lang w:val="uk-UA"/>
        </w:rPr>
        <w:t>.</w:t>
      </w:r>
      <w:r w:rsidRPr="00085E8A">
        <w:rPr>
          <w:sz w:val="28"/>
          <w:szCs w:val="28"/>
        </w:rPr>
        <w:t xml:space="preserve">: </w:t>
      </w:r>
      <w:r w:rsidRPr="00085E8A">
        <w:rPr>
          <w:sz w:val="28"/>
          <w:szCs w:val="28"/>
          <w:lang w:val="uk-UA"/>
        </w:rPr>
        <w:t>С</w:t>
      </w:r>
      <w:r w:rsidRPr="00085E8A">
        <w:rPr>
          <w:sz w:val="28"/>
          <w:szCs w:val="28"/>
        </w:rPr>
        <w:t>погади: в</w:t>
      </w:r>
      <w:r w:rsidRPr="00085E8A">
        <w:rPr>
          <w:sz w:val="28"/>
          <w:szCs w:val="28"/>
          <w:lang w:val="uk-UA"/>
        </w:rPr>
        <w:t xml:space="preserve"> </w:t>
      </w:r>
      <w:r w:rsidRPr="00085E8A">
        <w:rPr>
          <w:sz w:val="28"/>
          <w:szCs w:val="28"/>
        </w:rPr>
        <w:t>3</w:t>
      </w:r>
      <w:r w:rsidRPr="00085E8A">
        <w:rPr>
          <w:sz w:val="28"/>
          <w:szCs w:val="28"/>
          <w:lang w:val="uk-UA"/>
        </w:rPr>
        <w:t xml:space="preserve"> </w:t>
      </w:r>
      <w:r w:rsidRPr="00085E8A">
        <w:rPr>
          <w:sz w:val="28"/>
          <w:szCs w:val="28"/>
        </w:rPr>
        <w:t>т.</w:t>
      </w:r>
      <w:r w:rsidRPr="00085E8A">
        <w:rPr>
          <w:sz w:val="28"/>
          <w:szCs w:val="28"/>
          <w:lang w:val="uk-UA"/>
        </w:rPr>
        <w:t xml:space="preserve"> </w:t>
      </w:r>
      <w:r w:rsidRPr="00085E8A">
        <w:rPr>
          <w:sz w:val="28"/>
          <w:szCs w:val="28"/>
        </w:rPr>
        <w:t>/ І</w:t>
      </w:r>
      <w:r w:rsidRPr="00085E8A">
        <w:rPr>
          <w:sz w:val="28"/>
          <w:szCs w:val="28"/>
          <w:lang w:val="uk-UA"/>
        </w:rPr>
        <w:t xml:space="preserve">сак </w:t>
      </w:r>
      <w:r w:rsidRPr="00085E8A">
        <w:rPr>
          <w:sz w:val="28"/>
          <w:szCs w:val="28"/>
        </w:rPr>
        <w:t>Мазепа.</w:t>
      </w:r>
      <w:r w:rsidRPr="00085E8A">
        <w:rPr>
          <w:sz w:val="28"/>
          <w:szCs w:val="28"/>
          <w:lang w:val="uk-UA"/>
        </w:rPr>
        <w:t xml:space="preserve"> </w:t>
      </w:r>
      <w:r w:rsidRPr="00085E8A">
        <w:rPr>
          <w:sz w:val="28"/>
          <w:szCs w:val="28"/>
        </w:rPr>
        <w:t xml:space="preserve">– </w:t>
      </w:r>
      <w:r w:rsidRPr="00085E8A">
        <w:rPr>
          <w:sz w:val="28"/>
          <w:szCs w:val="28"/>
          <w:lang w:val="uk-UA"/>
        </w:rPr>
        <w:t>Мюнхен</w:t>
      </w:r>
      <w:r w:rsidRPr="00085E8A">
        <w:rPr>
          <w:sz w:val="28"/>
          <w:szCs w:val="28"/>
        </w:rPr>
        <w:t>: Про</w:t>
      </w:r>
      <w:r w:rsidRPr="00085E8A">
        <w:rPr>
          <w:sz w:val="28"/>
          <w:szCs w:val="28"/>
          <w:lang w:val="uk-UA"/>
        </w:rPr>
        <w:t>метей</w:t>
      </w:r>
      <w:r w:rsidRPr="00085E8A">
        <w:rPr>
          <w:sz w:val="28"/>
          <w:szCs w:val="28"/>
        </w:rPr>
        <w:t>, 19</w:t>
      </w:r>
      <w:r w:rsidRPr="00085E8A">
        <w:rPr>
          <w:sz w:val="28"/>
          <w:szCs w:val="28"/>
          <w:lang w:val="uk-UA"/>
        </w:rPr>
        <w:t xml:space="preserve">51 </w:t>
      </w:r>
      <w:r w:rsidRPr="00085E8A">
        <w:rPr>
          <w:sz w:val="28"/>
          <w:szCs w:val="28"/>
        </w:rPr>
        <w:t>–</w:t>
      </w:r>
      <w:r w:rsidRPr="00085E8A">
        <w:rPr>
          <w:sz w:val="28"/>
          <w:szCs w:val="28"/>
          <w:lang w:val="uk-UA"/>
        </w:rPr>
        <w:t xml:space="preserve"> </w:t>
      </w:r>
      <w:r w:rsidRPr="00085E8A">
        <w:rPr>
          <w:sz w:val="28"/>
          <w:szCs w:val="28"/>
        </w:rPr>
        <w:t>Т.</w:t>
      </w:r>
      <w:r w:rsidRPr="00085E8A">
        <w:rPr>
          <w:sz w:val="28"/>
          <w:szCs w:val="28"/>
          <w:lang w:val="uk-UA"/>
        </w:rPr>
        <w:t xml:space="preserve"> </w:t>
      </w:r>
      <w:r w:rsidRPr="00085E8A">
        <w:rPr>
          <w:sz w:val="28"/>
          <w:szCs w:val="28"/>
        </w:rPr>
        <w:t>3: Польсько-український союз. Кінець збройних змагань.</w:t>
      </w:r>
      <w:r w:rsidRPr="00085E8A">
        <w:rPr>
          <w:sz w:val="28"/>
          <w:szCs w:val="28"/>
          <w:lang w:val="uk-UA"/>
        </w:rPr>
        <w:t xml:space="preserve"> </w:t>
      </w:r>
      <w:r w:rsidRPr="00085E8A">
        <w:rPr>
          <w:sz w:val="28"/>
          <w:szCs w:val="28"/>
        </w:rPr>
        <w:t>– 2</w:t>
      </w:r>
      <w:r w:rsidRPr="00085E8A">
        <w:rPr>
          <w:sz w:val="28"/>
          <w:szCs w:val="28"/>
          <w:lang w:val="uk-UA"/>
        </w:rPr>
        <w:t>20</w:t>
      </w:r>
      <w:r w:rsidRPr="00085E8A">
        <w:rPr>
          <w:sz w:val="28"/>
          <w:szCs w:val="28"/>
        </w:rPr>
        <w:t> с.</w:t>
      </w:r>
    </w:p>
    <w:p w:rsidR="00085E8A" w:rsidRPr="00085E8A" w:rsidRDefault="00085E8A" w:rsidP="00084055">
      <w:pPr>
        <w:pStyle w:val="afe"/>
        <w:numPr>
          <w:ilvl w:val="0"/>
          <w:numId w:val="15"/>
        </w:numPr>
        <w:spacing w:line="360" w:lineRule="auto"/>
        <w:ind w:left="0" w:firstLine="0"/>
        <w:jc w:val="both"/>
        <w:rPr>
          <w:sz w:val="28"/>
          <w:szCs w:val="28"/>
        </w:rPr>
      </w:pPr>
      <w:r w:rsidRPr="00085E8A">
        <w:rPr>
          <w:sz w:val="28"/>
          <w:szCs w:val="28"/>
          <w:lang w:val="uk-UA"/>
        </w:rPr>
        <w:t>Майоров</w:t>
      </w:r>
      <w:r w:rsidRPr="00085E8A">
        <w:rPr>
          <w:sz w:val="28"/>
          <w:szCs w:val="28"/>
        </w:rPr>
        <w:t xml:space="preserve"> М. Из истории революционной борьбы на Украине (1914-1919). – К.: Державне видавництво, 1922. – 109 с.</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Майстренко І. Історія мого покоління: Спогади учасника революційних подій в Україні / Іван Майстренко. – Едмонтон: Канадський ін-т укр. студій Альбертський ун-ту, 1985. – 416 с.</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Макаренко Г. Полковник П. Болбочан (Останній акт життя) / Григорій Макаренко. – У кн.: Чорні запорожці. Спомини командира 1-го кінного полку Чорних запорожців Армії УНР. – К.: Стікс, 2010. – С. 162-166.</w:t>
      </w:r>
    </w:p>
    <w:p w:rsidR="00085E8A" w:rsidRPr="00085E8A" w:rsidRDefault="00085E8A" w:rsidP="00084055">
      <w:pPr>
        <w:pStyle w:val="a3"/>
        <w:numPr>
          <w:ilvl w:val="0"/>
          <w:numId w:val="15"/>
        </w:numPr>
        <w:autoSpaceDE w:val="0"/>
        <w:autoSpaceDN w:val="0"/>
        <w:adjustRightInd w:val="0"/>
        <w:spacing w:after="0" w:line="360" w:lineRule="auto"/>
        <w:ind w:left="0" w:firstLine="0"/>
        <w:jc w:val="both"/>
        <w:rPr>
          <w:spacing w:val="-6"/>
          <w:szCs w:val="28"/>
        </w:rPr>
      </w:pPr>
      <w:r w:rsidRPr="00085E8A">
        <w:rPr>
          <w:spacing w:val="-6"/>
          <w:szCs w:val="28"/>
        </w:rPr>
        <w:t xml:space="preserve">Маковський В. Ґмінд. Табор українських збігців і виселенців у часі світової війни 1914–1918. Спогади зперед 20-ти літ / В. Маковський. – Львів : Діло, 1935. – 301 с. </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pacing w:val="-6"/>
          <w:sz w:val="28"/>
          <w:szCs w:val="28"/>
        </w:rPr>
        <w:lastRenderedPageBreak/>
        <w:t>Макух I. На народнiй службi / І. Макух. - Детройт: Вид-во Укр. Вiльної Громади Америки, 1958. - 116 с.</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z w:val="28"/>
          <w:szCs w:val="28"/>
        </w:rPr>
        <w:t>Маланюк Є. Уривки зі спогадів / Євген Маланюк / Україна: 1919 рік. – К.: Темпора, 2004. – С. 287-349.</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pacing w:val="-6"/>
          <w:sz w:val="28"/>
          <w:szCs w:val="28"/>
        </w:rPr>
        <w:t xml:space="preserve">Маланюк Є. Пам’яті Василя Тютюнника </w:t>
      </w:r>
      <w:r w:rsidRPr="00085E8A">
        <w:rPr>
          <w:rFonts w:ascii="Times New Roman" w:eastAsia="Calibri" w:hAnsi="Times New Roman" w:cs="Times New Roman"/>
          <w:sz w:val="28"/>
          <w:szCs w:val="28"/>
        </w:rPr>
        <w:t>/ Євген Маланюк / Україна: 1919 рік. – К.: Темпора, 2004. – С</w:t>
      </w:r>
      <w:r w:rsidRPr="00085E8A">
        <w:rPr>
          <w:rFonts w:ascii="Times New Roman" w:eastAsia="Calibri" w:hAnsi="Times New Roman" w:cs="Times New Roman"/>
          <w:spacing w:val="-6"/>
          <w:sz w:val="28"/>
          <w:szCs w:val="28"/>
        </w:rPr>
        <w:t>. 309-321.</w:t>
      </w:r>
    </w:p>
    <w:p w:rsidR="00085E8A" w:rsidRPr="00085E8A" w:rsidRDefault="00085E8A" w:rsidP="00084055">
      <w:pPr>
        <w:pStyle w:val="af7"/>
        <w:numPr>
          <w:ilvl w:val="0"/>
          <w:numId w:val="15"/>
        </w:numPr>
        <w:spacing w:line="360" w:lineRule="auto"/>
        <w:ind w:left="0" w:firstLine="0"/>
        <w:jc w:val="both"/>
        <w:rPr>
          <w:sz w:val="28"/>
          <w:szCs w:val="28"/>
          <w:lang w:val="uk-UA"/>
        </w:rPr>
      </w:pPr>
      <w:r w:rsidRPr="00085E8A">
        <w:rPr>
          <w:sz w:val="28"/>
          <w:szCs w:val="28"/>
        </w:rPr>
        <w:t>Марголин</w:t>
      </w:r>
      <w:r w:rsidRPr="00085E8A">
        <w:rPr>
          <w:sz w:val="28"/>
          <w:szCs w:val="28"/>
          <w:lang w:val="uk-UA"/>
        </w:rPr>
        <w:t> </w:t>
      </w:r>
      <w:r w:rsidRPr="00085E8A">
        <w:rPr>
          <w:sz w:val="28"/>
          <w:szCs w:val="28"/>
        </w:rPr>
        <w:t xml:space="preserve">А. Украина и политика Антанты (Записки еврея и гражданина) / </w:t>
      </w:r>
      <w:r w:rsidRPr="00085E8A">
        <w:rPr>
          <w:sz w:val="28"/>
          <w:szCs w:val="28"/>
          <w:lang w:val="uk-UA"/>
        </w:rPr>
        <w:t xml:space="preserve">А. </w:t>
      </w:r>
      <w:r w:rsidRPr="00085E8A">
        <w:rPr>
          <w:sz w:val="28"/>
          <w:szCs w:val="28"/>
        </w:rPr>
        <w:t>Марголин – Берлин: Издательство С.</w:t>
      </w:r>
      <w:r w:rsidRPr="00085E8A">
        <w:rPr>
          <w:sz w:val="28"/>
          <w:szCs w:val="28"/>
          <w:lang w:val="uk-UA"/>
        </w:rPr>
        <w:t xml:space="preserve"> </w:t>
      </w:r>
      <w:r w:rsidRPr="00085E8A">
        <w:rPr>
          <w:sz w:val="28"/>
          <w:szCs w:val="28"/>
        </w:rPr>
        <w:t>Ефрон, 19</w:t>
      </w:r>
      <w:r w:rsidRPr="00085E8A">
        <w:rPr>
          <w:sz w:val="28"/>
          <w:szCs w:val="28"/>
          <w:lang w:val="uk-UA"/>
        </w:rPr>
        <w:t>22</w:t>
      </w:r>
      <w:r w:rsidRPr="00085E8A">
        <w:rPr>
          <w:sz w:val="28"/>
          <w:szCs w:val="28"/>
        </w:rPr>
        <w:t>. – 397 с.</w:t>
      </w:r>
    </w:p>
    <w:p w:rsidR="00085E8A" w:rsidRPr="00085E8A" w:rsidRDefault="00085E8A" w:rsidP="00084055">
      <w:pPr>
        <w:pStyle w:val="af7"/>
        <w:numPr>
          <w:ilvl w:val="0"/>
          <w:numId w:val="15"/>
        </w:numPr>
        <w:spacing w:line="360" w:lineRule="auto"/>
        <w:ind w:left="0" w:firstLine="0"/>
        <w:jc w:val="both"/>
        <w:rPr>
          <w:sz w:val="28"/>
          <w:szCs w:val="28"/>
          <w:lang w:val="uk-UA"/>
        </w:rPr>
      </w:pPr>
      <w:r w:rsidRPr="00085E8A">
        <w:rPr>
          <w:spacing w:val="-4"/>
          <w:sz w:val="28"/>
          <w:szCs w:val="28"/>
        </w:rPr>
        <w:t>Марголин А. Украина и политика Антанты /</w:t>
      </w:r>
      <w:r w:rsidRPr="00085E8A">
        <w:rPr>
          <w:spacing w:val="-4"/>
          <w:sz w:val="28"/>
          <w:szCs w:val="28"/>
          <w:lang w:val="uk-UA"/>
        </w:rPr>
        <w:t xml:space="preserve"> </w:t>
      </w:r>
      <w:r w:rsidRPr="00085E8A">
        <w:rPr>
          <w:spacing w:val="-4"/>
          <w:sz w:val="28"/>
          <w:szCs w:val="28"/>
        </w:rPr>
        <w:t>А. Марголин.</w:t>
      </w:r>
      <w:r w:rsidRPr="00085E8A">
        <w:rPr>
          <w:spacing w:val="-4"/>
          <w:sz w:val="28"/>
          <w:szCs w:val="28"/>
          <w:lang w:val="uk-UA"/>
        </w:rPr>
        <w:t xml:space="preserve"> </w:t>
      </w:r>
      <w:r w:rsidRPr="00085E8A">
        <w:rPr>
          <w:spacing w:val="-4"/>
          <w:sz w:val="28"/>
          <w:szCs w:val="28"/>
        </w:rPr>
        <w:t xml:space="preserve">/ Революция </w:t>
      </w:r>
      <w:r w:rsidRPr="00085E8A">
        <w:rPr>
          <w:sz w:val="28"/>
          <w:szCs w:val="28"/>
        </w:rPr>
        <w:t>на Украине по мемуарам белых. - М.-Л.: Госиздат, 1930. - С.</w:t>
      </w:r>
      <w:r w:rsidRPr="00085E8A">
        <w:rPr>
          <w:sz w:val="28"/>
          <w:szCs w:val="28"/>
          <w:lang w:val="uk-UA"/>
        </w:rPr>
        <w:t xml:space="preserve"> </w:t>
      </w:r>
      <w:r w:rsidRPr="00085E8A">
        <w:rPr>
          <w:sz w:val="28"/>
          <w:szCs w:val="28"/>
        </w:rPr>
        <w:t>359-392.</w:t>
      </w:r>
    </w:p>
    <w:p w:rsidR="00085E8A" w:rsidRPr="00085E8A" w:rsidRDefault="00085E8A" w:rsidP="00084055">
      <w:pPr>
        <w:pStyle w:val="afe"/>
        <w:numPr>
          <w:ilvl w:val="0"/>
          <w:numId w:val="15"/>
        </w:numPr>
        <w:spacing w:line="360" w:lineRule="auto"/>
        <w:ind w:left="0" w:firstLine="0"/>
        <w:jc w:val="both"/>
        <w:rPr>
          <w:spacing w:val="-6"/>
          <w:sz w:val="28"/>
          <w:szCs w:val="28"/>
        </w:rPr>
      </w:pPr>
      <w:r w:rsidRPr="00085E8A">
        <w:rPr>
          <w:spacing w:val="-6"/>
          <w:sz w:val="28"/>
          <w:szCs w:val="28"/>
        </w:rPr>
        <w:t>Мартос Б. Визвольний рух України</w:t>
      </w:r>
      <w:r w:rsidRPr="00085E8A">
        <w:rPr>
          <w:spacing w:val="-6"/>
          <w:sz w:val="28"/>
          <w:szCs w:val="28"/>
          <w:lang w:val="uk-UA"/>
        </w:rPr>
        <w:t xml:space="preserve"> / Борис Мартос</w:t>
      </w:r>
      <w:r w:rsidRPr="00085E8A">
        <w:rPr>
          <w:spacing w:val="-6"/>
          <w:sz w:val="28"/>
          <w:szCs w:val="28"/>
        </w:rPr>
        <w:t>. - Нью-Йорк - Париж - Сiдней - Торонто, 1989. - 320 с.</w:t>
      </w:r>
    </w:p>
    <w:p w:rsidR="00085E8A" w:rsidRPr="00085E8A" w:rsidRDefault="00085E8A" w:rsidP="00084055">
      <w:pPr>
        <w:pStyle w:val="afe"/>
        <w:numPr>
          <w:ilvl w:val="0"/>
          <w:numId w:val="15"/>
        </w:numPr>
        <w:spacing w:line="360" w:lineRule="auto"/>
        <w:ind w:left="0" w:firstLine="0"/>
        <w:jc w:val="both"/>
        <w:rPr>
          <w:sz w:val="28"/>
          <w:szCs w:val="28"/>
        </w:rPr>
      </w:pPr>
      <w:r w:rsidRPr="00085E8A">
        <w:rPr>
          <w:sz w:val="28"/>
          <w:szCs w:val="28"/>
        </w:rPr>
        <w:t>Мартос</w:t>
      </w:r>
      <w:r w:rsidRPr="00085E8A">
        <w:rPr>
          <w:sz w:val="28"/>
          <w:szCs w:val="28"/>
          <w:lang w:val="uk-UA"/>
        </w:rPr>
        <w:t xml:space="preserve"> </w:t>
      </w:r>
      <w:r w:rsidRPr="00085E8A">
        <w:rPr>
          <w:sz w:val="28"/>
          <w:szCs w:val="28"/>
        </w:rPr>
        <w:t>Б. Оскілко й Болбачан: спогади</w:t>
      </w:r>
      <w:r w:rsidRPr="00085E8A">
        <w:rPr>
          <w:sz w:val="28"/>
          <w:szCs w:val="28"/>
          <w:lang w:val="uk-UA"/>
        </w:rPr>
        <w:t xml:space="preserve"> </w:t>
      </w:r>
      <w:r w:rsidRPr="00085E8A">
        <w:rPr>
          <w:sz w:val="28"/>
          <w:szCs w:val="28"/>
        </w:rPr>
        <w:t>/ Б</w:t>
      </w:r>
      <w:r w:rsidRPr="00085E8A">
        <w:rPr>
          <w:sz w:val="28"/>
          <w:szCs w:val="28"/>
          <w:lang w:val="uk-UA"/>
        </w:rPr>
        <w:t xml:space="preserve">орис </w:t>
      </w:r>
      <w:r w:rsidRPr="00085E8A">
        <w:rPr>
          <w:sz w:val="28"/>
          <w:szCs w:val="28"/>
        </w:rPr>
        <w:t>Мартос.</w:t>
      </w:r>
      <w:r w:rsidRPr="00085E8A">
        <w:rPr>
          <w:sz w:val="28"/>
          <w:szCs w:val="28"/>
          <w:lang w:val="uk-UA"/>
        </w:rPr>
        <w:t xml:space="preserve"> -</w:t>
      </w:r>
      <w:r w:rsidRPr="00085E8A">
        <w:rPr>
          <w:sz w:val="28"/>
          <w:szCs w:val="28"/>
        </w:rPr>
        <w:t xml:space="preserve"> Мюнхен: П.</w:t>
      </w:r>
      <w:r w:rsidRPr="00085E8A">
        <w:rPr>
          <w:sz w:val="28"/>
          <w:szCs w:val="28"/>
          <w:lang w:val="uk-UA"/>
        </w:rPr>
        <w:t xml:space="preserve"> </w:t>
      </w:r>
      <w:r w:rsidRPr="00085E8A">
        <w:rPr>
          <w:sz w:val="28"/>
          <w:szCs w:val="28"/>
        </w:rPr>
        <w:t>Белей, 1958.</w:t>
      </w:r>
      <w:r w:rsidRPr="00085E8A">
        <w:rPr>
          <w:sz w:val="28"/>
          <w:szCs w:val="28"/>
          <w:lang w:val="uk-UA"/>
        </w:rPr>
        <w:t xml:space="preserve"> –</w:t>
      </w:r>
      <w:r w:rsidRPr="00085E8A">
        <w:rPr>
          <w:sz w:val="28"/>
          <w:szCs w:val="28"/>
        </w:rPr>
        <w:t xml:space="preserve"> 251</w:t>
      </w:r>
      <w:r w:rsidRPr="00085E8A">
        <w:rPr>
          <w:sz w:val="28"/>
          <w:szCs w:val="28"/>
          <w:lang w:val="uk-UA"/>
        </w:rPr>
        <w:t xml:space="preserve"> </w:t>
      </w:r>
      <w:r w:rsidRPr="00085E8A">
        <w:rPr>
          <w:sz w:val="28"/>
          <w:szCs w:val="28"/>
        </w:rPr>
        <w:t xml:space="preserve">с. </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lang w:val="uk-UA"/>
        </w:rPr>
      </w:pPr>
      <w:r w:rsidRPr="00085E8A">
        <w:rPr>
          <w:rFonts w:ascii="Times New Roman" w:hAnsi="Times New Roman"/>
          <w:sz w:val="28"/>
          <w:szCs w:val="28"/>
          <w:lang w:val="uk-UA"/>
        </w:rPr>
        <w:t>Махно Н.И. Воспоминания / Нестор Иванович Махно.- М.: Республика, 1992.- 334 с.</w:t>
      </w:r>
      <w:r w:rsidRPr="00085E8A">
        <w:rPr>
          <w:rFonts w:ascii="Times New Roman" w:hAnsi="Times New Roman"/>
          <w:sz w:val="28"/>
          <w:szCs w:val="28"/>
        </w:rPr>
        <w:t xml:space="preserve"> </w:t>
      </w:r>
    </w:p>
    <w:p w:rsidR="00085E8A" w:rsidRPr="00085E8A" w:rsidRDefault="00085E8A" w:rsidP="00084055">
      <w:pPr>
        <w:pStyle w:val="a3"/>
        <w:numPr>
          <w:ilvl w:val="0"/>
          <w:numId w:val="15"/>
        </w:numPr>
        <w:autoSpaceDE w:val="0"/>
        <w:autoSpaceDN w:val="0"/>
        <w:adjustRightInd w:val="0"/>
        <w:spacing w:after="0" w:line="360" w:lineRule="auto"/>
        <w:ind w:left="0" w:firstLine="0"/>
        <w:jc w:val="both"/>
        <w:rPr>
          <w:spacing w:val="-6"/>
          <w:szCs w:val="28"/>
        </w:rPr>
      </w:pPr>
      <w:r w:rsidRPr="00085E8A">
        <w:rPr>
          <w:spacing w:val="-6"/>
          <w:szCs w:val="28"/>
        </w:rPr>
        <w:t xml:space="preserve">Мемуари Вільгельма Габсбурга Полковника УСС. Начато писання їх 28-IX–1919 : автобіографія / публ. і комент. Лариси Стрельської // Лицарі рідного краю: січово-стрілецька традиція в історії, культурі та мистецтві України ХХ століття : м-ли Всеукр. наук.-теор. конф., 17 травня 2007 р. / ред. І. Монолатія. – Коломия: Вік, 2007. – С. 265–280. </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rPr>
      </w:pPr>
      <w:r w:rsidRPr="00085E8A">
        <w:rPr>
          <w:rFonts w:ascii="Times New Roman" w:hAnsi="Times New Roman"/>
          <w:sz w:val="28"/>
          <w:szCs w:val="28"/>
        </w:rPr>
        <w:t>Милоданович В. «Полтавский бой» 27 ноября 1918 года / Всеволод Милоданович /</w:t>
      </w:r>
      <w:r w:rsidRPr="00085E8A">
        <w:rPr>
          <w:rFonts w:ascii="Times New Roman" w:hAnsi="Times New Roman"/>
          <w:sz w:val="28"/>
          <w:szCs w:val="28"/>
          <w:lang w:val="uk-UA"/>
        </w:rPr>
        <w:t xml:space="preserve"> </w:t>
      </w:r>
      <w:r w:rsidRPr="00085E8A">
        <w:rPr>
          <w:rFonts w:ascii="Times New Roman" w:hAnsi="Times New Roman"/>
          <w:sz w:val="28"/>
          <w:szCs w:val="28"/>
        </w:rPr>
        <w:t>Белое движение в России.- Т.</w:t>
      </w:r>
      <w:r w:rsidRPr="00085E8A">
        <w:rPr>
          <w:rFonts w:ascii="Times New Roman" w:hAnsi="Times New Roman"/>
          <w:sz w:val="28"/>
          <w:szCs w:val="28"/>
          <w:lang w:val="uk-UA"/>
        </w:rPr>
        <w:t xml:space="preserve"> </w:t>
      </w:r>
      <w:r w:rsidRPr="00085E8A">
        <w:rPr>
          <w:rFonts w:ascii="Times New Roman" w:hAnsi="Times New Roman"/>
          <w:sz w:val="28"/>
          <w:szCs w:val="28"/>
        </w:rPr>
        <w:t>5. 1918 год на Украине.- М.: ЗАО Изд. Центрполиграф, 2001. – С.245-263.</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rPr>
      </w:pPr>
      <w:r w:rsidRPr="00085E8A">
        <w:rPr>
          <w:rFonts w:ascii="Times New Roman" w:hAnsi="Times New Roman"/>
          <w:sz w:val="28"/>
          <w:szCs w:val="28"/>
          <w:lang w:val="uk-UA"/>
        </w:rPr>
        <w:t>Милюков П. Н. Воспоминания. / Павел Николаевич Милюков. – М.: Современник, 1991. – 446 с.</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 xml:space="preserve">Митрополит Евлогий (Георгиевский). Путь моей жизни: Воспоминания. – М.: Московский рабочий, 1994. – 621 с. </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pacing w:val="-6"/>
          <w:sz w:val="28"/>
          <w:szCs w:val="28"/>
        </w:rPr>
        <w:t>Михайлiв В. Як ми разоружили воякiв в казармi 19 пп. у Львовi пiд час Листопадового Зриву / В. Михайлів. - Нью-Йорк, 1972. - 26 с.</w:t>
      </w:r>
    </w:p>
    <w:p w:rsidR="00085E8A" w:rsidRPr="00085E8A" w:rsidRDefault="00085E8A" w:rsidP="00084055">
      <w:pPr>
        <w:pStyle w:val="afe"/>
        <w:numPr>
          <w:ilvl w:val="0"/>
          <w:numId w:val="15"/>
        </w:numPr>
        <w:spacing w:line="360" w:lineRule="auto"/>
        <w:ind w:left="0" w:firstLine="0"/>
        <w:jc w:val="both"/>
        <w:rPr>
          <w:spacing w:val="-6"/>
          <w:sz w:val="28"/>
          <w:szCs w:val="28"/>
          <w:lang w:val="uk-UA"/>
        </w:rPr>
      </w:pPr>
      <w:r w:rsidRPr="00085E8A">
        <w:rPr>
          <w:spacing w:val="-6"/>
          <w:sz w:val="28"/>
          <w:szCs w:val="28"/>
        </w:rPr>
        <w:lastRenderedPageBreak/>
        <w:t xml:space="preserve">Мишуга Л. Похiд українських </w:t>
      </w:r>
      <w:r w:rsidRPr="00085E8A">
        <w:rPr>
          <w:spacing w:val="-6"/>
          <w:sz w:val="28"/>
          <w:szCs w:val="28"/>
          <w:lang w:val="uk-UA"/>
        </w:rPr>
        <w:t xml:space="preserve">військ </w:t>
      </w:r>
      <w:r w:rsidRPr="00085E8A">
        <w:rPr>
          <w:spacing w:val="-6"/>
          <w:sz w:val="28"/>
          <w:szCs w:val="28"/>
        </w:rPr>
        <w:t>на Київ</w:t>
      </w:r>
      <w:r w:rsidRPr="00085E8A">
        <w:rPr>
          <w:spacing w:val="-6"/>
          <w:sz w:val="28"/>
          <w:szCs w:val="28"/>
          <w:lang w:val="uk-UA"/>
        </w:rPr>
        <w:t xml:space="preserve"> (Серпень 1919) / Л. Мишуга</w:t>
      </w:r>
      <w:r w:rsidRPr="00085E8A">
        <w:rPr>
          <w:spacing w:val="-6"/>
          <w:sz w:val="28"/>
          <w:szCs w:val="28"/>
        </w:rPr>
        <w:t>. - Вiдень, 19</w:t>
      </w:r>
      <w:r w:rsidRPr="00085E8A">
        <w:rPr>
          <w:spacing w:val="-6"/>
          <w:sz w:val="28"/>
          <w:szCs w:val="28"/>
          <w:lang w:val="uk-UA"/>
        </w:rPr>
        <w:t>2</w:t>
      </w:r>
      <w:r w:rsidRPr="00085E8A">
        <w:rPr>
          <w:spacing w:val="-6"/>
          <w:sz w:val="28"/>
          <w:szCs w:val="28"/>
        </w:rPr>
        <w:t>0. - 3</w:t>
      </w:r>
      <w:r w:rsidRPr="00085E8A">
        <w:rPr>
          <w:spacing w:val="-6"/>
          <w:sz w:val="28"/>
          <w:szCs w:val="28"/>
          <w:lang w:val="uk-UA"/>
        </w:rPr>
        <w:t>2</w:t>
      </w:r>
      <w:r w:rsidRPr="00085E8A">
        <w:rPr>
          <w:spacing w:val="-6"/>
          <w:sz w:val="28"/>
          <w:szCs w:val="28"/>
        </w:rPr>
        <w:t xml:space="preserve"> с.</w:t>
      </w:r>
    </w:p>
    <w:p w:rsidR="00085E8A" w:rsidRPr="00085E8A" w:rsidRDefault="00085E8A" w:rsidP="00084055">
      <w:pPr>
        <w:pStyle w:val="afe"/>
        <w:numPr>
          <w:ilvl w:val="0"/>
          <w:numId w:val="15"/>
        </w:numPr>
        <w:spacing w:line="360" w:lineRule="auto"/>
        <w:ind w:left="0" w:firstLine="0"/>
        <w:jc w:val="both"/>
        <w:rPr>
          <w:sz w:val="28"/>
          <w:szCs w:val="28"/>
        </w:rPr>
      </w:pPr>
      <w:r w:rsidRPr="00085E8A">
        <w:rPr>
          <w:sz w:val="28"/>
          <w:szCs w:val="28"/>
        </w:rPr>
        <w:t>Мицюк</w:t>
      </w:r>
      <w:r w:rsidRPr="00085E8A">
        <w:rPr>
          <w:sz w:val="28"/>
          <w:szCs w:val="28"/>
          <w:lang w:val="uk-UA"/>
        </w:rPr>
        <w:t xml:space="preserve"> </w:t>
      </w:r>
      <w:r w:rsidRPr="00085E8A">
        <w:rPr>
          <w:sz w:val="28"/>
          <w:szCs w:val="28"/>
        </w:rPr>
        <w:t>О. Доба Директорії УНР: спомини і роздуми / О. Мицюк. </w:t>
      </w:r>
      <w:r w:rsidRPr="00085E8A">
        <w:rPr>
          <w:sz w:val="28"/>
          <w:szCs w:val="28"/>
          <w:lang w:val="uk-UA"/>
        </w:rPr>
        <w:t>-</w:t>
      </w:r>
      <w:r w:rsidRPr="00085E8A">
        <w:rPr>
          <w:sz w:val="28"/>
          <w:szCs w:val="28"/>
        </w:rPr>
        <w:t xml:space="preserve"> Л</w:t>
      </w:r>
      <w:r w:rsidRPr="00085E8A">
        <w:rPr>
          <w:sz w:val="28"/>
          <w:szCs w:val="28"/>
          <w:lang w:val="uk-UA"/>
        </w:rPr>
        <w:t>ьвів:</w:t>
      </w:r>
      <w:r w:rsidRPr="00085E8A">
        <w:rPr>
          <w:sz w:val="28"/>
          <w:szCs w:val="28"/>
        </w:rPr>
        <w:t xml:space="preserve"> Громад. голос, 1938.</w:t>
      </w:r>
      <w:r w:rsidRPr="00085E8A">
        <w:rPr>
          <w:sz w:val="28"/>
          <w:szCs w:val="28"/>
          <w:lang w:val="uk-UA"/>
        </w:rPr>
        <w:t xml:space="preserve"> -</w:t>
      </w:r>
      <w:r w:rsidRPr="00085E8A">
        <w:rPr>
          <w:sz w:val="28"/>
          <w:szCs w:val="28"/>
        </w:rPr>
        <w:t xml:space="preserve"> 116 с.</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lang w:val="uk-UA"/>
        </w:rPr>
      </w:pPr>
      <w:r w:rsidRPr="00085E8A">
        <w:rPr>
          <w:rFonts w:ascii="Times New Roman" w:hAnsi="Times New Roman"/>
          <w:sz w:val="28"/>
          <w:szCs w:val="28"/>
          <w:lang w:val="uk-UA"/>
        </w:rPr>
        <w:t>Могилянский Н.М. Трагедия Украины (Из пережитого в Киеве в 1918 году) / Н.М. Могилянский / Архив русской революции. – М.: Терра – Политиздат, 1991. – Т. 11. - С. 74-105.</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pacing w:val="-6"/>
          <w:sz w:val="28"/>
          <w:szCs w:val="28"/>
        </w:rPr>
        <w:t>Монкевич Б. Чорнi запорожцi. Зимовий похiд й остання кампанiя чорних запорожцiв. / Б. Монкевич. - Львiв, 1929. - 152 с.</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pacing w:val="-6"/>
          <w:sz w:val="28"/>
          <w:szCs w:val="28"/>
        </w:rPr>
        <w:t>Монкевич Б. Слiдами новiтнiх запорожцiв / Б. Монкевич. - Львiв, 1931. - 208 с.</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pacing w:val="-6"/>
          <w:sz w:val="28"/>
          <w:szCs w:val="28"/>
        </w:rPr>
        <w:t>Мякотин В. Из недавнего прошлого (Отрывки воспоминаний) / Революция на Украине по мемуарам белых / Сост. С.А. Алексеев. – М. - Ленинград: Госиздат, 1930. - С. 222-297.</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z w:val="28"/>
          <w:szCs w:val="28"/>
        </w:rPr>
        <w:t>Назарук О. Слідами Українських Січових Стрільців / Осип Назарук. – Львів: Видання Союзу визволення України, 1916. – 156 с.</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z w:val="28"/>
          <w:szCs w:val="28"/>
        </w:rPr>
        <w:t>Назарук О. Над Золотою Липою (В таборах У.С.С.) / Осип Назарук. –Відень: Бібліотека Української Боєвої Управи, 1917. –Ч. 2. – 104 с.</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rPr>
      </w:pPr>
      <w:r w:rsidRPr="00085E8A">
        <w:rPr>
          <w:rFonts w:ascii="Times New Roman" w:hAnsi="Times New Roman"/>
          <w:sz w:val="28"/>
          <w:szCs w:val="28"/>
        </w:rPr>
        <w:t>Назарук О. Рік на Великій Україні. Конспект споминів з української революції /</w:t>
      </w:r>
      <w:r w:rsidRPr="00085E8A">
        <w:rPr>
          <w:rFonts w:ascii="Times New Roman" w:hAnsi="Times New Roman"/>
          <w:sz w:val="28"/>
          <w:szCs w:val="28"/>
          <w:lang w:val="uk-UA"/>
        </w:rPr>
        <w:t xml:space="preserve"> </w:t>
      </w:r>
      <w:r w:rsidRPr="00085E8A">
        <w:rPr>
          <w:rFonts w:ascii="Times New Roman" w:hAnsi="Times New Roman"/>
          <w:sz w:val="28"/>
          <w:szCs w:val="28"/>
        </w:rPr>
        <w:t>О</w:t>
      </w:r>
      <w:r w:rsidRPr="00085E8A">
        <w:rPr>
          <w:rFonts w:ascii="Times New Roman" w:hAnsi="Times New Roman"/>
          <w:sz w:val="28"/>
          <w:szCs w:val="28"/>
          <w:lang w:val="uk-UA"/>
        </w:rPr>
        <w:t>сип</w:t>
      </w:r>
      <w:r w:rsidRPr="00085E8A">
        <w:rPr>
          <w:rFonts w:ascii="Times New Roman" w:hAnsi="Times New Roman"/>
          <w:sz w:val="28"/>
          <w:szCs w:val="28"/>
        </w:rPr>
        <w:t xml:space="preserve"> Назарук.</w:t>
      </w:r>
      <w:r w:rsidRPr="00085E8A">
        <w:rPr>
          <w:rFonts w:ascii="Times New Roman" w:hAnsi="Times New Roman"/>
          <w:sz w:val="28"/>
          <w:szCs w:val="28"/>
          <w:lang w:val="uk-UA"/>
        </w:rPr>
        <w:t xml:space="preserve"> </w:t>
      </w:r>
      <w:r w:rsidRPr="00085E8A">
        <w:rPr>
          <w:rFonts w:ascii="Times New Roman" w:hAnsi="Times New Roman"/>
          <w:sz w:val="28"/>
          <w:szCs w:val="28"/>
        </w:rPr>
        <w:t>– Відень:</w:t>
      </w:r>
      <w:r w:rsidRPr="00085E8A">
        <w:rPr>
          <w:rFonts w:ascii="Times New Roman" w:hAnsi="Times New Roman"/>
          <w:sz w:val="28"/>
          <w:szCs w:val="28"/>
          <w:lang w:val="uk-UA"/>
        </w:rPr>
        <w:t xml:space="preserve"> Вид. </w:t>
      </w:r>
      <w:r w:rsidRPr="00085E8A">
        <w:rPr>
          <w:rFonts w:ascii="Times New Roman" w:hAnsi="Times New Roman"/>
          <w:sz w:val="28"/>
          <w:szCs w:val="28"/>
        </w:rPr>
        <w:t>Українськ</w:t>
      </w:r>
      <w:r w:rsidRPr="00085E8A">
        <w:rPr>
          <w:rFonts w:ascii="Times New Roman" w:hAnsi="Times New Roman"/>
          <w:sz w:val="28"/>
          <w:szCs w:val="28"/>
          <w:lang w:val="uk-UA"/>
        </w:rPr>
        <w:t>ого</w:t>
      </w:r>
      <w:r w:rsidRPr="00085E8A">
        <w:rPr>
          <w:rFonts w:ascii="Times New Roman" w:hAnsi="Times New Roman"/>
          <w:sz w:val="28"/>
          <w:szCs w:val="28"/>
        </w:rPr>
        <w:t xml:space="preserve"> прапор</w:t>
      </w:r>
      <w:r w:rsidRPr="00085E8A">
        <w:rPr>
          <w:rFonts w:ascii="Times New Roman" w:hAnsi="Times New Roman"/>
          <w:sz w:val="28"/>
          <w:szCs w:val="28"/>
          <w:lang w:val="uk-UA"/>
        </w:rPr>
        <w:t>а</w:t>
      </w:r>
      <w:r w:rsidRPr="00085E8A">
        <w:rPr>
          <w:rFonts w:ascii="Times New Roman" w:hAnsi="Times New Roman"/>
          <w:sz w:val="28"/>
          <w:szCs w:val="28"/>
        </w:rPr>
        <w:t>, 1920. – 344 с.</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lang w:val="uk-UA"/>
        </w:rPr>
      </w:pPr>
      <w:r w:rsidRPr="00085E8A">
        <w:rPr>
          <w:rFonts w:ascii="Times New Roman" w:hAnsi="Times New Roman"/>
          <w:sz w:val="28"/>
          <w:szCs w:val="28"/>
          <w:lang w:val="uk-UA"/>
        </w:rPr>
        <w:t>Назарук О. Галицька делегація в Ризі: 1920. Спомини учасника / Осип Назарук. – Львів: Накладом Укр. Христ. Організації, 1930. – 170 с.</w:t>
      </w:r>
    </w:p>
    <w:p w:rsidR="00085E8A" w:rsidRPr="00085E8A" w:rsidRDefault="00085E8A" w:rsidP="00084055">
      <w:pPr>
        <w:pStyle w:val="a9"/>
        <w:numPr>
          <w:ilvl w:val="0"/>
          <w:numId w:val="15"/>
        </w:numPr>
        <w:spacing w:line="360" w:lineRule="auto"/>
        <w:ind w:left="0" w:firstLine="0"/>
        <w:jc w:val="both"/>
        <w:rPr>
          <w:rFonts w:ascii="Times New Roman" w:hAnsi="Times New Roman"/>
          <w:spacing w:val="-6"/>
          <w:sz w:val="28"/>
          <w:szCs w:val="28"/>
          <w:lang w:val="uk-UA"/>
        </w:rPr>
      </w:pPr>
      <w:r w:rsidRPr="00085E8A">
        <w:rPr>
          <w:rFonts w:ascii="Times New Roman" w:hAnsi="Times New Roman"/>
          <w:spacing w:val="-6"/>
          <w:sz w:val="28"/>
          <w:szCs w:val="28"/>
          <w:lang w:val="uk-UA"/>
        </w:rPr>
        <w:t>Н</w:t>
      </w:r>
      <w:r w:rsidRPr="00085E8A">
        <w:rPr>
          <w:rFonts w:ascii="Times New Roman" w:hAnsi="Times New Roman"/>
          <w:spacing w:val="-6"/>
          <w:sz w:val="28"/>
          <w:szCs w:val="28"/>
        </w:rPr>
        <w:t>i</w:t>
      </w:r>
      <w:r w:rsidRPr="00085E8A">
        <w:rPr>
          <w:rFonts w:ascii="Times New Roman" w:hAnsi="Times New Roman"/>
          <w:spacing w:val="-6"/>
          <w:sz w:val="28"/>
          <w:szCs w:val="28"/>
          <w:lang w:val="uk-UA"/>
        </w:rPr>
        <w:t xml:space="preserve">мчук </w:t>
      </w:r>
      <w:r w:rsidRPr="00085E8A">
        <w:rPr>
          <w:rFonts w:ascii="Times New Roman" w:hAnsi="Times New Roman"/>
          <w:spacing w:val="-6"/>
          <w:sz w:val="28"/>
          <w:szCs w:val="28"/>
        </w:rPr>
        <w:t>I</w:t>
      </w:r>
      <w:r w:rsidRPr="00085E8A">
        <w:rPr>
          <w:rFonts w:ascii="Times New Roman" w:hAnsi="Times New Roman"/>
          <w:spacing w:val="-6"/>
          <w:sz w:val="28"/>
          <w:szCs w:val="28"/>
          <w:lang w:val="uk-UA"/>
        </w:rPr>
        <w:t>. Українська в</w:t>
      </w:r>
      <w:r w:rsidRPr="00085E8A">
        <w:rPr>
          <w:rFonts w:ascii="Times New Roman" w:hAnsi="Times New Roman"/>
          <w:spacing w:val="-6"/>
          <w:sz w:val="28"/>
          <w:szCs w:val="28"/>
        </w:rPr>
        <w:t>i</w:t>
      </w:r>
      <w:r w:rsidRPr="00085E8A">
        <w:rPr>
          <w:rFonts w:ascii="Times New Roman" w:hAnsi="Times New Roman"/>
          <w:spacing w:val="-6"/>
          <w:sz w:val="28"/>
          <w:szCs w:val="28"/>
          <w:lang w:val="uk-UA"/>
        </w:rPr>
        <w:t>йськова орган</w:t>
      </w:r>
      <w:r w:rsidRPr="00085E8A">
        <w:rPr>
          <w:rFonts w:ascii="Times New Roman" w:hAnsi="Times New Roman"/>
          <w:spacing w:val="-6"/>
          <w:sz w:val="28"/>
          <w:szCs w:val="28"/>
        </w:rPr>
        <w:t>i</w:t>
      </w:r>
      <w:r w:rsidRPr="00085E8A">
        <w:rPr>
          <w:rFonts w:ascii="Times New Roman" w:hAnsi="Times New Roman"/>
          <w:spacing w:val="-6"/>
          <w:sz w:val="28"/>
          <w:szCs w:val="28"/>
          <w:lang w:val="uk-UA"/>
        </w:rPr>
        <w:t>зац</w:t>
      </w:r>
      <w:r w:rsidRPr="00085E8A">
        <w:rPr>
          <w:rFonts w:ascii="Times New Roman" w:hAnsi="Times New Roman"/>
          <w:spacing w:val="-6"/>
          <w:sz w:val="28"/>
          <w:szCs w:val="28"/>
        </w:rPr>
        <w:t>i</w:t>
      </w:r>
      <w:r w:rsidRPr="00085E8A">
        <w:rPr>
          <w:rFonts w:ascii="Times New Roman" w:hAnsi="Times New Roman"/>
          <w:spacing w:val="-6"/>
          <w:sz w:val="28"/>
          <w:szCs w:val="28"/>
          <w:lang w:val="uk-UA"/>
        </w:rPr>
        <w:t>я у В</w:t>
      </w:r>
      <w:r w:rsidRPr="00085E8A">
        <w:rPr>
          <w:rFonts w:ascii="Times New Roman" w:hAnsi="Times New Roman"/>
          <w:spacing w:val="-6"/>
          <w:sz w:val="28"/>
          <w:szCs w:val="28"/>
        </w:rPr>
        <w:t>i</w:t>
      </w:r>
      <w:r w:rsidRPr="00085E8A">
        <w:rPr>
          <w:rFonts w:ascii="Times New Roman" w:hAnsi="Times New Roman"/>
          <w:spacing w:val="-6"/>
          <w:sz w:val="28"/>
          <w:szCs w:val="28"/>
          <w:lang w:val="uk-UA"/>
        </w:rPr>
        <w:t>дн</w:t>
      </w:r>
      <w:r w:rsidRPr="00085E8A">
        <w:rPr>
          <w:rFonts w:ascii="Times New Roman" w:hAnsi="Times New Roman"/>
          <w:spacing w:val="-6"/>
          <w:sz w:val="28"/>
          <w:szCs w:val="28"/>
        </w:rPr>
        <w:t>i</w:t>
      </w:r>
      <w:r w:rsidRPr="00085E8A">
        <w:rPr>
          <w:rFonts w:ascii="Times New Roman" w:hAnsi="Times New Roman"/>
          <w:spacing w:val="-6"/>
          <w:sz w:val="28"/>
          <w:szCs w:val="28"/>
          <w:lang w:val="uk-UA"/>
        </w:rPr>
        <w:t xml:space="preserve"> в днях перевороту. / І. Німчук. - В</w:t>
      </w:r>
      <w:r w:rsidRPr="00085E8A">
        <w:rPr>
          <w:rFonts w:ascii="Times New Roman" w:hAnsi="Times New Roman"/>
          <w:spacing w:val="-6"/>
          <w:sz w:val="28"/>
          <w:szCs w:val="28"/>
        </w:rPr>
        <w:t>i</w:t>
      </w:r>
      <w:r w:rsidRPr="00085E8A">
        <w:rPr>
          <w:rFonts w:ascii="Times New Roman" w:hAnsi="Times New Roman"/>
          <w:spacing w:val="-6"/>
          <w:sz w:val="28"/>
          <w:szCs w:val="28"/>
          <w:lang w:val="uk-UA"/>
        </w:rPr>
        <w:t>день-Льв</w:t>
      </w:r>
      <w:r w:rsidRPr="00085E8A">
        <w:rPr>
          <w:rFonts w:ascii="Times New Roman" w:hAnsi="Times New Roman"/>
          <w:spacing w:val="-6"/>
          <w:sz w:val="28"/>
          <w:szCs w:val="28"/>
        </w:rPr>
        <w:t>i</w:t>
      </w:r>
      <w:r w:rsidRPr="00085E8A">
        <w:rPr>
          <w:rFonts w:ascii="Times New Roman" w:hAnsi="Times New Roman"/>
          <w:spacing w:val="-6"/>
          <w:sz w:val="28"/>
          <w:szCs w:val="28"/>
          <w:lang w:val="uk-UA"/>
        </w:rPr>
        <w:t>в: Накладом Українського Прапо</w:t>
      </w:r>
      <w:r w:rsidRPr="00085E8A">
        <w:rPr>
          <w:rFonts w:ascii="Times New Roman" w:hAnsi="Times New Roman"/>
          <w:spacing w:val="-6"/>
          <w:sz w:val="28"/>
          <w:szCs w:val="28"/>
        </w:rPr>
        <w:t>ру, 1922. - 40 с.</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rPr>
      </w:pPr>
      <w:r w:rsidRPr="00085E8A">
        <w:rPr>
          <w:rFonts w:ascii="Times New Roman" w:hAnsi="Times New Roman"/>
          <w:sz w:val="28"/>
          <w:szCs w:val="28"/>
        </w:rPr>
        <w:t>Нестерович-Берг М. В Киеве в конце 1918 года / Мария Нестерович-Берг / Белое движение в России.- Т.5. 1918 год на Украине.- М.: ЗАО Изд. Центрполиграф, 2001. – С.157-168.</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pacing w:val="-6"/>
          <w:sz w:val="28"/>
          <w:szCs w:val="28"/>
        </w:rPr>
        <w:t>Оберучев К. Воспоминания / К. Оберучев. - Нью-Йорк, 1930. - 289 с.</w:t>
      </w:r>
      <w:r w:rsidRPr="00085E8A">
        <w:rPr>
          <w:rFonts w:ascii="Times New Roman" w:eastAsia="Calibri" w:hAnsi="Times New Roman" w:cs="Times New Roman"/>
          <w:sz w:val="28"/>
          <w:szCs w:val="28"/>
        </w:rPr>
        <w:t xml:space="preserve"> </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lastRenderedPageBreak/>
        <w:t>Огієнко І. Рятування України. На тяжкій службі своєму народові / І. Огієнко. – Вінніпег: Вид-во тов-ва «Волинь», 1968. – 94 с.</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 xml:space="preserve">Омелянович-Павленко М. Спомини / Михайло Омелянович-Павленко. ‒ Львів: Накладом Української видавничої спілки, 1930. ‒ 64 с. </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Омелянович-Павленко М. На Україні, 1917‒1918: Спомини / Михайло Омелянович-Павленко. ‒ Прага: Накладом т-ва «</w:t>
      </w:r>
      <w:r w:rsidRPr="00085E8A">
        <w:rPr>
          <w:rFonts w:ascii="Times New Roman" w:eastAsia="Calibri" w:hAnsi="Times New Roman" w:cs="Times New Roman"/>
          <w:sz w:val="28"/>
          <w:szCs w:val="28"/>
          <w:lang w:val="en-US"/>
        </w:rPr>
        <w:t>Stilus</w:t>
      </w:r>
      <w:r w:rsidRPr="00085E8A">
        <w:rPr>
          <w:rFonts w:ascii="Times New Roman" w:eastAsia="Calibri" w:hAnsi="Times New Roman" w:cs="Times New Roman"/>
          <w:sz w:val="28"/>
          <w:szCs w:val="28"/>
        </w:rPr>
        <w:t xml:space="preserve">», 1935. ‒ 120 с. </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Омелянович-Павленко М. На Україні, 1919: Переговори й війна з російською Добровольчеською армією: Спомини голови та командира Запорізької групи. ‒ Прага: Накладом компанії «</w:t>
      </w:r>
      <w:r w:rsidRPr="00085E8A">
        <w:rPr>
          <w:rFonts w:ascii="Times New Roman" w:eastAsia="Calibri" w:hAnsi="Times New Roman" w:cs="Times New Roman"/>
          <w:sz w:val="28"/>
          <w:szCs w:val="28"/>
          <w:lang w:val="en-US"/>
        </w:rPr>
        <w:t>Stilus</w:t>
      </w:r>
      <w:r w:rsidRPr="00085E8A">
        <w:rPr>
          <w:rFonts w:ascii="Times New Roman" w:eastAsia="Calibri" w:hAnsi="Times New Roman" w:cs="Times New Roman"/>
          <w:sz w:val="28"/>
          <w:szCs w:val="28"/>
        </w:rPr>
        <w:t xml:space="preserve">», 1940. ‒ 96 с. </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lang w:val="uk-UA"/>
        </w:rPr>
      </w:pPr>
      <w:r w:rsidRPr="00085E8A">
        <w:rPr>
          <w:rFonts w:ascii="Times New Roman" w:hAnsi="Times New Roman"/>
          <w:sz w:val="28"/>
          <w:szCs w:val="28"/>
          <w:lang w:val="uk-UA"/>
        </w:rPr>
        <w:t>Омелянович-Павленко М.В. Спогади командарма (1917-1920) / Михайло Володимирович Омелянович-Павленко. – К.: Темпора, 2007. – 608</w:t>
      </w:r>
      <w:r w:rsidRPr="00085E8A">
        <w:rPr>
          <w:rFonts w:ascii="Times New Roman" w:hAnsi="Times New Roman"/>
          <w:sz w:val="28"/>
          <w:szCs w:val="28"/>
          <w:lang w:val="pl-PL"/>
        </w:rPr>
        <w:t> </w:t>
      </w:r>
      <w:r w:rsidRPr="00085E8A">
        <w:rPr>
          <w:rFonts w:ascii="Times New Roman" w:hAnsi="Times New Roman"/>
          <w:sz w:val="28"/>
          <w:szCs w:val="28"/>
          <w:lang w:val="uk-UA"/>
        </w:rPr>
        <w:t>с.</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pacing w:val="-6"/>
          <w:sz w:val="28"/>
          <w:szCs w:val="28"/>
        </w:rPr>
        <w:t>Палiїв Д. Листопадова революцiя: З моїх споминiв / Д. Паліїв. - Львiв: Новий Час, 1929. - 44 с.</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pacing w:val="-6"/>
          <w:sz w:val="28"/>
          <w:szCs w:val="28"/>
        </w:rPr>
        <w:t>Паньків І. На панцирному потягу «Отаман Мельник». (Спогади з 1918-1919 років) / Іван Паньків. – Вінніпег: Новий шлях, 1954. – 56 с.</w:t>
      </w:r>
      <w:r w:rsidRPr="00085E8A">
        <w:rPr>
          <w:rFonts w:ascii="Times New Roman" w:eastAsia="Calibri" w:hAnsi="Times New Roman" w:cs="Times New Roman"/>
          <w:sz w:val="28"/>
          <w:szCs w:val="28"/>
        </w:rPr>
        <w:t xml:space="preserve"> </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Пасіка М. Земельна справа в Українській державі / М. Пасіка. – Ротердам, 1938. – С. 99-100.</w:t>
      </w:r>
    </w:p>
    <w:p w:rsidR="00085E8A" w:rsidRPr="00085E8A" w:rsidRDefault="00085E8A" w:rsidP="00084055">
      <w:pPr>
        <w:pStyle w:val="afe"/>
        <w:numPr>
          <w:ilvl w:val="0"/>
          <w:numId w:val="15"/>
        </w:numPr>
        <w:spacing w:line="360" w:lineRule="auto"/>
        <w:ind w:left="0" w:firstLine="0"/>
        <w:jc w:val="both"/>
        <w:rPr>
          <w:sz w:val="28"/>
          <w:szCs w:val="28"/>
          <w:lang w:val="uk-UA"/>
        </w:rPr>
      </w:pPr>
      <w:r w:rsidRPr="00085E8A">
        <w:rPr>
          <w:sz w:val="28"/>
          <w:szCs w:val="28"/>
        </w:rPr>
        <w:t xml:space="preserve">Пархоменко М. Атаман Григорьев в Николаеве Страницы борьбы: сборник материалов по истории революционного движения в Николаеве. – Николаев: Николаевское бюро Истпарта, 1923. – </w:t>
      </w:r>
      <w:r w:rsidRPr="00085E8A">
        <w:rPr>
          <w:sz w:val="28"/>
          <w:szCs w:val="28"/>
          <w:lang w:val="uk-UA"/>
        </w:rPr>
        <w:t>С.190-194</w:t>
      </w:r>
      <w:r w:rsidRPr="00085E8A">
        <w:rPr>
          <w:sz w:val="28"/>
          <w:szCs w:val="28"/>
        </w:rPr>
        <w:t>.</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z w:val="28"/>
          <w:szCs w:val="28"/>
        </w:rPr>
        <w:t xml:space="preserve">Пастернак П. Висунская республика / П. Пастернак / Героическое подполье. В тылу деникинской армии. Воспоминания. – М.: Политиздат, 1975. - С. 293-294. </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pacing w:val="-6"/>
          <w:sz w:val="28"/>
          <w:szCs w:val="28"/>
        </w:rPr>
        <w:t>Первая Червонная 1917-1929: Сборник.- М.: Воениздат, 1931. - 189 с.</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pacing w:val="-6"/>
          <w:sz w:val="28"/>
          <w:szCs w:val="28"/>
        </w:rPr>
        <w:t xml:space="preserve">Перемиський скандал </w:t>
      </w:r>
      <w:r w:rsidRPr="00085E8A">
        <w:rPr>
          <w:rFonts w:ascii="Times New Roman" w:eastAsia="Calibri" w:hAnsi="Times New Roman" w:cs="Times New Roman"/>
          <w:sz w:val="28"/>
          <w:szCs w:val="28"/>
        </w:rPr>
        <w:t>/ Перший Листопад 1918 року на західних землях України</w:t>
      </w:r>
      <w:r w:rsidRPr="00085E8A">
        <w:rPr>
          <w:rFonts w:ascii="Times New Roman" w:eastAsia="Calibri" w:hAnsi="Times New Roman" w:cs="Times New Roman"/>
          <w:spacing w:val="-6"/>
          <w:sz w:val="28"/>
          <w:szCs w:val="28"/>
        </w:rPr>
        <w:t xml:space="preserve"> зі спогадами і життєписами членів Комітету Виконавців Листопадового Чину</w:t>
      </w:r>
      <w:r w:rsidRPr="00085E8A">
        <w:rPr>
          <w:rFonts w:ascii="Times New Roman" w:eastAsia="Calibri" w:hAnsi="Times New Roman" w:cs="Times New Roman"/>
          <w:sz w:val="28"/>
          <w:szCs w:val="28"/>
        </w:rPr>
        <w:t xml:space="preserve"> / Упор. М. Гуцуляк. – К.: Либідь, 1993. – С. 64-69.</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z w:val="28"/>
          <w:szCs w:val="28"/>
        </w:rPr>
        <w:lastRenderedPageBreak/>
        <w:t xml:space="preserve">Петлюра С.В. Лист до д-ра О. Назарука / </w:t>
      </w:r>
      <w:r w:rsidRPr="00085E8A">
        <w:rPr>
          <w:rFonts w:ascii="Times New Roman" w:eastAsia="Calibri" w:hAnsi="Times New Roman" w:cs="Times New Roman"/>
          <w:spacing w:val="-6"/>
          <w:sz w:val="28"/>
          <w:szCs w:val="28"/>
        </w:rPr>
        <w:t xml:space="preserve">Симон Васильович </w:t>
      </w:r>
      <w:r w:rsidRPr="00085E8A">
        <w:rPr>
          <w:rFonts w:ascii="Times New Roman" w:eastAsia="Calibri" w:hAnsi="Times New Roman" w:cs="Times New Roman"/>
          <w:sz w:val="28"/>
          <w:szCs w:val="28"/>
        </w:rPr>
        <w:t>Петлюра / Народе Український: вибрані статті, листи, документи. – Харків: Лівий берег, 1992. – С. 36-39.</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z w:val="28"/>
          <w:szCs w:val="28"/>
        </w:rPr>
        <w:t xml:space="preserve">Петлюра С.В. Народе Український! / </w:t>
      </w:r>
      <w:r w:rsidRPr="00085E8A">
        <w:rPr>
          <w:rFonts w:ascii="Times New Roman" w:eastAsia="Calibri" w:hAnsi="Times New Roman" w:cs="Times New Roman"/>
          <w:spacing w:val="-6"/>
          <w:sz w:val="28"/>
          <w:szCs w:val="28"/>
        </w:rPr>
        <w:t xml:space="preserve">Симон Васильович </w:t>
      </w:r>
      <w:r w:rsidRPr="00085E8A">
        <w:rPr>
          <w:rFonts w:ascii="Times New Roman" w:eastAsia="Calibri" w:hAnsi="Times New Roman" w:cs="Times New Roman"/>
          <w:sz w:val="28"/>
          <w:szCs w:val="28"/>
        </w:rPr>
        <w:t>Петлюра / Народе Український: вибрані статті, листи, документи. – Харків: Лівий берег, 1992. – С. 95-98.</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 xml:space="preserve">Петлюра С.В. Народе Український: вибрані статті, листи, документи / </w:t>
      </w:r>
      <w:r w:rsidRPr="00085E8A">
        <w:rPr>
          <w:rFonts w:ascii="Times New Roman" w:eastAsia="Calibri" w:hAnsi="Times New Roman" w:cs="Times New Roman"/>
          <w:spacing w:val="-6"/>
          <w:sz w:val="28"/>
          <w:szCs w:val="28"/>
        </w:rPr>
        <w:t xml:space="preserve">Симон Васильович </w:t>
      </w:r>
      <w:r w:rsidRPr="00085E8A">
        <w:rPr>
          <w:rFonts w:ascii="Times New Roman" w:eastAsia="Calibri" w:hAnsi="Times New Roman" w:cs="Times New Roman"/>
          <w:sz w:val="28"/>
          <w:szCs w:val="28"/>
        </w:rPr>
        <w:t>Петлюра – Харків: Лівий берег, 1992. – 149 с.</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Петлюра С.В.</w:t>
      </w:r>
      <w:r w:rsidRPr="00085E8A">
        <w:rPr>
          <w:rFonts w:ascii="Times New Roman" w:eastAsia="Calibri" w:hAnsi="Times New Roman" w:cs="Times New Roman"/>
          <w:spacing w:val="-6"/>
          <w:sz w:val="28"/>
          <w:szCs w:val="28"/>
        </w:rPr>
        <w:t xml:space="preserve"> Статтi</w:t>
      </w:r>
      <w:r w:rsidRPr="00085E8A">
        <w:rPr>
          <w:rFonts w:ascii="Times New Roman" w:eastAsia="Calibri" w:hAnsi="Times New Roman" w:cs="Times New Roman"/>
          <w:sz w:val="28"/>
          <w:szCs w:val="28"/>
        </w:rPr>
        <w:t xml:space="preserve"> </w:t>
      </w:r>
      <w:r w:rsidRPr="00085E8A">
        <w:rPr>
          <w:rFonts w:ascii="Times New Roman" w:eastAsia="Calibri" w:hAnsi="Times New Roman" w:cs="Times New Roman"/>
          <w:spacing w:val="-6"/>
          <w:sz w:val="28"/>
          <w:szCs w:val="28"/>
        </w:rPr>
        <w:t>/ Симон Васильович Петлюра– К.: Днiпро, 1993. – 341 с.</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 xml:space="preserve">Петлюра С.В. Рік мовчання </w:t>
      </w:r>
      <w:r w:rsidRPr="00085E8A">
        <w:rPr>
          <w:rFonts w:ascii="Times New Roman" w:eastAsia="Calibri" w:hAnsi="Times New Roman" w:cs="Times New Roman"/>
          <w:spacing w:val="-6"/>
          <w:sz w:val="28"/>
          <w:szCs w:val="28"/>
        </w:rPr>
        <w:t>/ Симон Васильович Петлюра / Статтi – К.: Днiпро, 1993. –С. 168-171.</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pacing w:val="-6"/>
          <w:sz w:val="28"/>
          <w:szCs w:val="28"/>
        </w:rPr>
        <w:t>Петлюра С.В. Проти погромів / Симон Васильович Петлюра / Статтi – К.: Днiпро, 1993. – С. 183-186.</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 xml:space="preserve"> Петлюра С.В. Лист до генерала-хорунжого Миколи Удовиченка </w:t>
      </w:r>
      <w:r w:rsidRPr="00085E8A">
        <w:rPr>
          <w:rFonts w:ascii="Times New Roman" w:eastAsia="Calibri" w:hAnsi="Times New Roman" w:cs="Times New Roman"/>
          <w:spacing w:val="-6"/>
          <w:sz w:val="28"/>
          <w:szCs w:val="28"/>
        </w:rPr>
        <w:t xml:space="preserve">/ Симон Васильович Петлюра / Статтi – К.: Днiпро, 1993. – С. </w:t>
      </w:r>
      <w:r w:rsidRPr="00085E8A">
        <w:rPr>
          <w:rFonts w:ascii="Times New Roman" w:eastAsia="Calibri" w:hAnsi="Times New Roman" w:cs="Times New Roman"/>
          <w:sz w:val="28"/>
          <w:szCs w:val="28"/>
        </w:rPr>
        <w:t>220-228.</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pacing w:val="-6"/>
          <w:sz w:val="28"/>
          <w:szCs w:val="28"/>
        </w:rPr>
        <w:t xml:space="preserve">Петрiв В. Спомини з часiв української революцiї (1917-1921) / В. Петрів. </w:t>
      </w:r>
      <w:r w:rsidRPr="00085E8A">
        <w:rPr>
          <w:rFonts w:ascii="Times New Roman" w:eastAsia="Calibri" w:hAnsi="Times New Roman" w:cs="Times New Roman"/>
          <w:sz w:val="28"/>
          <w:szCs w:val="28"/>
        </w:rPr>
        <w:t>–</w:t>
      </w:r>
      <w:r w:rsidRPr="00085E8A">
        <w:rPr>
          <w:rFonts w:ascii="Times New Roman" w:eastAsia="Calibri" w:hAnsi="Times New Roman" w:cs="Times New Roman"/>
          <w:spacing w:val="-6"/>
          <w:sz w:val="28"/>
          <w:szCs w:val="28"/>
        </w:rPr>
        <w:t xml:space="preserve"> Львiв: Червона Калина, 1927. </w:t>
      </w:r>
      <w:r w:rsidRPr="00085E8A">
        <w:rPr>
          <w:rFonts w:ascii="Times New Roman" w:eastAsia="Calibri" w:hAnsi="Times New Roman" w:cs="Times New Roman"/>
          <w:sz w:val="28"/>
          <w:szCs w:val="28"/>
        </w:rPr>
        <w:t>–</w:t>
      </w:r>
      <w:r w:rsidRPr="00085E8A">
        <w:rPr>
          <w:rFonts w:ascii="Times New Roman" w:eastAsia="Calibri" w:hAnsi="Times New Roman" w:cs="Times New Roman"/>
          <w:spacing w:val="-6"/>
          <w:sz w:val="28"/>
          <w:szCs w:val="28"/>
        </w:rPr>
        <w:t xml:space="preserve"> Ч. 1. До Берестейського миру. </w:t>
      </w:r>
      <w:r w:rsidRPr="00085E8A">
        <w:rPr>
          <w:rFonts w:ascii="Times New Roman" w:eastAsia="Calibri" w:hAnsi="Times New Roman" w:cs="Times New Roman"/>
          <w:sz w:val="28"/>
          <w:szCs w:val="28"/>
        </w:rPr>
        <w:t>–</w:t>
      </w:r>
      <w:r w:rsidRPr="00085E8A">
        <w:rPr>
          <w:rFonts w:ascii="Times New Roman" w:eastAsia="Calibri" w:hAnsi="Times New Roman" w:cs="Times New Roman"/>
          <w:spacing w:val="-6"/>
          <w:sz w:val="28"/>
          <w:szCs w:val="28"/>
        </w:rPr>
        <w:t xml:space="preserve"> 180 с.</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pacing w:val="-6"/>
          <w:sz w:val="28"/>
          <w:szCs w:val="28"/>
        </w:rPr>
        <w:t xml:space="preserve">Петрiв В. Спомини з часiв української революцiї (1917-1921) / В. Петрів. </w:t>
      </w:r>
      <w:r w:rsidRPr="00085E8A">
        <w:rPr>
          <w:rFonts w:ascii="Times New Roman" w:eastAsia="Calibri" w:hAnsi="Times New Roman" w:cs="Times New Roman"/>
          <w:sz w:val="28"/>
          <w:szCs w:val="28"/>
        </w:rPr>
        <w:t>–</w:t>
      </w:r>
      <w:r w:rsidRPr="00085E8A">
        <w:rPr>
          <w:rFonts w:ascii="Times New Roman" w:eastAsia="Calibri" w:hAnsi="Times New Roman" w:cs="Times New Roman"/>
          <w:spacing w:val="-6"/>
          <w:sz w:val="28"/>
          <w:szCs w:val="28"/>
        </w:rPr>
        <w:t xml:space="preserve"> Львiв: Червона Калина, 1928. </w:t>
      </w:r>
      <w:r w:rsidRPr="00085E8A">
        <w:rPr>
          <w:rFonts w:ascii="Times New Roman" w:eastAsia="Calibri" w:hAnsi="Times New Roman" w:cs="Times New Roman"/>
          <w:sz w:val="28"/>
          <w:szCs w:val="28"/>
        </w:rPr>
        <w:t>–</w:t>
      </w:r>
      <w:r w:rsidRPr="00085E8A">
        <w:rPr>
          <w:rFonts w:ascii="Times New Roman" w:eastAsia="Calibri" w:hAnsi="Times New Roman" w:cs="Times New Roman"/>
          <w:spacing w:val="-6"/>
          <w:sz w:val="28"/>
          <w:szCs w:val="28"/>
        </w:rPr>
        <w:t xml:space="preserve"> Ч. 2. Вiд Берестейського миру до заняття Полтави. </w:t>
      </w:r>
      <w:r w:rsidRPr="00085E8A">
        <w:rPr>
          <w:rFonts w:ascii="Times New Roman" w:eastAsia="Calibri" w:hAnsi="Times New Roman" w:cs="Times New Roman"/>
          <w:sz w:val="28"/>
          <w:szCs w:val="28"/>
        </w:rPr>
        <w:t>–</w:t>
      </w:r>
      <w:r w:rsidRPr="00085E8A">
        <w:rPr>
          <w:rFonts w:ascii="Times New Roman" w:eastAsia="Calibri" w:hAnsi="Times New Roman" w:cs="Times New Roman"/>
          <w:spacing w:val="-6"/>
          <w:sz w:val="28"/>
          <w:szCs w:val="28"/>
        </w:rPr>
        <w:t xml:space="preserve"> 184 с. </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pacing w:val="-6"/>
          <w:sz w:val="28"/>
          <w:szCs w:val="28"/>
        </w:rPr>
        <w:t xml:space="preserve">Петрiв В. Спомини з часiв української революцiї (1917-1921) / В. Петрів. </w:t>
      </w:r>
      <w:r w:rsidRPr="00085E8A">
        <w:rPr>
          <w:rFonts w:ascii="Times New Roman" w:eastAsia="Calibri" w:hAnsi="Times New Roman" w:cs="Times New Roman"/>
          <w:sz w:val="28"/>
          <w:szCs w:val="28"/>
        </w:rPr>
        <w:t>–</w:t>
      </w:r>
      <w:r w:rsidRPr="00085E8A">
        <w:rPr>
          <w:rFonts w:ascii="Times New Roman" w:eastAsia="Calibri" w:hAnsi="Times New Roman" w:cs="Times New Roman"/>
          <w:spacing w:val="-6"/>
          <w:sz w:val="28"/>
          <w:szCs w:val="28"/>
        </w:rPr>
        <w:t xml:space="preserve"> Львiв: Червона Калина, 1930. - Ч. 3. Вiд Кримського походу до гетьманського перевороту. - 164 с. </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pacing w:val="-6"/>
          <w:sz w:val="28"/>
          <w:szCs w:val="28"/>
        </w:rPr>
        <w:t>Петрiв В. Спомини з часiв української революцiї (1917-1921) / В. Петрів.</w:t>
      </w:r>
      <w:r w:rsidRPr="00085E8A">
        <w:rPr>
          <w:rFonts w:ascii="Times New Roman" w:eastAsia="Calibri" w:hAnsi="Times New Roman" w:cs="Times New Roman"/>
          <w:sz w:val="28"/>
          <w:szCs w:val="28"/>
        </w:rPr>
        <w:t xml:space="preserve"> –</w:t>
      </w:r>
      <w:r w:rsidRPr="00085E8A">
        <w:rPr>
          <w:rFonts w:ascii="Times New Roman" w:eastAsia="Calibri" w:hAnsi="Times New Roman" w:cs="Times New Roman"/>
          <w:spacing w:val="-6"/>
          <w:sz w:val="28"/>
          <w:szCs w:val="28"/>
        </w:rPr>
        <w:t xml:space="preserve"> Львiв: Червона Калина, 1931. - Ч.4. Гетьманщина i повстання Директорiї. - 120 с. </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pacing w:val="-6"/>
          <w:sz w:val="28"/>
          <w:szCs w:val="28"/>
        </w:rPr>
        <w:t xml:space="preserve">Петрiв В. Військово-історичні праці. Спомини / В. Петрів / упоряд. В. Сергійчук. – К.: Поліграфкнига, 2002. </w:t>
      </w:r>
      <w:r w:rsidRPr="00085E8A">
        <w:rPr>
          <w:rFonts w:ascii="Times New Roman" w:eastAsia="Calibri" w:hAnsi="Times New Roman" w:cs="Times New Roman"/>
          <w:sz w:val="28"/>
          <w:szCs w:val="28"/>
        </w:rPr>
        <w:t>–</w:t>
      </w:r>
      <w:r w:rsidRPr="00085E8A">
        <w:rPr>
          <w:rFonts w:ascii="Times New Roman" w:eastAsia="Calibri" w:hAnsi="Times New Roman" w:cs="Times New Roman"/>
          <w:spacing w:val="-6"/>
          <w:sz w:val="28"/>
          <w:szCs w:val="28"/>
        </w:rPr>
        <w:t xml:space="preserve"> 640 с.</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z w:val="28"/>
          <w:szCs w:val="28"/>
        </w:rPr>
        <w:lastRenderedPageBreak/>
        <w:t>Петрович І. [Крип'якевич І.] Галичина під час російської окупації (Серпень 1914 – червень 1915). – Відень: Видавництво «Політична Бібліотека», 1915. – 116 с.</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pacing w:val="-6"/>
          <w:sz w:val="28"/>
          <w:szCs w:val="28"/>
        </w:rPr>
        <w:t>Пилсудский Ю. 1920 год / Юзеф Пилсудский. – М.: Изд-во «Военный вестник», 1926.- 171 с.</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pacing w:val="-6"/>
          <w:sz w:val="28"/>
          <w:szCs w:val="28"/>
        </w:rPr>
        <w:t xml:space="preserve">Плешко Н. Из прошлого провинциального интеллигента / Н. Плешко / Архив Русской Революции. - Т.9. – М.: Политиздат, 1991. </w:t>
      </w:r>
      <w:r w:rsidRPr="00085E8A">
        <w:rPr>
          <w:rFonts w:ascii="Times New Roman" w:eastAsia="Calibri" w:hAnsi="Times New Roman" w:cs="Times New Roman"/>
          <w:sz w:val="28"/>
          <w:szCs w:val="28"/>
        </w:rPr>
        <w:t>–</w:t>
      </w:r>
      <w:r w:rsidRPr="00085E8A">
        <w:rPr>
          <w:rFonts w:ascii="Times New Roman" w:eastAsia="Calibri" w:hAnsi="Times New Roman" w:cs="Times New Roman"/>
          <w:spacing w:val="-6"/>
          <w:sz w:val="28"/>
          <w:szCs w:val="28"/>
        </w:rPr>
        <w:t xml:space="preserve"> С. 195-243.</w:t>
      </w:r>
      <w:r w:rsidRPr="00085E8A">
        <w:rPr>
          <w:rFonts w:ascii="Times New Roman" w:eastAsia="Calibri" w:hAnsi="Times New Roman" w:cs="Times New Roman"/>
          <w:sz w:val="28"/>
          <w:szCs w:val="28"/>
        </w:rPr>
        <w:t xml:space="preserve"> </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Порохівський Г. Українська армія та її вождь / Г. Порохівський / Збірник пам'яті Симона Петлюри (1879-1926). – К.: МП «Фенікс», 1992. – С.220-223.</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 xml:space="preserve">Прохода В. Записки непокірливого: Історія національного усвідомлення, життя і діяльности звичайного українця / Василь Прохода. ‒ Торонто: Накладом Укр. вид-ва «Пробоєм», 1967. ‒ Кн. I: В Україні. ‒ С. 426‒427. </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z w:val="28"/>
          <w:szCs w:val="28"/>
        </w:rPr>
        <w:t>Примаков В. Борьба за советскую власть в Украине. Этапы большого пути / В. Примаков. – М.: Воениздат, 1963. – 191 с.</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z w:val="28"/>
          <w:szCs w:val="28"/>
        </w:rPr>
        <w:t>Прохода В. Вождь та військо / Василь Прохода / Збірник пам'яті Симона Петлюри (1879-1926). – К.: МП «Фенікс», 1992. – С. 109-148.</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z w:val="28"/>
          <w:szCs w:val="28"/>
        </w:rPr>
        <w:t>Рабій Ю. Першолистопадовий спогад / Юліан Рабій / Перший Листопад 1918 року на західних землях України</w:t>
      </w:r>
      <w:r w:rsidRPr="00085E8A">
        <w:rPr>
          <w:rFonts w:ascii="Times New Roman" w:eastAsia="Calibri" w:hAnsi="Times New Roman" w:cs="Times New Roman"/>
          <w:spacing w:val="-6"/>
          <w:sz w:val="28"/>
          <w:szCs w:val="28"/>
        </w:rPr>
        <w:t xml:space="preserve"> зі спогадами і життєписами членів Комітету Виконавців Листопадового Чину</w:t>
      </w:r>
      <w:r w:rsidRPr="00085E8A">
        <w:rPr>
          <w:rFonts w:ascii="Times New Roman" w:eastAsia="Calibri" w:hAnsi="Times New Roman" w:cs="Times New Roman"/>
          <w:sz w:val="28"/>
          <w:szCs w:val="28"/>
        </w:rPr>
        <w:t xml:space="preserve"> / Упор. М. Гуцуляк. – К.: Либідь, 1993. – С. 311-321.</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pacing w:val="-6"/>
          <w:sz w:val="28"/>
          <w:szCs w:val="28"/>
        </w:rPr>
        <w:t>Рiпецький С. Українське Сiчове Стрiлецтво. Визвольна iдея i збройний чин / С. Ріпецький. - Нью-Йорк: Червона Калина, 1956. - 360 с.</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Рубінгер Л. Листопадовий зрив у Золочеві / Лев Рубінгер / Перший Листопад 1918 року на західних землях України</w:t>
      </w:r>
      <w:r w:rsidRPr="00085E8A">
        <w:rPr>
          <w:rFonts w:ascii="Times New Roman" w:eastAsia="Calibri" w:hAnsi="Times New Roman" w:cs="Times New Roman"/>
          <w:spacing w:val="-6"/>
          <w:sz w:val="28"/>
          <w:szCs w:val="28"/>
        </w:rPr>
        <w:t xml:space="preserve"> зі спогадами і життєписами членів Комітету Виконавців Листопадового Чину</w:t>
      </w:r>
      <w:r w:rsidRPr="00085E8A">
        <w:rPr>
          <w:rFonts w:ascii="Times New Roman" w:eastAsia="Calibri" w:hAnsi="Times New Roman" w:cs="Times New Roman"/>
          <w:sz w:val="28"/>
          <w:szCs w:val="28"/>
        </w:rPr>
        <w:t xml:space="preserve"> / Упор. М. Гуцуляк. – К.: Либідь, 1993. – С. 306-309.</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Рубцов И.И. Петроградские уланы в Гражданской войне на Юге России 1918-1920 годы / Иван Иванович Рубцов /</w:t>
      </w:r>
      <w:r w:rsidR="006065C3">
        <w:rPr>
          <w:rFonts w:ascii="Times New Roman" w:eastAsia="Calibri" w:hAnsi="Times New Roman" w:cs="Times New Roman"/>
          <w:sz w:val="28"/>
          <w:szCs w:val="28"/>
          <w:lang w:val="uk-UA"/>
        </w:rPr>
        <w:t>/</w:t>
      </w:r>
      <w:r w:rsidRPr="00085E8A">
        <w:rPr>
          <w:rFonts w:ascii="Times New Roman" w:eastAsia="Calibri" w:hAnsi="Times New Roman" w:cs="Times New Roman"/>
          <w:sz w:val="28"/>
          <w:szCs w:val="28"/>
        </w:rPr>
        <w:t xml:space="preserve"> Возрождённые полки Русской </w:t>
      </w:r>
      <w:r w:rsidRPr="00085E8A">
        <w:rPr>
          <w:rFonts w:ascii="Times New Roman" w:eastAsia="Calibri" w:hAnsi="Times New Roman" w:cs="Times New Roman"/>
          <w:sz w:val="28"/>
          <w:szCs w:val="28"/>
        </w:rPr>
        <w:lastRenderedPageBreak/>
        <w:t>армии в Белой борьбе на юге России: серия «Белое движение в России». – Т.7. – М.: ЗАО Изд-во Центрполиграф, 2002. – С. 167 – 195.</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Русова С. Мемуари. Щоденник. / С. Русова. – К.: Поліграфкнига, 2004. - 544 с.</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Сакович Г.Г. Екатеринославский поход / Георгий Георгиевич Сакович / 1918 год на Украине: серия «Белое движение в России» - М.: ЗАО Изд-во Центрополиграф, 2001. – Т. 5. – С. 286-294.</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z w:val="28"/>
          <w:szCs w:val="28"/>
        </w:rPr>
        <w:t>Самійленко В. Дні слави (Спогади полковника української армії). – Нью-Йорк: Укр. Вільна Академія Наук у США, 1954. – 268 с.</w:t>
      </w:r>
      <w:r w:rsidRPr="00085E8A">
        <w:rPr>
          <w:rFonts w:ascii="Times New Roman" w:eastAsia="Calibri" w:hAnsi="Times New Roman" w:cs="Times New Roman"/>
          <w:spacing w:val="-6"/>
          <w:sz w:val="28"/>
          <w:szCs w:val="28"/>
        </w:rPr>
        <w:t xml:space="preserve"> </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 xml:space="preserve">Селявкин А.И. В трёх войнах на броневиках и танках / Алексей Илларионович Селявкин. – Харьков: Прапор, 1981. ‒ 183 с. </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 xml:space="preserve">Сікевич В. Сторінки із Записної книжки / Володимир Сікевич. ‒ Саскатун: Новий шлях, 1941. ‒ [Т. I]. ‒ 63 с. </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Сікевич В. Сторінки із Записної книжки / Володимир Сікевич. ‒ Вінніпег: Новий шлях, 1943. ‒ Т. II. ‒ 76 с.</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Сікевич В. Сторінки із Записної книжки / Володимир Сікевич. ‒ Едмонтон: Новий шлях, 1947. ‒ Т. V. ‒ 77 с.</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Сім'янцев В. Спогади / Валентин Сім'янцев. – У кн.: Чорні запорожці. Спомини командира 1-го кінного полку Чорних запорожців Армії УНР. – К.: Стікс, 2010. – С. 173-199.</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Синклер В. Пам'яти С.В. Петлюри / В. Синклер. / Збірник пам'яти Симона Петлюри (1879-1926).</w:t>
      </w:r>
      <w:r w:rsidRPr="00085E8A">
        <w:rPr>
          <w:rFonts w:ascii="Times New Roman" w:eastAsia="Calibri" w:hAnsi="Times New Roman" w:cs="Times New Roman"/>
          <w:spacing w:val="-6"/>
          <w:sz w:val="28"/>
          <w:szCs w:val="28"/>
        </w:rPr>
        <w:t xml:space="preserve"> –</w:t>
      </w:r>
      <w:r w:rsidRPr="00085E8A">
        <w:rPr>
          <w:rFonts w:ascii="Times New Roman" w:eastAsia="Calibri" w:hAnsi="Times New Roman" w:cs="Times New Roman"/>
          <w:sz w:val="28"/>
          <w:szCs w:val="28"/>
        </w:rPr>
        <w:t xml:space="preserve"> К.: МП «Фенікс», 1992. ‒  С. 224-227.</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pacing w:val="-6"/>
          <w:sz w:val="28"/>
          <w:szCs w:val="28"/>
        </w:rPr>
        <w:t xml:space="preserve">Скоропадський П. Спомини / Павло Скоропадський. – К.: Україна, 1992. </w:t>
      </w:r>
      <w:r w:rsidRPr="00085E8A">
        <w:rPr>
          <w:rFonts w:ascii="Times New Roman" w:eastAsia="Calibri" w:hAnsi="Times New Roman" w:cs="Times New Roman"/>
          <w:sz w:val="28"/>
          <w:szCs w:val="28"/>
        </w:rPr>
        <w:t xml:space="preserve">‒ </w:t>
      </w:r>
      <w:r w:rsidRPr="00085E8A">
        <w:rPr>
          <w:rFonts w:ascii="Times New Roman" w:eastAsia="Calibri" w:hAnsi="Times New Roman" w:cs="Times New Roman"/>
          <w:spacing w:val="-6"/>
          <w:sz w:val="28"/>
          <w:szCs w:val="28"/>
        </w:rPr>
        <w:t>112 с.</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pacing w:val="-6"/>
          <w:sz w:val="28"/>
          <w:szCs w:val="28"/>
        </w:rPr>
        <w:t>Скоропадський П.П. Спогади: кiнець 1917 - грудень 1918 / Павло Петрович Скоропадський</w:t>
      </w:r>
      <w:r w:rsidRPr="00085E8A">
        <w:rPr>
          <w:rFonts w:ascii="Times New Roman" w:eastAsia="Calibri" w:hAnsi="Times New Roman" w:cs="Times New Roman"/>
          <w:sz w:val="28"/>
          <w:szCs w:val="28"/>
        </w:rPr>
        <w:t xml:space="preserve"> / Передмова Я. Пеленський.</w:t>
      </w:r>
      <w:r w:rsidRPr="00085E8A">
        <w:rPr>
          <w:rFonts w:ascii="Times New Roman" w:eastAsia="Calibri" w:hAnsi="Times New Roman" w:cs="Times New Roman"/>
          <w:spacing w:val="-6"/>
          <w:sz w:val="28"/>
          <w:szCs w:val="28"/>
        </w:rPr>
        <w:t xml:space="preserve"> – К. – Фiладельфiя, 1995. – 492 с.</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pacing w:val="-6"/>
          <w:sz w:val="28"/>
          <w:szCs w:val="28"/>
        </w:rPr>
        <w:t>Слащов-Крымский Я. А. Белый Крым, 1920: Воспоминания / Яков Александрович Слащов. – М.: Вече, 2013. – 304 с.</w:t>
      </w:r>
      <w:r w:rsidRPr="00085E8A">
        <w:rPr>
          <w:rFonts w:ascii="Times New Roman" w:eastAsia="Calibri" w:hAnsi="Times New Roman" w:cs="Times New Roman"/>
          <w:sz w:val="28"/>
          <w:szCs w:val="28"/>
        </w:rPr>
        <w:t xml:space="preserve"> </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lastRenderedPageBreak/>
        <w:t>Слезкин Ю. Ингерманландский гусарский полк в гражданской войне / Ю. Слезкин / Возрожденные полки русской армии в Белой борьбе на Юге России: серия «Белое движение в России». – М.: ЗАО Изд-во Центрполиграф, 2002. – Т. 7. – С. 125-129.</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Соболевский М. Я. Отдельный Полтавский добровольческий батальон в боях на Украине / Михаил Яковлевич Соболевский / 1918 год на Украине: серия «Белое движение в России»</w:t>
      </w:r>
      <w:r w:rsidRPr="00085E8A">
        <w:rPr>
          <w:rFonts w:ascii="Times New Roman" w:eastAsia="Calibri" w:hAnsi="Times New Roman" w:cs="Times New Roman"/>
          <w:spacing w:val="-6"/>
          <w:sz w:val="28"/>
          <w:szCs w:val="28"/>
        </w:rPr>
        <w:t xml:space="preserve"> –</w:t>
      </w:r>
      <w:r w:rsidRPr="00085E8A">
        <w:rPr>
          <w:rFonts w:ascii="Times New Roman" w:eastAsia="Calibri" w:hAnsi="Times New Roman" w:cs="Times New Roman"/>
          <w:sz w:val="28"/>
          <w:szCs w:val="28"/>
        </w:rPr>
        <w:t xml:space="preserve"> М.: ЗАО Изд-во Центрополиграф, 2001. – Т. 5. – С. 234-245.</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Соколов К.Н. Правление генерала Деникина / Костантин Николаевич Соколов / Белое дело. – Т. 8. Кубань и Добровольческая армия. – М.: Голос, 1992. – С. 5 - 284.</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 xml:space="preserve">Соколович Г. Терновый Венец. Картины Талергофа, юдоль слёз, плача и смерти / Глеб Соколович. – Ужгород, 1923. – 78 с. </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pacing w:val="-6"/>
          <w:sz w:val="28"/>
          <w:szCs w:val="28"/>
        </w:rPr>
        <w:t>Соневицький М.</w:t>
      </w:r>
      <w:r w:rsidRPr="00085E8A">
        <w:rPr>
          <w:rFonts w:ascii="Times New Roman" w:eastAsia="Calibri" w:hAnsi="Times New Roman" w:cs="Times New Roman"/>
          <w:sz w:val="28"/>
          <w:szCs w:val="28"/>
        </w:rPr>
        <w:t xml:space="preserve"> Перший листопад 1918 р. у Чорткові / Михайло Соневицький / Перший Листопад 1918 року на західних землях України / Упоряд. М. Гуцуляк. – К.: Либідь, 1993. – С. 394-396.</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 xml:space="preserve">Станімір О. Моя участь у визвольних змаганнях 1917-1920. / Осип Станімір. – Торонто, 1966. – 192 с. </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pacing w:val="-6"/>
          <w:sz w:val="28"/>
          <w:szCs w:val="28"/>
        </w:rPr>
        <w:t>Степанів О., Дашкевич Р. Спогади і нариси. / О. Степанів, Р. Дашкевич. – Львів: Піраміда, 2009. – 623 с.</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z w:val="28"/>
          <w:szCs w:val="28"/>
        </w:rPr>
        <w:t>Степанів О. Напередодні великих подій: Власні переживання і думки. (1912-1914 рр.) / Олена Степанів – Роман Дашкевич: Спогади і нариси. – Львів: ЛА «Піраміда», 2009. – С. 29-50.</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z w:val="28"/>
          <w:szCs w:val="28"/>
        </w:rPr>
        <w:t>Степанів О. Записки старшого десятника Олени Степанівної (29 вересня – 1 грудня 1914 р.) / Олена Степанів – Роман Дашкевич: Спогади і нариси. – Львів: ЛА «Піраміда», 2009. – С. 51-58.</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z w:val="28"/>
          <w:szCs w:val="28"/>
        </w:rPr>
        <w:t>Степанів О. Спогади з російського полону (31 травня 1915 – 7 серпня 1917 рр.) / Олена Степанів – Роман Дашкевич: Спогади і нариси. – Львів: ЛА «Піраміда», 2009. – С. 62-74.</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z w:val="28"/>
          <w:szCs w:val="28"/>
        </w:rPr>
        <w:lastRenderedPageBreak/>
        <w:t>Степанів О. Софія Галечко. В 25-ту річниую смерті / Олена Степанів – Роман Дашкевич: Спогади і нариси. – Львів: ЛА «Піраміда», 2009. – С.77-79.</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pacing w:val="-6"/>
          <w:sz w:val="28"/>
          <w:szCs w:val="28"/>
        </w:rPr>
        <w:t xml:space="preserve">Станимір О. Моя участь у визвольних змаганнях 1917-1920 / О. Станимір. - Торонто, 1966. - 260 с. </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pacing w:val="-6"/>
          <w:sz w:val="28"/>
          <w:szCs w:val="28"/>
        </w:rPr>
        <w:t xml:space="preserve">Сумский С. Одиннадцать переворотов (Гражданская война в Киеве) / С. Сумский / </w:t>
      </w:r>
      <w:r w:rsidRPr="00085E8A">
        <w:rPr>
          <w:rFonts w:ascii="Times New Roman" w:eastAsia="Calibri" w:hAnsi="Times New Roman" w:cs="Times New Roman"/>
          <w:sz w:val="28"/>
          <w:szCs w:val="28"/>
        </w:rPr>
        <w:t>Революция на Украине по мемуарам белых. – М. – Л.: Госиздат, 1930. – С. 99-114.</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 xml:space="preserve">Суровцова Н.В. Спогади / Надія Віталіївна Суровцова. – К.: Вид-во імені Олени Теліги, 1996. – 432 с. </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Суровцова Н. Листи / Упоряд. Л. Лук’янова, А. Баринова. – К.: Вид-во імені Олени Теліги, 2001. – Кн. 1. – 704 с.</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Суслик Р. Криваві сторінки з неписаних літописів (козацько-хуторянська Полтавщина в боротьбі проти московського комунізму / Роман Суслик. – Дербі: Накладом автора, 1956. – 337 с.</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Суханов Н.Н. Записки о революции: в 3 т. – М.: Политиздат, 1991. - Т.2. – 399 с.</w:t>
      </w:r>
    </w:p>
    <w:p w:rsidR="00085E8A" w:rsidRPr="00085E8A" w:rsidRDefault="00085E8A" w:rsidP="00084055">
      <w:pPr>
        <w:pStyle w:val="afe"/>
        <w:numPr>
          <w:ilvl w:val="0"/>
          <w:numId w:val="15"/>
        </w:numPr>
        <w:spacing w:line="360" w:lineRule="auto"/>
        <w:ind w:left="0" w:firstLine="0"/>
        <w:jc w:val="both"/>
        <w:rPr>
          <w:sz w:val="28"/>
          <w:szCs w:val="28"/>
        </w:rPr>
      </w:pPr>
      <w:r w:rsidRPr="00085E8A">
        <w:rPr>
          <w:spacing w:val="-6"/>
          <w:sz w:val="28"/>
          <w:szCs w:val="28"/>
        </w:rPr>
        <w:t xml:space="preserve">Таборенко П. Панцерний поїзд </w:t>
      </w:r>
      <w:r w:rsidRPr="00085E8A">
        <w:rPr>
          <w:spacing w:val="-6"/>
          <w:sz w:val="28"/>
          <w:szCs w:val="28"/>
          <w:lang w:val="uk-UA"/>
        </w:rPr>
        <w:t>«</w:t>
      </w:r>
      <w:r w:rsidRPr="00085E8A">
        <w:rPr>
          <w:spacing w:val="-6"/>
          <w:sz w:val="28"/>
          <w:szCs w:val="28"/>
        </w:rPr>
        <w:t>Стрiлець</w:t>
      </w:r>
      <w:r w:rsidRPr="00085E8A">
        <w:rPr>
          <w:spacing w:val="-6"/>
          <w:sz w:val="28"/>
          <w:szCs w:val="28"/>
          <w:lang w:val="uk-UA"/>
        </w:rPr>
        <w:t>»</w:t>
      </w:r>
      <w:r w:rsidRPr="00085E8A">
        <w:rPr>
          <w:spacing w:val="-6"/>
          <w:sz w:val="28"/>
          <w:szCs w:val="28"/>
        </w:rPr>
        <w:t>. – Оповiдання-спомин з українсько-московської вiйни</w:t>
      </w:r>
      <w:r w:rsidRPr="00085E8A">
        <w:rPr>
          <w:spacing w:val="-6"/>
          <w:sz w:val="28"/>
          <w:szCs w:val="28"/>
          <w:lang w:val="uk-UA"/>
        </w:rPr>
        <w:t xml:space="preserve"> / П. Таборенко.</w:t>
      </w:r>
      <w:r w:rsidRPr="00085E8A">
        <w:rPr>
          <w:spacing w:val="-6"/>
          <w:sz w:val="28"/>
          <w:szCs w:val="28"/>
        </w:rPr>
        <w:t xml:space="preserve"> – Ау</w:t>
      </w:r>
      <w:r w:rsidRPr="00085E8A">
        <w:rPr>
          <w:spacing w:val="-6"/>
          <w:sz w:val="28"/>
          <w:szCs w:val="28"/>
          <w:lang w:val="uk-UA"/>
        </w:rPr>
        <w:t>г</w:t>
      </w:r>
      <w:r w:rsidRPr="00085E8A">
        <w:rPr>
          <w:spacing w:val="-6"/>
          <w:sz w:val="28"/>
          <w:szCs w:val="28"/>
        </w:rPr>
        <w:t>сбург, 1948. - 40 с.</w:t>
      </w:r>
      <w:r w:rsidRPr="00085E8A">
        <w:rPr>
          <w:sz w:val="28"/>
          <w:szCs w:val="28"/>
        </w:rPr>
        <w:t xml:space="preserve"> </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Тарнавський, М. Спогади / М. Тарнавський. </w:t>
      </w:r>
      <w:r w:rsidRPr="00085E8A">
        <w:rPr>
          <w:rFonts w:ascii="Times New Roman" w:eastAsia="Calibri" w:hAnsi="Times New Roman" w:cs="Times New Roman"/>
          <w:spacing w:val="-6"/>
          <w:sz w:val="28"/>
          <w:szCs w:val="28"/>
        </w:rPr>
        <w:t>–</w:t>
      </w:r>
      <w:r w:rsidRPr="00085E8A">
        <w:rPr>
          <w:rFonts w:ascii="Times New Roman" w:eastAsia="Calibri" w:hAnsi="Times New Roman" w:cs="Times New Roman"/>
          <w:sz w:val="28"/>
          <w:szCs w:val="28"/>
        </w:rPr>
        <w:t xml:space="preserve"> Львів: Вечірня година, 1992. - 128 с. </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Татарський В. Під чотирма прапорами. Спогад / В. Татарський. – Мюнхен, 1959. – 134 с.</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pacing w:val="-6"/>
          <w:sz w:val="28"/>
          <w:szCs w:val="28"/>
        </w:rPr>
        <w:t>Томашевський В. Шлях до катастрофи. Подiї в Рiвнiм. Повстання отамана Оскiлка. / В. Томашевський. – Вiдень– Київ, 1920. – 20 с.</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pacing w:val="-6"/>
          <w:sz w:val="28"/>
          <w:szCs w:val="28"/>
        </w:rPr>
        <w:t>Тонiв В. Борцi за визволення України / В. Тонів / Спогади. – Ч. 1. Калiш, 1921. – С. 24-29.</w:t>
      </w:r>
      <w:r w:rsidRPr="00085E8A">
        <w:rPr>
          <w:rFonts w:ascii="Times New Roman" w:eastAsia="Calibri" w:hAnsi="Times New Roman" w:cs="Times New Roman"/>
          <w:sz w:val="28"/>
          <w:szCs w:val="28"/>
        </w:rPr>
        <w:t xml:space="preserve"> </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 xml:space="preserve">Трайтелович С.И. В одесском подполье / С.И. Трайтелович / Этих дней не смолкнет слава. Воспоминания участников гражданской войны. </w:t>
      </w:r>
      <w:r w:rsidRPr="00085E8A">
        <w:rPr>
          <w:rFonts w:ascii="Times New Roman" w:eastAsia="Calibri" w:hAnsi="Times New Roman" w:cs="Times New Roman"/>
          <w:spacing w:val="-6"/>
          <w:sz w:val="28"/>
          <w:szCs w:val="28"/>
        </w:rPr>
        <w:t>–</w:t>
      </w:r>
      <w:r w:rsidRPr="00085E8A">
        <w:rPr>
          <w:rFonts w:ascii="Times New Roman" w:eastAsia="Calibri" w:hAnsi="Times New Roman" w:cs="Times New Roman"/>
          <w:sz w:val="28"/>
          <w:szCs w:val="28"/>
        </w:rPr>
        <w:t xml:space="preserve"> М.: Государственное издательство политической литературы, 1958. </w:t>
      </w:r>
      <w:r w:rsidRPr="00085E8A">
        <w:rPr>
          <w:rFonts w:ascii="Times New Roman" w:eastAsia="Calibri" w:hAnsi="Times New Roman" w:cs="Times New Roman"/>
          <w:spacing w:val="-6"/>
          <w:sz w:val="28"/>
          <w:szCs w:val="28"/>
        </w:rPr>
        <w:t>–</w:t>
      </w:r>
      <w:r w:rsidRPr="00085E8A">
        <w:rPr>
          <w:rFonts w:ascii="Times New Roman" w:eastAsia="Calibri" w:hAnsi="Times New Roman" w:cs="Times New Roman"/>
          <w:sz w:val="28"/>
          <w:szCs w:val="28"/>
        </w:rPr>
        <w:t xml:space="preserve"> С. 225-232.</w:t>
      </w:r>
    </w:p>
    <w:p w:rsidR="00085E8A" w:rsidRPr="00085E8A" w:rsidRDefault="00085E8A" w:rsidP="00084055">
      <w:pPr>
        <w:pStyle w:val="a3"/>
        <w:numPr>
          <w:ilvl w:val="0"/>
          <w:numId w:val="15"/>
        </w:numPr>
        <w:autoSpaceDE w:val="0"/>
        <w:autoSpaceDN w:val="0"/>
        <w:adjustRightInd w:val="0"/>
        <w:spacing w:after="0" w:line="360" w:lineRule="auto"/>
        <w:ind w:left="0" w:firstLine="0"/>
        <w:jc w:val="both"/>
        <w:rPr>
          <w:b/>
          <w:bCs/>
          <w:spacing w:val="-6"/>
          <w:szCs w:val="28"/>
        </w:rPr>
      </w:pPr>
      <w:r w:rsidRPr="00085E8A">
        <w:rPr>
          <w:spacing w:val="-6"/>
          <w:szCs w:val="28"/>
        </w:rPr>
        <w:lastRenderedPageBreak/>
        <w:t xml:space="preserve">Трильовський К. Щоденник. 1918–1919 рр. / К. Трильовський. – К., 2003. – 236 с.  </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z w:val="28"/>
          <w:szCs w:val="28"/>
        </w:rPr>
        <w:t xml:space="preserve">Троцкий Л. Моя жизнь: Опыт автобиографии / Лев Троцкий. – М.: Панорама, 1991. – 624 с. </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z w:val="28"/>
          <w:szCs w:val="28"/>
        </w:rPr>
        <w:t>Трубецкой С.Е. Минувшее / Сергей Евгеньевич Трубецкой. – М.: ДЭМ, 1991. – 336 с.</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pacing w:val="-6"/>
          <w:sz w:val="28"/>
          <w:szCs w:val="28"/>
        </w:rPr>
        <w:t>Тютюнник Ю. Зимовий похiд. 1919-1920 рр. / Юрко Тютюнник. – Нью-Йорк: Говерла, 1966. - 99с.</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pacing w:val="-6"/>
          <w:sz w:val="28"/>
          <w:szCs w:val="28"/>
        </w:rPr>
        <w:t>Тютюнник Ю. З поляками проти Вкраїни (Мемуари). / Юрко Тютюнник – К.: Україна, 1990. - 120 с.</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lang w:val="uk-UA"/>
        </w:rPr>
      </w:pPr>
      <w:r w:rsidRPr="00085E8A">
        <w:rPr>
          <w:rFonts w:ascii="Times New Roman" w:hAnsi="Times New Roman"/>
          <w:sz w:val="28"/>
          <w:szCs w:val="28"/>
          <w:lang w:val="uk-UA"/>
        </w:rPr>
        <w:t xml:space="preserve">Тютюнник Ю. Записки генерал-хорунжого / Юрко Тютюнник. – К.: Книга Роду, 2008. – 312 с. </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lang w:val="uk-UA"/>
        </w:rPr>
      </w:pPr>
      <w:r w:rsidRPr="00085E8A">
        <w:rPr>
          <w:rFonts w:ascii="Times New Roman" w:hAnsi="Times New Roman"/>
          <w:sz w:val="28"/>
          <w:szCs w:val="28"/>
        </w:rPr>
        <w:t xml:space="preserve">У півстолітніх змаганнях: Вибрані листи до Кирила Студинського (1891–1941) / Упоряд. О. В. Гайова, У. Я. Єдлинська, Г. І. Сварник. – К.: Наукова думка, 1993. – </w:t>
      </w:r>
      <w:r w:rsidRPr="00085E8A">
        <w:rPr>
          <w:rFonts w:ascii="Times New Roman" w:hAnsi="Times New Roman"/>
          <w:sz w:val="28"/>
          <w:szCs w:val="28"/>
          <w:lang w:val="uk-UA"/>
        </w:rPr>
        <w:t>768 с.</w:t>
      </w:r>
    </w:p>
    <w:p w:rsidR="00085E8A" w:rsidRPr="00085E8A" w:rsidRDefault="00085E8A" w:rsidP="00084055">
      <w:pPr>
        <w:pStyle w:val="a3"/>
        <w:numPr>
          <w:ilvl w:val="0"/>
          <w:numId w:val="15"/>
        </w:numPr>
        <w:autoSpaceDE w:val="0"/>
        <w:autoSpaceDN w:val="0"/>
        <w:adjustRightInd w:val="0"/>
        <w:spacing w:after="0" w:line="360" w:lineRule="auto"/>
        <w:ind w:left="0" w:firstLine="0"/>
        <w:jc w:val="both"/>
        <w:rPr>
          <w:spacing w:val="-6"/>
          <w:szCs w:val="28"/>
        </w:rPr>
      </w:pPr>
      <w:r w:rsidRPr="00085E8A">
        <w:rPr>
          <w:spacing w:val="-6"/>
          <w:szCs w:val="28"/>
        </w:rPr>
        <w:t xml:space="preserve">Українська Галицька Армія: збірка спогадів / уклад. М. Баран. – Львів, 2002. – 122 с. </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lang w:val="uk-UA"/>
        </w:rPr>
      </w:pPr>
      <w:r w:rsidRPr="00085E8A">
        <w:rPr>
          <w:rFonts w:ascii="Times New Roman" w:hAnsi="Times New Roman"/>
          <w:sz w:val="28"/>
          <w:szCs w:val="28"/>
          <w:lang w:val="uk-UA"/>
        </w:rPr>
        <w:t>Федоричка І. Талєргоф або русько-українська Голгофта…Опис мук і страждань галицько-українського народу під германським ярмом в часі всесвітньої війни на засланню в Талєргофі 1914-1917 р. рукою мученика й очевидця / Іван Федоричка. – Коломия, 1923. – 71 с.</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pacing w:val="-6"/>
          <w:sz w:val="28"/>
          <w:szCs w:val="28"/>
        </w:rPr>
        <w:t>Федоров В. За владу Рад / В. Федоров / Октябрьские грозы. Сборник очерков и воспоминаний о революционных событиях на Николаевщине. – Одесса: Маяк, 1977. – С.114-128.</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pacing w:val="-6"/>
          <w:sz w:val="28"/>
          <w:szCs w:val="28"/>
        </w:rPr>
        <w:t>Фещенко-Чопiвський I.А. Хронiка мого життя: Спогади мiнiстра Центральної Ради та Директорiї / Іван Андріанович Фещенко-Чопiвський. – Житомир: КВО Житомирський вiсник, 1992. - 142 с.</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z w:val="28"/>
          <w:szCs w:val="28"/>
        </w:rPr>
        <w:t xml:space="preserve">Фляк М. Перший листопад 1918 р. в Самборі / Микола Фляк / Перший Листопад 1918 року на західних землях України </w:t>
      </w:r>
      <w:r w:rsidRPr="00085E8A">
        <w:rPr>
          <w:rFonts w:ascii="Times New Roman" w:eastAsia="Calibri" w:hAnsi="Times New Roman" w:cs="Times New Roman"/>
          <w:spacing w:val="-6"/>
          <w:sz w:val="28"/>
          <w:szCs w:val="28"/>
        </w:rPr>
        <w:t xml:space="preserve">зі спогадами і життєписами </w:t>
      </w:r>
      <w:r w:rsidRPr="00085E8A">
        <w:rPr>
          <w:rFonts w:ascii="Times New Roman" w:eastAsia="Calibri" w:hAnsi="Times New Roman" w:cs="Times New Roman"/>
          <w:spacing w:val="-6"/>
          <w:sz w:val="28"/>
          <w:szCs w:val="28"/>
        </w:rPr>
        <w:lastRenderedPageBreak/>
        <w:t>членів Комітету Виконавців Листопадового Чину</w:t>
      </w:r>
      <w:r w:rsidRPr="00085E8A">
        <w:rPr>
          <w:rFonts w:ascii="Times New Roman" w:eastAsia="Calibri" w:hAnsi="Times New Roman" w:cs="Times New Roman"/>
          <w:sz w:val="28"/>
          <w:szCs w:val="28"/>
        </w:rPr>
        <w:t xml:space="preserve"> / Упоряд. М. Гуцуляк. – К.: Либідь, 1993. – С. 365-370.</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rPr>
      </w:pPr>
      <w:r w:rsidRPr="00085E8A">
        <w:rPr>
          <w:rFonts w:ascii="Times New Roman" w:hAnsi="Times New Roman"/>
          <w:sz w:val="28"/>
          <w:szCs w:val="28"/>
        </w:rPr>
        <w:t>Хитрово В. Киевская эпопея 1918 года /</w:t>
      </w:r>
      <w:r w:rsidRPr="00085E8A">
        <w:rPr>
          <w:rFonts w:ascii="Times New Roman" w:hAnsi="Times New Roman"/>
          <w:sz w:val="28"/>
          <w:szCs w:val="28"/>
          <w:lang w:val="uk-UA"/>
        </w:rPr>
        <w:t xml:space="preserve"> </w:t>
      </w:r>
      <w:r w:rsidRPr="00085E8A">
        <w:rPr>
          <w:rFonts w:ascii="Times New Roman" w:hAnsi="Times New Roman"/>
          <w:sz w:val="28"/>
          <w:szCs w:val="28"/>
        </w:rPr>
        <w:t>В. Хитрово / Белое движение в России.- Т.5. 1918 год на Украине.- М.: ЗАО Изд. Центрполиграф, 2001. – С. 142-157.</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rPr>
      </w:pPr>
      <w:r w:rsidRPr="00085E8A">
        <w:rPr>
          <w:rFonts w:ascii="Times New Roman" w:hAnsi="Times New Roman"/>
          <w:sz w:val="28"/>
          <w:szCs w:val="28"/>
          <w:lang w:val="uk-UA"/>
        </w:rPr>
        <w:t xml:space="preserve">Христич Я. Українські Зелені Свята у Севастополі (Спогад учасника) / Яким Христич / </w:t>
      </w:r>
      <w:r w:rsidRPr="00085E8A">
        <w:rPr>
          <w:rFonts w:ascii="Times New Roman" w:hAnsi="Times New Roman"/>
          <w:sz w:val="28"/>
          <w:szCs w:val="28"/>
        </w:rPr>
        <w:t xml:space="preserve">Україна у вогні революції. Спогади учасників національно-визвольних змагань 1917-1920-х років. </w:t>
      </w:r>
      <w:r w:rsidRPr="00085E8A">
        <w:rPr>
          <w:rFonts w:ascii="Times New Roman" w:hAnsi="Times New Roman"/>
          <w:spacing w:val="-6"/>
          <w:sz w:val="28"/>
          <w:szCs w:val="28"/>
        </w:rPr>
        <w:t>–</w:t>
      </w:r>
      <w:r w:rsidRPr="00085E8A">
        <w:rPr>
          <w:rFonts w:ascii="Times New Roman" w:hAnsi="Times New Roman"/>
          <w:sz w:val="28"/>
          <w:szCs w:val="28"/>
        </w:rPr>
        <w:t xml:space="preserve"> К.: Укр. видав. спілка ім. Ю. Липи, 2009.</w:t>
      </w:r>
      <w:r w:rsidRPr="00085E8A">
        <w:rPr>
          <w:rFonts w:ascii="Times New Roman" w:hAnsi="Times New Roman"/>
          <w:sz w:val="28"/>
          <w:szCs w:val="28"/>
          <w:lang w:val="uk-UA"/>
        </w:rPr>
        <w:t xml:space="preserve"> </w:t>
      </w:r>
      <w:r w:rsidRPr="00085E8A">
        <w:rPr>
          <w:rFonts w:ascii="Times New Roman" w:hAnsi="Times New Roman"/>
          <w:sz w:val="28"/>
          <w:szCs w:val="28"/>
        </w:rPr>
        <w:t>- С.</w:t>
      </w:r>
      <w:r w:rsidRPr="00085E8A">
        <w:rPr>
          <w:rFonts w:ascii="Times New Roman" w:hAnsi="Times New Roman"/>
          <w:sz w:val="28"/>
          <w:szCs w:val="28"/>
          <w:lang w:val="uk-UA"/>
        </w:rPr>
        <w:t xml:space="preserve"> 17-19.</w:t>
      </w:r>
    </w:p>
    <w:p w:rsidR="00085E8A" w:rsidRPr="00085E8A" w:rsidRDefault="00085E8A" w:rsidP="00084055">
      <w:pPr>
        <w:pStyle w:val="afe"/>
        <w:numPr>
          <w:ilvl w:val="0"/>
          <w:numId w:val="15"/>
        </w:numPr>
        <w:spacing w:line="360" w:lineRule="auto"/>
        <w:ind w:left="0" w:firstLine="0"/>
        <w:jc w:val="both"/>
        <w:rPr>
          <w:sz w:val="28"/>
          <w:szCs w:val="28"/>
        </w:rPr>
      </w:pPr>
      <w:r w:rsidRPr="00085E8A">
        <w:rPr>
          <w:sz w:val="28"/>
          <w:szCs w:val="28"/>
          <w:lang w:val="uk-UA"/>
        </w:rPr>
        <w:t>Христюк П. Замітки і матеріали до історії української революції, 1917—1920</w:t>
      </w:r>
      <w:r w:rsidRPr="00085E8A">
        <w:rPr>
          <w:sz w:val="28"/>
          <w:szCs w:val="28"/>
        </w:rPr>
        <w:t> </w:t>
      </w:r>
      <w:r w:rsidRPr="00085E8A">
        <w:rPr>
          <w:sz w:val="28"/>
          <w:szCs w:val="28"/>
          <w:lang w:val="uk-UA"/>
        </w:rPr>
        <w:t>рр.: у 4</w:t>
      </w:r>
      <w:r w:rsidRPr="00085E8A">
        <w:rPr>
          <w:sz w:val="28"/>
          <w:szCs w:val="28"/>
        </w:rPr>
        <w:t> </w:t>
      </w:r>
      <w:r w:rsidRPr="00085E8A">
        <w:rPr>
          <w:sz w:val="28"/>
          <w:szCs w:val="28"/>
          <w:lang w:val="uk-UA"/>
        </w:rPr>
        <w:t>т.</w:t>
      </w:r>
      <w:r w:rsidRPr="00085E8A">
        <w:rPr>
          <w:sz w:val="28"/>
          <w:szCs w:val="28"/>
        </w:rPr>
        <w:t> </w:t>
      </w:r>
      <w:r w:rsidRPr="00085E8A">
        <w:rPr>
          <w:sz w:val="28"/>
          <w:szCs w:val="28"/>
          <w:lang w:val="uk-UA"/>
        </w:rPr>
        <w:t xml:space="preserve">/ Павло Христюк. </w:t>
      </w:r>
      <w:r w:rsidRPr="00085E8A">
        <w:rPr>
          <w:spacing w:val="-6"/>
          <w:sz w:val="28"/>
          <w:szCs w:val="28"/>
        </w:rPr>
        <w:t>–</w:t>
      </w:r>
      <w:r w:rsidRPr="00085E8A">
        <w:rPr>
          <w:sz w:val="28"/>
          <w:szCs w:val="28"/>
          <w:lang w:val="uk-UA"/>
        </w:rPr>
        <w:t xml:space="preserve"> Відень: Український соціологічний інститут, 1921 - Т. </w:t>
      </w:r>
      <w:r w:rsidRPr="00085E8A">
        <w:rPr>
          <w:sz w:val="28"/>
          <w:szCs w:val="28"/>
        </w:rPr>
        <w:t>1.</w:t>
      </w:r>
      <w:r w:rsidRPr="00085E8A">
        <w:rPr>
          <w:sz w:val="28"/>
          <w:szCs w:val="28"/>
          <w:lang w:val="uk-UA"/>
        </w:rPr>
        <w:t xml:space="preserve"> – </w:t>
      </w:r>
      <w:r w:rsidRPr="00085E8A">
        <w:rPr>
          <w:sz w:val="28"/>
          <w:szCs w:val="28"/>
        </w:rPr>
        <w:t>152</w:t>
      </w:r>
      <w:r w:rsidRPr="00085E8A">
        <w:rPr>
          <w:sz w:val="28"/>
          <w:szCs w:val="28"/>
          <w:lang w:val="uk-UA"/>
        </w:rPr>
        <w:t xml:space="preserve"> </w:t>
      </w:r>
      <w:r w:rsidRPr="00085E8A">
        <w:rPr>
          <w:sz w:val="28"/>
          <w:szCs w:val="28"/>
        </w:rPr>
        <w:t>с.</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 xml:space="preserve">Христюк П. Замітки і матеріали до історії української революції, 1917—1920 рр.: у 4 т. / Павло Христюк. </w:t>
      </w:r>
      <w:r w:rsidRPr="00085E8A">
        <w:rPr>
          <w:rFonts w:ascii="Times New Roman" w:eastAsia="Calibri" w:hAnsi="Times New Roman" w:cs="Times New Roman"/>
          <w:spacing w:val="-6"/>
          <w:sz w:val="28"/>
          <w:szCs w:val="28"/>
        </w:rPr>
        <w:t>–</w:t>
      </w:r>
      <w:r w:rsidRPr="00085E8A">
        <w:rPr>
          <w:rFonts w:ascii="Times New Roman" w:eastAsia="Calibri" w:hAnsi="Times New Roman" w:cs="Times New Roman"/>
          <w:sz w:val="28"/>
          <w:szCs w:val="28"/>
        </w:rPr>
        <w:t xml:space="preserve"> Відень: Український соціологічний інститут, 1921.</w:t>
      </w:r>
      <w:r w:rsidRPr="00085E8A">
        <w:rPr>
          <w:rFonts w:ascii="Times New Roman" w:eastAsia="Calibri" w:hAnsi="Times New Roman" w:cs="Times New Roman"/>
          <w:spacing w:val="-6"/>
          <w:sz w:val="28"/>
          <w:szCs w:val="28"/>
        </w:rPr>
        <w:t xml:space="preserve"> –</w:t>
      </w:r>
      <w:r w:rsidRPr="00085E8A">
        <w:rPr>
          <w:rFonts w:ascii="Times New Roman" w:eastAsia="Calibri" w:hAnsi="Times New Roman" w:cs="Times New Roman"/>
          <w:sz w:val="28"/>
          <w:szCs w:val="28"/>
        </w:rPr>
        <w:t xml:space="preserve"> Т. 2. – 204 с.</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 xml:space="preserve">Христюк П. Замітки і матеріали до історії української революції, 1917—1920 рр.: у 4 т. / Павло Христюк. </w:t>
      </w:r>
      <w:r w:rsidRPr="00085E8A">
        <w:rPr>
          <w:rFonts w:ascii="Times New Roman" w:eastAsia="Calibri" w:hAnsi="Times New Roman" w:cs="Times New Roman"/>
          <w:spacing w:val="-6"/>
          <w:sz w:val="28"/>
          <w:szCs w:val="28"/>
        </w:rPr>
        <w:t>–</w:t>
      </w:r>
      <w:r w:rsidRPr="00085E8A">
        <w:rPr>
          <w:rFonts w:ascii="Times New Roman" w:eastAsia="Calibri" w:hAnsi="Times New Roman" w:cs="Times New Roman"/>
          <w:sz w:val="28"/>
          <w:szCs w:val="28"/>
        </w:rPr>
        <w:t xml:space="preserve"> Відень: Український соціологічний інститут, 1921. </w:t>
      </w:r>
      <w:r w:rsidRPr="00085E8A">
        <w:rPr>
          <w:rFonts w:ascii="Times New Roman" w:eastAsia="Calibri" w:hAnsi="Times New Roman" w:cs="Times New Roman"/>
          <w:spacing w:val="-6"/>
          <w:sz w:val="28"/>
          <w:szCs w:val="28"/>
        </w:rPr>
        <w:t>–</w:t>
      </w:r>
      <w:r w:rsidRPr="00085E8A">
        <w:rPr>
          <w:rFonts w:ascii="Times New Roman" w:eastAsia="Calibri" w:hAnsi="Times New Roman" w:cs="Times New Roman"/>
          <w:sz w:val="28"/>
          <w:szCs w:val="28"/>
        </w:rPr>
        <w:t xml:space="preserve"> Т. 3. - 160 с.</w:t>
      </w:r>
    </w:p>
    <w:p w:rsidR="00085E8A" w:rsidRPr="00085E8A" w:rsidRDefault="00085E8A" w:rsidP="00084055">
      <w:pPr>
        <w:pStyle w:val="afe"/>
        <w:numPr>
          <w:ilvl w:val="0"/>
          <w:numId w:val="15"/>
        </w:numPr>
        <w:spacing w:line="360" w:lineRule="auto"/>
        <w:ind w:left="0" w:firstLine="0"/>
        <w:jc w:val="both"/>
        <w:rPr>
          <w:sz w:val="28"/>
          <w:szCs w:val="28"/>
          <w:lang w:val="uk-UA"/>
        </w:rPr>
      </w:pPr>
      <w:r w:rsidRPr="00085E8A">
        <w:rPr>
          <w:sz w:val="28"/>
          <w:szCs w:val="28"/>
          <w:lang w:val="uk-UA"/>
        </w:rPr>
        <w:t>Христюк П. Замітки і матеріали до історії української революції, 1917</w:t>
      </w:r>
      <w:r w:rsidRPr="00085E8A">
        <w:rPr>
          <w:spacing w:val="-6"/>
          <w:sz w:val="28"/>
          <w:szCs w:val="28"/>
          <w:lang w:val="uk-UA"/>
        </w:rPr>
        <w:t>–</w:t>
      </w:r>
      <w:r w:rsidRPr="00085E8A">
        <w:rPr>
          <w:sz w:val="28"/>
          <w:szCs w:val="28"/>
          <w:lang w:val="uk-UA"/>
        </w:rPr>
        <w:t>1920</w:t>
      </w:r>
      <w:r w:rsidRPr="00085E8A">
        <w:rPr>
          <w:sz w:val="28"/>
          <w:szCs w:val="28"/>
        </w:rPr>
        <w:t> </w:t>
      </w:r>
      <w:r w:rsidRPr="00085E8A">
        <w:rPr>
          <w:sz w:val="28"/>
          <w:szCs w:val="28"/>
          <w:lang w:val="uk-UA"/>
        </w:rPr>
        <w:t>рр.</w:t>
      </w:r>
      <w:r w:rsidRPr="00085E8A">
        <w:rPr>
          <w:sz w:val="28"/>
          <w:szCs w:val="28"/>
        </w:rPr>
        <w:t> </w:t>
      </w:r>
      <w:r w:rsidRPr="00085E8A">
        <w:rPr>
          <w:sz w:val="28"/>
          <w:szCs w:val="28"/>
          <w:lang w:val="uk-UA"/>
        </w:rPr>
        <w:t>: у 4</w:t>
      </w:r>
      <w:r w:rsidRPr="00085E8A">
        <w:rPr>
          <w:sz w:val="28"/>
          <w:szCs w:val="28"/>
        </w:rPr>
        <w:t> </w:t>
      </w:r>
      <w:r w:rsidRPr="00085E8A">
        <w:rPr>
          <w:sz w:val="28"/>
          <w:szCs w:val="28"/>
          <w:lang w:val="uk-UA"/>
        </w:rPr>
        <w:t>т.</w:t>
      </w:r>
      <w:r w:rsidRPr="00085E8A">
        <w:rPr>
          <w:sz w:val="28"/>
          <w:szCs w:val="28"/>
        </w:rPr>
        <w:t> </w:t>
      </w:r>
      <w:r w:rsidRPr="00085E8A">
        <w:rPr>
          <w:sz w:val="28"/>
          <w:szCs w:val="28"/>
          <w:lang w:val="uk-UA"/>
        </w:rPr>
        <w:t xml:space="preserve">/ Павло Христюк. </w:t>
      </w:r>
      <w:r w:rsidRPr="00085E8A">
        <w:rPr>
          <w:spacing w:val="-6"/>
          <w:sz w:val="28"/>
          <w:szCs w:val="28"/>
          <w:lang w:val="uk-UA"/>
        </w:rPr>
        <w:t>–</w:t>
      </w:r>
      <w:r w:rsidRPr="00085E8A">
        <w:rPr>
          <w:sz w:val="28"/>
          <w:szCs w:val="28"/>
          <w:lang w:val="uk-UA"/>
        </w:rPr>
        <w:t xml:space="preserve"> Відень: Український соціологічний інститут, 1922. </w:t>
      </w:r>
      <w:r w:rsidRPr="00085E8A">
        <w:rPr>
          <w:spacing w:val="-6"/>
          <w:sz w:val="28"/>
          <w:szCs w:val="28"/>
          <w:lang w:val="uk-UA"/>
        </w:rPr>
        <w:t>–</w:t>
      </w:r>
      <w:r w:rsidRPr="00085E8A">
        <w:rPr>
          <w:sz w:val="28"/>
          <w:szCs w:val="28"/>
          <w:lang w:val="uk-UA"/>
        </w:rPr>
        <w:t xml:space="preserve"> Т. 4. - 192</w:t>
      </w:r>
      <w:r w:rsidRPr="00085E8A">
        <w:rPr>
          <w:sz w:val="28"/>
          <w:szCs w:val="28"/>
        </w:rPr>
        <w:t> </w:t>
      </w:r>
      <w:r w:rsidRPr="00085E8A">
        <w:rPr>
          <w:sz w:val="28"/>
          <w:szCs w:val="28"/>
          <w:lang w:val="uk-UA"/>
        </w:rPr>
        <w:t>с.</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lang w:val="uk-UA"/>
        </w:rPr>
      </w:pPr>
      <w:r w:rsidRPr="00085E8A">
        <w:rPr>
          <w:rFonts w:ascii="Times New Roman" w:eastAsia="Calibri" w:hAnsi="Times New Roman" w:cs="Times New Roman"/>
          <w:sz w:val="28"/>
          <w:szCs w:val="28"/>
          <w:lang w:val="uk-UA"/>
        </w:rPr>
        <w:t>Христюк П.О. Замітки і матеріали до історії української революції 1917-1920 рр. / Павло Оникійович Христюк. – К.: Академкнига, 2011. – Т. 1-2. - 353 с.</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lang w:val="uk-UA"/>
        </w:rPr>
      </w:pPr>
      <w:r w:rsidRPr="00085E8A">
        <w:rPr>
          <w:rFonts w:ascii="Times New Roman" w:eastAsia="Calibri" w:hAnsi="Times New Roman" w:cs="Times New Roman"/>
          <w:sz w:val="28"/>
          <w:szCs w:val="28"/>
          <w:lang w:val="uk-UA"/>
        </w:rPr>
        <w:t xml:space="preserve">Христюк П. Замітки і матеріали до історії української революції 1917-1920 рр. / Павло Оникійович Христюк. – К.: Академкнига, 2011. – Т. 3-4. - 354 с. </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z w:val="28"/>
          <w:szCs w:val="28"/>
        </w:rPr>
        <w:t>Цегельський Л. Від легенд до правди: Спомини про події в Україні зв'язані з Першим листопада 1918 р. / Лонгин Цегельський. – Львів: Свічадо, 2003. – 336 с.</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pacing w:val="-6"/>
          <w:sz w:val="28"/>
          <w:szCs w:val="28"/>
        </w:rPr>
        <w:lastRenderedPageBreak/>
        <w:t>Цьокан I. Вiд Денiкiна до бiльшовикiв. Фрагмент споминiв з Радянської України. / І. Цьокан. – Вiдень, 1921. - 20 с.</w:t>
      </w:r>
      <w:r w:rsidRPr="00085E8A">
        <w:rPr>
          <w:rFonts w:ascii="Times New Roman" w:eastAsia="Calibri" w:hAnsi="Times New Roman" w:cs="Times New Roman"/>
          <w:sz w:val="28"/>
          <w:szCs w:val="28"/>
        </w:rPr>
        <w:t xml:space="preserve"> </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Чабанівський В. Вступ Українських Військ до Київа 31 серпня 1919 р. / Василь Чабанівський. – У кн.: Чорні запорожці. Спомини командира 1-го кінного полку Чорних запорожців Армії УНР. – К.: Стікс, 2010. – С. 167-170.</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Чайковський А. Чорні рядки: Мої спомини за час від 1 листопада 1918 до 13 травня 1919 / Андрій Чайковський. – Львів: Червона Калина, 1930. – 119 с.</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 xml:space="preserve">Чайковський А. Чорні рядки: Мої спомини за час від 1 листопада 1918 р. до 13 травня 1919 р. / Андрій Чайковський. - Спогади. Листи. Дослідження: У 3 т. /  упорядкування Б. З. Якимовича та ін.; редкол.: Б. З. Якимович (голова) та ін. – Львів, 2002. – Т. 1. – С. 207. </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Чеботарів М.Ю. Визвольні змагання очима контррозвідника (Документальна спадщина Миколи Чеботаріва) / Микола Юхимович Чеботарів. – К.: Темпора, 2003. – 288 с.</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 xml:space="preserve">Чериковер И. Антисемитизм и погромы на Украине в период Центральной рады и гетмана </w:t>
      </w:r>
      <w:r w:rsidRPr="00085E8A">
        <w:rPr>
          <w:rFonts w:ascii="Times New Roman" w:eastAsia="Calibri" w:hAnsi="Times New Roman" w:cs="Times New Roman"/>
          <w:spacing w:val="-6"/>
          <w:sz w:val="28"/>
          <w:szCs w:val="28"/>
        </w:rPr>
        <w:t>/ Революция на Украине по мемуарам белых / Сост. С.А. Алексеев. – М. - Ленинград: Госиздат, 1930. – С. 239-276.</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Чернин О. Брест-Литовск / Оттокар Чернин / Архив русской революции. – М.:Терра – Политиздат, 1991. – Т.2. – С. 108-132.</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 xml:space="preserve">Чернин О. В дни мировой  войны. Воспоминания бывшего австрийского министра иностранных дел. / Оттокар Чернин. – М.-Петроград: Госиздат, 1923. – 297 с. </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 xml:space="preserve">Чикаленко Є. Щоденник (1918-1919). / Євген Чикаленко. – К.: Темпора, 2011. - 424 с. </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 xml:space="preserve">Чикаленко Є. </w:t>
      </w:r>
      <w:r w:rsidRPr="00085E8A">
        <w:rPr>
          <w:rFonts w:ascii="Times New Roman" w:eastAsia="Calibri" w:hAnsi="Times New Roman" w:cs="Times New Roman"/>
          <w:color w:val="231F20"/>
          <w:sz w:val="28"/>
          <w:szCs w:val="28"/>
        </w:rPr>
        <w:t xml:space="preserve">Уривок з моїх споминів за 1917 рік / Щоденник (1918-1919). –К.: Темпора, 2011. – С.23-46. </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color w:val="231F20"/>
          <w:sz w:val="28"/>
          <w:szCs w:val="28"/>
        </w:rPr>
        <w:t xml:space="preserve">Чикаленко Л. Уривки зі спогадів з років 1919-1920 /Левко Чикаленко / У кн.: </w:t>
      </w:r>
      <w:r w:rsidRPr="00085E8A">
        <w:rPr>
          <w:rFonts w:ascii="Times New Roman" w:eastAsia="Calibri" w:hAnsi="Times New Roman" w:cs="Times New Roman"/>
          <w:sz w:val="28"/>
          <w:szCs w:val="28"/>
        </w:rPr>
        <w:t xml:space="preserve">Чикаленко Є. Щоденник (1918-1919). - </w:t>
      </w:r>
      <w:r w:rsidRPr="00085E8A">
        <w:rPr>
          <w:rFonts w:ascii="Times New Roman" w:eastAsia="Calibri" w:hAnsi="Times New Roman" w:cs="Times New Roman"/>
          <w:color w:val="231F20"/>
          <w:sz w:val="28"/>
          <w:szCs w:val="28"/>
        </w:rPr>
        <w:t>К.: Темпора, 2011.</w:t>
      </w:r>
      <w:r w:rsidRPr="00085E8A">
        <w:rPr>
          <w:rFonts w:ascii="Times New Roman" w:eastAsia="Calibri" w:hAnsi="Times New Roman" w:cs="Times New Roman"/>
          <w:sz w:val="28"/>
          <w:szCs w:val="28"/>
        </w:rPr>
        <w:t>- С. 335-414.</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lastRenderedPageBreak/>
        <w:t xml:space="preserve">Чикаленко Щоденник (1919-1920). / Євген Чикаленко. – К.: Темпора, 2011. – 720 с. </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rPr>
      </w:pPr>
      <w:r w:rsidRPr="00085E8A">
        <w:rPr>
          <w:rFonts w:ascii="Times New Roman" w:hAnsi="Times New Roman"/>
          <w:sz w:val="28"/>
          <w:szCs w:val="28"/>
          <w:lang w:val="uk-UA"/>
        </w:rPr>
        <w:t>Шандрук П. Сили доблесті. Мемуари. / Павло Шан</w:t>
      </w:r>
      <w:r w:rsidRPr="00085E8A">
        <w:rPr>
          <w:rFonts w:ascii="Times New Roman" w:hAnsi="Times New Roman"/>
          <w:sz w:val="28"/>
          <w:szCs w:val="28"/>
        </w:rPr>
        <w:t>друк. – К.: Вища школа, 1999. – 240 с.</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rPr>
      </w:pPr>
      <w:r w:rsidRPr="00085E8A">
        <w:rPr>
          <w:rFonts w:ascii="Times New Roman" w:hAnsi="Times New Roman"/>
          <w:sz w:val="28"/>
          <w:szCs w:val="28"/>
        </w:rPr>
        <w:t>Шаповал М. Щоденник: [У 2 ч.] / Микита Шаповал /упоряд. С. Зеркаль. ‒ Нью-Йорк: Українська громада ім. М. Шаповала в Новім Йорку, 1958. ‒ Ч. I: Від 22 лютого 1919 р. до 31 грудня 1924 р. ‒</w:t>
      </w:r>
      <w:r w:rsidRPr="00085E8A">
        <w:rPr>
          <w:rFonts w:ascii="Times New Roman" w:hAnsi="Times New Roman"/>
          <w:sz w:val="28"/>
          <w:szCs w:val="28"/>
          <w:lang w:val="uk-UA"/>
        </w:rPr>
        <w:t xml:space="preserve"> 128 с.</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rPr>
      </w:pPr>
      <w:r w:rsidRPr="00085E8A">
        <w:rPr>
          <w:rFonts w:ascii="Times New Roman" w:hAnsi="Times New Roman"/>
          <w:sz w:val="28"/>
          <w:szCs w:val="28"/>
          <w:lang w:val="uk-UA"/>
        </w:rPr>
        <w:t xml:space="preserve">Шаповал М. Ю. Занепад УНР </w:t>
      </w:r>
      <w:r w:rsidRPr="00085E8A">
        <w:rPr>
          <w:rFonts w:ascii="Times New Roman" w:hAnsi="Times New Roman"/>
          <w:sz w:val="28"/>
          <w:szCs w:val="28"/>
        </w:rPr>
        <w:t>[</w:t>
      </w:r>
      <w:r w:rsidRPr="00085E8A">
        <w:rPr>
          <w:rFonts w:ascii="Times New Roman" w:hAnsi="Times New Roman"/>
          <w:sz w:val="28"/>
          <w:szCs w:val="28"/>
          <w:lang w:val="uk-UA"/>
        </w:rPr>
        <w:t>1919 р.</w:t>
      </w:r>
      <w:r w:rsidRPr="00085E8A">
        <w:rPr>
          <w:rFonts w:ascii="Times New Roman" w:hAnsi="Times New Roman"/>
          <w:sz w:val="28"/>
          <w:szCs w:val="28"/>
        </w:rPr>
        <w:t>]</w:t>
      </w:r>
      <w:r w:rsidRPr="00085E8A">
        <w:rPr>
          <w:rFonts w:ascii="Times New Roman" w:hAnsi="Times New Roman"/>
          <w:sz w:val="28"/>
          <w:szCs w:val="28"/>
          <w:lang w:val="uk-UA"/>
        </w:rPr>
        <w:t xml:space="preserve"> / М. Ю. Шаповал. ‒ Прага: Вільна спілка, 1928. ‒ 42 с</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Шаповал М. Гетьманщина і Директорія: Спогади / Микита Шаповал / упорядкув. С. Зеркаль. – Нью Йорк : Українська громада ім. М. Ю. Шаповала в Новім Йорку, 1958. – 126 с.</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 xml:space="preserve">Шарик М. Діти війни: Спогади. – Вінніпег: Іван Тиктор, 1955-56. – Ч. 1. – 128 с., Ч. 2. – 127 с., Ч. 3. – 127 с. </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Шелухин С.П. Варшавський договір між поляками й С. Петлюрою 21 квітня 1920 р. / Сергій Павлович Шелухин. ‒ Прага: В-во «Нова Україна», 1926. ‒ 40 с.</w:t>
      </w:r>
    </w:p>
    <w:p w:rsidR="00085E8A" w:rsidRPr="00085E8A" w:rsidRDefault="00085E8A" w:rsidP="00084055">
      <w:pPr>
        <w:pStyle w:val="a9"/>
        <w:numPr>
          <w:ilvl w:val="0"/>
          <w:numId w:val="15"/>
        </w:numPr>
        <w:spacing w:line="360" w:lineRule="auto"/>
        <w:ind w:left="0" w:firstLine="0"/>
        <w:jc w:val="both"/>
        <w:rPr>
          <w:rFonts w:ascii="Times New Roman" w:hAnsi="Times New Roman"/>
          <w:sz w:val="28"/>
          <w:szCs w:val="28"/>
          <w:lang w:val="uk-UA"/>
        </w:rPr>
      </w:pPr>
      <w:r w:rsidRPr="00085E8A">
        <w:rPr>
          <w:rFonts w:ascii="Times New Roman" w:hAnsi="Times New Roman"/>
          <w:sz w:val="28"/>
          <w:szCs w:val="28"/>
          <w:lang w:val="uk-UA"/>
        </w:rPr>
        <w:t>Шелухин</w:t>
      </w:r>
      <w:r w:rsidRPr="00085E8A">
        <w:rPr>
          <w:rFonts w:ascii="Times New Roman" w:hAnsi="Times New Roman"/>
          <w:sz w:val="28"/>
          <w:szCs w:val="28"/>
        </w:rPr>
        <w:t> </w:t>
      </w:r>
      <w:r w:rsidRPr="00085E8A">
        <w:rPr>
          <w:rFonts w:ascii="Times New Roman" w:hAnsi="Times New Roman"/>
          <w:sz w:val="28"/>
          <w:szCs w:val="28"/>
          <w:lang w:val="uk-UA"/>
        </w:rPr>
        <w:t>С.П. Як то було на Україні за часів Гетьманщини 1918</w:t>
      </w:r>
      <w:r w:rsidRPr="00085E8A">
        <w:rPr>
          <w:rFonts w:ascii="Times New Roman" w:hAnsi="Times New Roman"/>
          <w:sz w:val="28"/>
          <w:szCs w:val="28"/>
        </w:rPr>
        <w:t> </w:t>
      </w:r>
      <w:r w:rsidRPr="00085E8A">
        <w:rPr>
          <w:rFonts w:ascii="Times New Roman" w:hAnsi="Times New Roman"/>
          <w:sz w:val="28"/>
          <w:szCs w:val="28"/>
          <w:lang w:val="uk-UA"/>
        </w:rPr>
        <w:t>р.</w:t>
      </w:r>
      <w:r w:rsidRPr="00085E8A">
        <w:rPr>
          <w:rFonts w:ascii="Times New Roman" w:hAnsi="Times New Roman"/>
          <w:sz w:val="28"/>
          <w:szCs w:val="28"/>
        </w:rPr>
        <w:t> </w:t>
      </w:r>
      <w:r w:rsidRPr="00085E8A">
        <w:rPr>
          <w:rFonts w:ascii="Times New Roman" w:hAnsi="Times New Roman"/>
          <w:sz w:val="28"/>
          <w:szCs w:val="28"/>
          <w:lang w:val="uk-UA"/>
        </w:rPr>
        <w:t xml:space="preserve">/ </w:t>
      </w:r>
      <w:r w:rsidRPr="00085E8A">
        <w:rPr>
          <w:rFonts w:ascii="Times New Roman" w:hAnsi="Times New Roman"/>
          <w:sz w:val="28"/>
          <w:szCs w:val="28"/>
        </w:rPr>
        <w:t>Сергій Павлович </w:t>
      </w:r>
      <w:r w:rsidRPr="00085E8A">
        <w:rPr>
          <w:rFonts w:ascii="Times New Roman" w:hAnsi="Times New Roman"/>
          <w:sz w:val="28"/>
          <w:szCs w:val="28"/>
          <w:lang w:val="uk-UA"/>
        </w:rPr>
        <w:t>Шелухин. ‒ Львів: Червона Калина, 1938. ‒ 36</w:t>
      </w:r>
      <w:r w:rsidRPr="00085E8A">
        <w:rPr>
          <w:rFonts w:ascii="Times New Roman" w:hAnsi="Times New Roman"/>
          <w:sz w:val="28"/>
          <w:szCs w:val="28"/>
        </w:rPr>
        <w:t> </w:t>
      </w:r>
      <w:r w:rsidRPr="00085E8A">
        <w:rPr>
          <w:rFonts w:ascii="Times New Roman" w:hAnsi="Times New Roman"/>
          <w:sz w:val="28"/>
          <w:szCs w:val="28"/>
          <w:lang w:val="uk-UA"/>
        </w:rPr>
        <w:t>с.</w:t>
      </w:r>
    </w:p>
    <w:p w:rsidR="00085E8A" w:rsidRPr="00085E8A" w:rsidRDefault="00085E8A" w:rsidP="00084055">
      <w:pPr>
        <w:pStyle w:val="a9"/>
        <w:numPr>
          <w:ilvl w:val="0"/>
          <w:numId w:val="15"/>
        </w:numPr>
        <w:tabs>
          <w:tab w:val="left" w:pos="0"/>
        </w:tabs>
        <w:spacing w:line="360" w:lineRule="auto"/>
        <w:ind w:left="0" w:firstLine="0"/>
        <w:jc w:val="both"/>
        <w:rPr>
          <w:rFonts w:ascii="Times New Roman" w:hAnsi="Times New Roman"/>
          <w:sz w:val="28"/>
          <w:szCs w:val="28"/>
          <w:lang w:val="uk-UA"/>
        </w:rPr>
      </w:pPr>
      <w:r w:rsidRPr="00085E8A">
        <w:rPr>
          <w:rFonts w:ascii="Times New Roman" w:hAnsi="Times New Roman"/>
          <w:sz w:val="28"/>
          <w:szCs w:val="28"/>
          <w:lang w:val="uk-UA"/>
        </w:rPr>
        <w:t>Шемет С. До історії української демократично-хліборобської партії. / С. Шемет – Львів: Хліборобська Україна, 1923. – С. 112-113.</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pacing w:val="-6"/>
          <w:sz w:val="28"/>
          <w:szCs w:val="28"/>
        </w:rPr>
        <w:t>Шкiльник М. Україна в боротьбi за державнiсть в 1917-1921 рр.: Спомини i роздуми. / Михайло Шкільник. - Торонто, 1971. - 366 с.</w:t>
      </w:r>
      <w:r w:rsidRPr="00085E8A">
        <w:rPr>
          <w:rFonts w:ascii="Times New Roman" w:eastAsia="Calibri" w:hAnsi="Times New Roman" w:cs="Times New Roman"/>
          <w:sz w:val="28"/>
          <w:szCs w:val="28"/>
        </w:rPr>
        <w:t xml:space="preserve"> </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Шкловский В.Б. Сентиментальное путешествие. Воспоминания 1917-1922 / Виктор Борисович Шкловский. – М.: Новости, 1990. – 368 с.</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Шкуро А.Г. Записки белого партизана / Андрей Григорьевич Шкуро / Добровольцы и партизаны. – М.: Голос, 1996. – Т.7. – С. 75-246.</w:t>
      </w:r>
    </w:p>
    <w:p w:rsidR="00085E8A" w:rsidRPr="00085E8A" w:rsidRDefault="00085E8A" w:rsidP="00084055">
      <w:pPr>
        <w:numPr>
          <w:ilvl w:val="0"/>
          <w:numId w:val="15"/>
        </w:numPr>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z w:val="28"/>
          <w:szCs w:val="28"/>
        </w:rPr>
        <w:t>Шульгин В. Дни. / Василий Витальевич Шульгин. / Годы. Дни. 1920 год. – М.: Новости, 1990. – С. 330-548.</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z w:val="28"/>
          <w:szCs w:val="28"/>
        </w:rPr>
      </w:pPr>
      <w:r w:rsidRPr="00085E8A">
        <w:rPr>
          <w:rFonts w:ascii="Times New Roman" w:eastAsia="Calibri" w:hAnsi="Times New Roman" w:cs="Times New Roman"/>
          <w:spacing w:val="-6"/>
          <w:sz w:val="28"/>
          <w:szCs w:val="28"/>
        </w:rPr>
        <w:lastRenderedPageBreak/>
        <w:t>Шульгин. А. Памяти генерала Мешковского / А. Шульгин / Героїчний бій під Чорним Островом. - Торонто: Укр. Воєнно-історичний ін-т, 1961. - С. 98-101.</w:t>
      </w:r>
      <w:r w:rsidRPr="00085E8A">
        <w:rPr>
          <w:rFonts w:ascii="Times New Roman" w:eastAsia="Calibri" w:hAnsi="Times New Roman" w:cs="Times New Roman"/>
          <w:sz w:val="28"/>
          <w:szCs w:val="28"/>
        </w:rPr>
        <w:t xml:space="preserve"> </w:t>
      </w:r>
    </w:p>
    <w:p w:rsidR="00085E8A" w:rsidRPr="00085E8A" w:rsidRDefault="00085E8A" w:rsidP="00084055">
      <w:pPr>
        <w:numPr>
          <w:ilvl w:val="0"/>
          <w:numId w:val="15"/>
        </w:numPr>
        <w:autoSpaceDE w:val="0"/>
        <w:autoSpaceDN w:val="0"/>
        <w:spacing w:after="0" w:line="360" w:lineRule="auto"/>
        <w:ind w:left="0" w:firstLine="0"/>
        <w:jc w:val="both"/>
        <w:rPr>
          <w:rFonts w:ascii="Times New Roman" w:eastAsia="Calibri" w:hAnsi="Times New Roman" w:cs="Times New Roman"/>
          <w:spacing w:val="-6"/>
          <w:sz w:val="28"/>
          <w:szCs w:val="28"/>
        </w:rPr>
      </w:pPr>
      <w:r w:rsidRPr="00085E8A">
        <w:rPr>
          <w:rFonts w:ascii="Times New Roman" w:eastAsia="Calibri" w:hAnsi="Times New Roman" w:cs="Times New Roman"/>
          <w:sz w:val="28"/>
          <w:szCs w:val="28"/>
        </w:rPr>
        <w:t>Шульгін О. Симон Петлюра та українська закордонна політика / О. Шульгін / Збірник пам'яті Симона Петлюри (1879-1926). - К.: МП «Фенікс», 1992. - С. 172-176.</w:t>
      </w:r>
    </w:p>
    <w:p w:rsidR="00601E5B" w:rsidRPr="00085E8A" w:rsidRDefault="00601E5B" w:rsidP="00211D2E">
      <w:pPr>
        <w:tabs>
          <w:tab w:val="left" w:pos="2976"/>
        </w:tabs>
        <w:spacing w:line="240" w:lineRule="auto"/>
        <w:rPr>
          <w:rFonts w:ascii="Times New Roman" w:hAnsi="Times New Roman" w:cs="Times New Roman"/>
          <w:sz w:val="28"/>
          <w:szCs w:val="28"/>
        </w:rPr>
      </w:pPr>
    </w:p>
    <w:p w:rsidR="00601E5B" w:rsidRPr="0097684C" w:rsidRDefault="0097684C" w:rsidP="0097684C">
      <w:pPr>
        <w:tabs>
          <w:tab w:val="left" w:pos="2976"/>
        </w:tabs>
        <w:spacing w:line="240" w:lineRule="auto"/>
        <w:jc w:val="center"/>
        <w:rPr>
          <w:rFonts w:ascii="Times New Roman" w:hAnsi="Times New Roman"/>
          <w:b/>
          <w:sz w:val="28"/>
          <w:szCs w:val="28"/>
          <w:lang w:val="uk-UA"/>
        </w:rPr>
      </w:pPr>
      <w:r w:rsidRPr="0097684C">
        <w:rPr>
          <w:rFonts w:ascii="Times New Roman" w:hAnsi="Times New Roman"/>
          <w:b/>
          <w:sz w:val="28"/>
          <w:szCs w:val="28"/>
          <w:lang w:val="uk-UA"/>
        </w:rPr>
        <w:t>Допоміжна</w:t>
      </w:r>
    </w:p>
    <w:p w:rsidR="00601E5B" w:rsidRDefault="00601E5B" w:rsidP="00211D2E">
      <w:pPr>
        <w:tabs>
          <w:tab w:val="left" w:pos="2976"/>
        </w:tabs>
        <w:spacing w:line="240" w:lineRule="auto"/>
        <w:rPr>
          <w:rFonts w:ascii="Times New Roman" w:hAnsi="Times New Roman"/>
          <w:sz w:val="28"/>
          <w:szCs w:val="28"/>
          <w:lang w:val="uk-UA"/>
        </w:rPr>
      </w:pPr>
    </w:p>
    <w:p w:rsidR="0097684C" w:rsidRPr="009222EB" w:rsidRDefault="0097684C" w:rsidP="0097684C">
      <w:pPr>
        <w:autoSpaceDE w:val="0"/>
        <w:autoSpaceDN w:val="0"/>
        <w:spacing w:after="0" w:line="360" w:lineRule="auto"/>
        <w:jc w:val="both"/>
        <w:rPr>
          <w:rFonts w:ascii="Times New Roman" w:eastAsia="Calibri" w:hAnsi="Times New Roman" w:cs="Times New Roman"/>
          <w:spacing w:val="-6"/>
          <w:sz w:val="28"/>
          <w:szCs w:val="28"/>
        </w:rPr>
      </w:pPr>
      <w:r w:rsidRPr="009222EB">
        <w:rPr>
          <w:rFonts w:ascii="Times New Roman" w:eastAsia="Calibri" w:hAnsi="Times New Roman" w:cs="Times New Roman"/>
          <w:spacing w:val="-6"/>
          <w:sz w:val="28"/>
          <w:szCs w:val="28"/>
        </w:rPr>
        <w:t xml:space="preserve">Бiлокiнь С. Спомини Михайла Грушевського про Центральну Раду // Розбудова держави. </w:t>
      </w:r>
      <w:r w:rsidRPr="009222EB">
        <w:rPr>
          <w:rFonts w:ascii="Times New Roman" w:eastAsia="Calibri" w:hAnsi="Times New Roman" w:cs="Times New Roman"/>
          <w:sz w:val="28"/>
          <w:szCs w:val="28"/>
        </w:rPr>
        <w:t>–</w:t>
      </w:r>
      <w:r w:rsidRPr="009222EB">
        <w:rPr>
          <w:rFonts w:ascii="Times New Roman" w:eastAsia="Calibri" w:hAnsi="Times New Roman" w:cs="Times New Roman"/>
          <w:spacing w:val="-6"/>
          <w:sz w:val="28"/>
          <w:szCs w:val="28"/>
        </w:rPr>
        <w:t xml:space="preserve"> 1993. </w:t>
      </w:r>
      <w:r w:rsidRPr="009222EB">
        <w:rPr>
          <w:rFonts w:ascii="Times New Roman" w:eastAsia="Calibri" w:hAnsi="Times New Roman" w:cs="Times New Roman"/>
          <w:sz w:val="28"/>
          <w:szCs w:val="28"/>
        </w:rPr>
        <w:t>–</w:t>
      </w:r>
      <w:r w:rsidRPr="009222EB">
        <w:rPr>
          <w:rFonts w:ascii="Times New Roman" w:eastAsia="Calibri" w:hAnsi="Times New Roman" w:cs="Times New Roman"/>
          <w:spacing w:val="-6"/>
          <w:sz w:val="28"/>
          <w:szCs w:val="28"/>
        </w:rPr>
        <w:t xml:space="preserve"> № 1. – С. 8-19.</w:t>
      </w:r>
    </w:p>
    <w:p w:rsidR="0097684C" w:rsidRPr="009222EB" w:rsidRDefault="0097684C" w:rsidP="0097684C">
      <w:pPr>
        <w:autoSpaceDE w:val="0"/>
        <w:autoSpaceDN w:val="0"/>
        <w:spacing w:after="0" w:line="360" w:lineRule="auto"/>
        <w:jc w:val="both"/>
        <w:rPr>
          <w:rFonts w:ascii="Times New Roman" w:eastAsia="Calibri" w:hAnsi="Times New Roman" w:cs="Times New Roman"/>
          <w:spacing w:val="-6"/>
          <w:sz w:val="28"/>
          <w:szCs w:val="28"/>
        </w:rPr>
      </w:pPr>
      <w:r w:rsidRPr="009222EB">
        <w:rPr>
          <w:rFonts w:ascii="Times New Roman" w:eastAsia="Calibri" w:hAnsi="Times New Roman" w:cs="Times New Roman"/>
          <w:sz w:val="28"/>
          <w:szCs w:val="28"/>
        </w:rPr>
        <w:t xml:space="preserve">Боряк Т. Документальна спадщина української еміграції в Європі: Празький архів (1945–2010) / Тетяна Боряк. – Ніжин: Вид-во НДУ імені Миколи Гоголя, 2011. – 544 с.. </w:t>
      </w:r>
    </w:p>
    <w:p w:rsidR="0097684C" w:rsidRPr="009222EB" w:rsidRDefault="0097684C" w:rsidP="0097684C">
      <w:pPr>
        <w:autoSpaceDE w:val="0"/>
        <w:autoSpaceDN w:val="0"/>
        <w:spacing w:after="0" w:line="360" w:lineRule="auto"/>
        <w:jc w:val="both"/>
        <w:rPr>
          <w:rFonts w:ascii="Times New Roman" w:eastAsia="Calibri" w:hAnsi="Times New Roman" w:cs="Times New Roman"/>
          <w:sz w:val="28"/>
          <w:szCs w:val="28"/>
        </w:rPr>
      </w:pPr>
      <w:r w:rsidRPr="009222EB">
        <w:rPr>
          <w:rFonts w:ascii="Times New Roman" w:eastAsia="Calibri" w:hAnsi="Times New Roman" w:cs="Times New Roman"/>
          <w:sz w:val="28"/>
          <w:szCs w:val="28"/>
        </w:rPr>
        <w:t>Васильчук М. «Літопис Спостерігача»: Щоденник Володимира Глинського 1916-1920 рр. як зразок української мемуаристики періоду Першої світової війни та доби ЗУНР – УНР // Україна: культурна спадщина, національна свідомість, державність: Збірник наукових праць. – Вип. 18. - Львів: Інститут українознавства ім. І. Крип'якевича НАН України, 2009. – С.635-642.</w:t>
      </w:r>
    </w:p>
    <w:p w:rsidR="0097684C" w:rsidRPr="009222EB" w:rsidRDefault="0097684C" w:rsidP="0097684C">
      <w:pPr>
        <w:autoSpaceDE w:val="0"/>
        <w:autoSpaceDN w:val="0"/>
        <w:spacing w:after="0" w:line="360" w:lineRule="auto"/>
        <w:jc w:val="both"/>
        <w:rPr>
          <w:rFonts w:ascii="Times New Roman" w:eastAsia="Calibri" w:hAnsi="Times New Roman" w:cs="Times New Roman"/>
          <w:spacing w:val="-6"/>
          <w:sz w:val="28"/>
          <w:szCs w:val="28"/>
        </w:rPr>
      </w:pPr>
      <w:r w:rsidRPr="009222EB">
        <w:rPr>
          <w:rFonts w:ascii="Times New Roman" w:eastAsia="Calibri" w:hAnsi="Times New Roman" w:cs="Times New Roman"/>
          <w:spacing w:val="-6"/>
          <w:sz w:val="28"/>
          <w:szCs w:val="28"/>
        </w:rPr>
        <w:t>Верстюк В., Осташко Т. Діячі Української Центральної Ради. Біографічний довідник. – К.: Видруковано на Київській нотній фабриці, 1998. – 255 с.</w:t>
      </w:r>
      <w:r w:rsidRPr="009222EB">
        <w:rPr>
          <w:rFonts w:ascii="Times New Roman" w:eastAsia="Calibri" w:hAnsi="Times New Roman" w:cs="Times New Roman"/>
          <w:sz w:val="28"/>
          <w:szCs w:val="28"/>
        </w:rPr>
        <w:t xml:space="preserve"> </w:t>
      </w:r>
    </w:p>
    <w:p w:rsidR="0097684C" w:rsidRPr="009222EB" w:rsidRDefault="0097684C" w:rsidP="0097684C">
      <w:pPr>
        <w:autoSpaceDE w:val="0"/>
        <w:autoSpaceDN w:val="0"/>
        <w:spacing w:after="0" w:line="360" w:lineRule="auto"/>
        <w:jc w:val="both"/>
        <w:rPr>
          <w:rFonts w:ascii="Times New Roman" w:eastAsia="Calibri" w:hAnsi="Times New Roman" w:cs="Times New Roman"/>
          <w:spacing w:val="-6"/>
          <w:sz w:val="28"/>
          <w:szCs w:val="28"/>
        </w:rPr>
      </w:pPr>
      <w:r w:rsidRPr="009222EB">
        <w:rPr>
          <w:rFonts w:ascii="Times New Roman" w:eastAsia="Calibri" w:hAnsi="Times New Roman" w:cs="Times New Roman"/>
          <w:sz w:val="28"/>
          <w:szCs w:val="28"/>
        </w:rPr>
        <w:t>Верстюк В. 1917 рік у щоденникових записах В.І. Вернадського / Україна ХХ ст.:культура, ідеалогія, політика. Зб. статей / Відп. ред. В.М. Даніленко. – К.: Інститут історії України НАН України, 2013. – С. 73-81.</w:t>
      </w:r>
    </w:p>
    <w:p w:rsidR="0097684C" w:rsidRPr="009222EB" w:rsidRDefault="0097684C" w:rsidP="0097684C">
      <w:pPr>
        <w:autoSpaceDE w:val="0"/>
        <w:autoSpaceDN w:val="0"/>
        <w:spacing w:after="0" w:line="360" w:lineRule="auto"/>
        <w:jc w:val="both"/>
        <w:rPr>
          <w:rFonts w:ascii="Times New Roman" w:eastAsia="Calibri" w:hAnsi="Times New Roman" w:cs="Times New Roman"/>
          <w:spacing w:val="-6"/>
          <w:sz w:val="28"/>
          <w:szCs w:val="28"/>
        </w:rPr>
      </w:pPr>
      <w:r w:rsidRPr="009222EB">
        <w:rPr>
          <w:rFonts w:ascii="Times New Roman" w:eastAsia="Calibri" w:hAnsi="Times New Roman" w:cs="Times New Roman"/>
          <w:sz w:val="28"/>
          <w:szCs w:val="28"/>
        </w:rPr>
        <w:t>Войцехівська І. Мемуаристика / Ірина Войцехівська / Спеціальні історичні дисципліни: довідник / І. Н. Войцехівська (кер. авт. колективу), В. В. Томазов, М. Ф. Дмитрієнко та ін. – К.: Либідь, 2008. – С. 359–366.</w:t>
      </w:r>
    </w:p>
    <w:p w:rsidR="0097684C" w:rsidRPr="009222EB" w:rsidRDefault="0097684C" w:rsidP="0097684C">
      <w:pPr>
        <w:autoSpaceDE w:val="0"/>
        <w:autoSpaceDN w:val="0"/>
        <w:spacing w:after="0" w:line="360" w:lineRule="auto"/>
        <w:jc w:val="both"/>
        <w:rPr>
          <w:rFonts w:ascii="Times New Roman" w:eastAsia="Calibri" w:hAnsi="Times New Roman" w:cs="Times New Roman"/>
          <w:spacing w:val="-6"/>
          <w:sz w:val="28"/>
          <w:szCs w:val="28"/>
        </w:rPr>
      </w:pPr>
      <w:r w:rsidRPr="009222EB">
        <w:rPr>
          <w:rFonts w:ascii="Times New Roman" w:eastAsia="Calibri" w:hAnsi="Times New Roman" w:cs="Times New Roman"/>
          <w:sz w:val="28"/>
          <w:szCs w:val="28"/>
        </w:rPr>
        <w:t>Воронкова Т. І. Суровцова-Олицька Надія Віталіївна (1896–1985) / Особові архівні фонди Інституту рукопису: Путівник / НАН України. НБУВ, Інститут рукопису; редкол: О. С. Онищенко (відп. ред.) та ін. – К., 2002. – С. 528–531.</w:t>
      </w:r>
    </w:p>
    <w:p w:rsidR="0097684C" w:rsidRPr="009222EB" w:rsidRDefault="0097684C" w:rsidP="0097684C">
      <w:pPr>
        <w:autoSpaceDE w:val="0"/>
        <w:autoSpaceDN w:val="0"/>
        <w:spacing w:after="0" w:line="360" w:lineRule="auto"/>
        <w:jc w:val="both"/>
        <w:rPr>
          <w:rFonts w:ascii="Times New Roman" w:eastAsia="Calibri" w:hAnsi="Times New Roman" w:cs="Times New Roman"/>
          <w:spacing w:val="-6"/>
          <w:sz w:val="28"/>
          <w:szCs w:val="28"/>
        </w:rPr>
      </w:pPr>
      <w:r w:rsidRPr="009222EB">
        <w:rPr>
          <w:rFonts w:ascii="Times New Roman" w:eastAsia="Calibri" w:hAnsi="Times New Roman" w:cs="Times New Roman"/>
          <w:sz w:val="28"/>
          <w:szCs w:val="28"/>
        </w:rPr>
        <w:lastRenderedPageBreak/>
        <w:t>Гамрецький Ю. М. Про «Спомини» Д. І. Дорошенка: [Вступна стаття до публікації «Моїх споминів про недавнє минуле» Д. Дорошенка] / Ю. М. Гамрецький // Укр. іст. журн. ‒ 1992. ‒ № 6. ‒ С. 130‒131.</w:t>
      </w:r>
    </w:p>
    <w:p w:rsidR="0097684C" w:rsidRPr="009222EB" w:rsidRDefault="0097684C" w:rsidP="0097684C">
      <w:pPr>
        <w:autoSpaceDE w:val="0"/>
        <w:autoSpaceDN w:val="0"/>
        <w:spacing w:after="0" w:line="360" w:lineRule="auto"/>
        <w:jc w:val="both"/>
        <w:rPr>
          <w:rFonts w:ascii="Times New Roman" w:eastAsia="Calibri" w:hAnsi="Times New Roman" w:cs="Times New Roman"/>
          <w:sz w:val="28"/>
          <w:szCs w:val="28"/>
        </w:rPr>
      </w:pPr>
      <w:r w:rsidRPr="009222EB">
        <w:rPr>
          <w:rFonts w:ascii="Times New Roman" w:eastAsia="Calibri" w:hAnsi="Times New Roman" w:cs="Times New Roman"/>
          <w:spacing w:val="-6"/>
          <w:sz w:val="28"/>
          <w:szCs w:val="28"/>
        </w:rPr>
        <w:t>Генерал-хорунжий Армії УНР. Невідома автобіографія Ю. Тютюнника. / Публікація О. Божка // З архівів ВУЧК-ГПУ-НКВД-КГБ. – 1998. – Ч. 1-2. – С. 24-56.</w:t>
      </w:r>
    </w:p>
    <w:p w:rsidR="0097684C" w:rsidRPr="009222EB" w:rsidRDefault="0097684C" w:rsidP="0097684C">
      <w:pPr>
        <w:autoSpaceDE w:val="0"/>
        <w:autoSpaceDN w:val="0"/>
        <w:spacing w:after="0" w:line="360" w:lineRule="auto"/>
        <w:jc w:val="both"/>
        <w:rPr>
          <w:rFonts w:ascii="Times New Roman" w:eastAsia="Calibri" w:hAnsi="Times New Roman" w:cs="Times New Roman"/>
          <w:spacing w:val="-6"/>
          <w:sz w:val="28"/>
          <w:szCs w:val="28"/>
        </w:rPr>
      </w:pPr>
      <w:r w:rsidRPr="009222EB">
        <w:rPr>
          <w:rFonts w:ascii="Times New Roman" w:eastAsia="Calibri" w:hAnsi="Times New Roman" w:cs="Times New Roman"/>
          <w:sz w:val="28"/>
          <w:szCs w:val="28"/>
        </w:rPr>
        <w:t>Горак В. С. Українська гетьманська держава 1918 року у світлі споминів її сучасників / В. С. Горак. – К.: ВД «Стилос», 2010. – 200 с.</w:t>
      </w:r>
    </w:p>
    <w:p w:rsidR="0097684C" w:rsidRPr="009222EB" w:rsidRDefault="0097684C" w:rsidP="0097684C">
      <w:pPr>
        <w:pStyle w:val="a3"/>
        <w:autoSpaceDE w:val="0"/>
        <w:autoSpaceDN w:val="0"/>
        <w:adjustRightInd w:val="0"/>
        <w:spacing w:after="0" w:line="360" w:lineRule="auto"/>
        <w:jc w:val="both"/>
        <w:rPr>
          <w:spacing w:val="-6"/>
          <w:szCs w:val="28"/>
        </w:rPr>
      </w:pPr>
      <w:r w:rsidRPr="009222EB">
        <w:rPr>
          <w:spacing w:val="-6"/>
          <w:szCs w:val="28"/>
        </w:rPr>
        <w:t>Історичне джерелознавство: підручник / Я.С. Калакура, І.Н. Войцеховський, С.Ф. Павленко та ін. – К.: Либідь, 2002. – 488 с.</w:t>
      </w:r>
    </w:p>
    <w:p w:rsidR="0097684C" w:rsidRPr="009222EB" w:rsidRDefault="0097684C" w:rsidP="0097684C">
      <w:pPr>
        <w:pStyle w:val="a3"/>
        <w:autoSpaceDE w:val="0"/>
        <w:autoSpaceDN w:val="0"/>
        <w:adjustRightInd w:val="0"/>
        <w:spacing w:after="0" w:line="360" w:lineRule="auto"/>
        <w:jc w:val="both"/>
        <w:rPr>
          <w:spacing w:val="-6"/>
          <w:szCs w:val="28"/>
          <w:lang w:val="uk-UA"/>
        </w:rPr>
      </w:pPr>
      <w:r w:rsidRPr="009222EB">
        <w:rPr>
          <w:spacing w:val="-6"/>
          <w:szCs w:val="28"/>
          <w:lang w:val="uk-UA"/>
        </w:rPr>
        <w:t xml:space="preserve">Каліберда Ю. Військова мемуаристика як джерело дослідження військової політики Української Держави доби гетьмана П. Скоропадського // Воєнна історія. </w:t>
      </w:r>
      <w:r w:rsidRPr="009222EB">
        <w:rPr>
          <w:szCs w:val="28"/>
          <w:lang w:val="uk-UA"/>
        </w:rPr>
        <w:t>–</w:t>
      </w:r>
      <w:r w:rsidRPr="009222EB">
        <w:rPr>
          <w:spacing w:val="-6"/>
          <w:szCs w:val="28"/>
          <w:lang w:val="uk-UA"/>
        </w:rPr>
        <w:t xml:space="preserve"> 2002. </w:t>
      </w:r>
      <w:r w:rsidRPr="009222EB">
        <w:rPr>
          <w:szCs w:val="28"/>
          <w:lang w:val="uk-UA"/>
        </w:rPr>
        <w:t>–</w:t>
      </w:r>
      <w:r w:rsidRPr="009222EB">
        <w:rPr>
          <w:spacing w:val="-6"/>
          <w:szCs w:val="28"/>
          <w:lang w:val="uk-UA"/>
        </w:rPr>
        <w:t xml:space="preserve"> № 5-6. </w:t>
      </w:r>
      <w:r w:rsidRPr="009222EB">
        <w:rPr>
          <w:szCs w:val="28"/>
          <w:lang w:val="uk-UA"/>
        </w:rPr>
        <w:t>–</w:t>
      </w:r>
      <w:r w:rsidRPr="009222EB">
        <w:rPr>
          <w:spacing w:val="-6"/>
          <w:szCs w:val="28"/>
          <w:lang w:val="uk-UA"/>
        </w:rPr>
        <w:t xml:space="preserve"> С. 85-93.</w:t>
      </w:r>
    </w:p>
    <w:p w:rsidR="0097684C" w:rsidRPr="009222EB" w:rsidRDefault="0097684C" w:rsidP="0097684C">
      <w:pPr>
        <w:pStyle w:val="a3"/>
        <w:autoSpaceDE w:val="0"/>
        <w:autoSpaceDN w:val="0"/>
        <w:adjustRightInd w:val="0"/>
        <w:spacing w:after="0" w:line="360" w:lineRule="auto"/>
        <w:jc w:val="both"/>
        <w:rPr>
          <w:spacing w:val="-6"/>
          <w:szCs w:val="28"/>
          <w:lang w:val="uk-UA"/>
        </w:rPr>
      </w:pPr>
      <w:r w:rsidRPr="009222EB">
        <w:rPr>
          <w:szCs w:val="28"/>
          <w:lang w:val="uk-UA"/>
        </w:rPr>
        <w:t>Каліберда Ю.Ю. Історія вільного козацтва за мемуарами учасників національно-визвольних змагань в Україні (1917-1921 рр.) / Ю.Ю. Каліберда // Збірник наукових праць. – Київський військовий гуманітарний ін-т, 1997. – Вип. 2. – Кн. 1. - С. 65-77.</w:t>
      </w:r>
    </w:p>
    <w:p w:rsidR="0097684C" w:rsidRPr="009222EB" w:rsidRDefault="0097684C" w:rsidP="0097684C">
      <w:pPr>
        <w:pStyle w:val="a3"/>
        <w:autoSpaceDE w:val="0"/>
        <w:autoSpaceDN w:val="0"/>
        <w:adjustRightInd w:val="0"/>
        <w:spacing w:after="0" w:line="360" w:lineRule="auto"/>
        <w:jc w:val="both"/>
        <w:rPr>
          <w:spacing w:val="-6"/>
          <w:szCs w:val="28"/>
          <w:lang w:val="uk-UA"/>
        </w:rPr>
      </w:pPr>
      <w:r w:rsidRPr="009222EB">
        <w:rPr>
          <w:szCs w:val="28"/>
          <w:lang w:val="uk-UA"/>
        </w:rPr>
        <w:t>Каліберда Ю.Ю. Мемуари як джерело з історії українського військового руху в російській армії (лютий 1917 - січень 1918 рр.) / Ю. Ю. Каліберда //Збірник наукових праць. – Київський військовий гуманітарний ін-т, 1997. – Вип.1. – С. 66-83.</w:t>
      </w:r>
    </w:p>
    <w:p w:rsidR="0097684C" w:rsidRPr="009222EB" w:rsidRDefault="0097684C" w:rsidP="0097684C">
      <w:pPr>
        <w:pStyle w:val="a3"/>
        <w:autoSpaceDE w:val="0"/>
        <w:autoSpaceDN w:val="0"/>
        <w:adjustRightInd w:val="0"/>
        <w:spacing w:after="0" w:line="360" w:lineRule="auto"/>
        <w:jc w:val="both"/>
        <w:rPr>
          <w:spacing w:val="-6"/>
          <w:szCs w:val="28"/>
          <w:lang w:val="uk-UA"/>
        </w:rPr>
      </w:pPr>
      <w:r w:rsidRPr="009222EB">
        <w:rPr>
          <w:spacing w:val="-6"/>
          <w:szCs w:val="28"/>
          <w:lang w:val="uk-UA"/>
        </w:rPr>
        <w:t>Капелюшний В.</w:t>
      </w:r>
      <w:r w:rsidRPr="009222EB">
        <w:rPr>
          <w:spacing w:val="-6"/>
          <w:szCs w:val="28"/>
        </w:rPr>
        <w:t> </w:t>
      </w:r>
      <w:r w:rsidRPr="009222EB">
        <w:rPr>
          <w:spacing w:val="-6"/>
          <w:szCs w:val="28"/>
          <w:lang w:val="uk-UA"/>
        </w:rPr>
        <w:t xml:space="preserve">П. Замасковані імена: псевдоніми і криптоніми та проблема атрибуції авторства в історіографії українських національно-визвольних змагань 1917–1921 рр. / В.П. Капелюшний. </w:t>
      </w:r>
      <w:r w:rsidRPr="009222EB">
        <w:rPr>
          <w:szCs w:val="28"/>
          <w:lang w:val="uk-UA"/>
        </w:rPr>
        <w:t>–</w:t>
      </w:r>
      <w:r w:rsidRPr="009222EB">
        <w:rPr>
          <w:spacing w:val="-6"/>
          <w:szCs w:val="28"/>
          <w:lang w:val="uk-UA"/>
        </w:rPr>
        <w:t xml:space="preserve"> К.: Нора-Прінт, 2001. </w:t>
      </w:r>
      <w:r w:rsidRPr="009222EB">
        <w:rPr>
          <w:szCs w:val="28"/>
          <w:lang w:val="uk-UA"/>
        </w:rPr>
        <w:t>–</w:t>
      </w:r>
      <w:r w:rsidRPr="009222EB">
        <w:rPr>
          <w:spacing w:val="-6"/>
          <w:szCs w:val="28"/>
          <w:lang w:val="uk-UA"/>
        </w:rPr>
        <w:t xml:space="preserve"> 103 с. </w:t>
      </w:r>
    </w:p>
    <w:p w:rsidR="0097684C" w:rsidRPr="009222EB" w:rsidRDefault="0097684C" w:rsidP="0097684C">
      <w:pPr>
        <w:pStyle w:val="a9"/>
        <w:spacing w:line="360" w:lineRule="auto"/>
        <w:jc w:val="both"/>
        <w:rPr>
          <w:rFonts w:ascii="Times New Roman" w:hAnsi="Times New Roman"/>
          <w:sz w:val="28"/>
          <w:szCs w:val="28"/>
          <w:lang w:val="uk-UA"/>
        </w:rPr>
      </w:pPr>
      <w:r w:rsidRPr="009222EB">
        <w:rPr>
          <w:rFonts w:ascii="Times New Roman" w:hAnsi="Times New Roman"/>
          <w:sz w:val="28"/>
          <w:szCs w:val="28"/>
          <w:lang w:val="uk-UA"/>
        </w:rPr>
        <w:t>Капустянський М. О. Похід українських армій на Київ – Одесу в 1919 році / Микола Олександрович Капустянський /</w:t>
      </w:r>
      <w:r w:rsidR="006065C3">
        <w:rPr>
          <w:rFonts w:ascii="Times New Roman" w:hAnsi="Times New Roman"/>
          <w:sz w:val="28"/>
          <w:szCs w:val="28"/>
          <w:lang w:val="uk-UA"/>
        </w:rPr>
        <w:t>/</w:t>
      </w:r>
      <w:r w:rsidRPr="009222EB">
        <w:rPr>
          <w:rFonts w:ascii="Times New Roman" w:hAnsi="Times New Roman"/>
          <w:sz w:val="28"/>
          <w:szCs w:val="28"/>
          <w:lang w:val="uk-UA"/>
        </w:rPr>
        <w:t xml:space="preserve"> Україна 1919 рік. – К.:Темпора, 2004. – С.19-286.</w:t>
      </w:r>
    </w:p>
    <w:p w:rsidR="0097684C" w:rsidRPr="009222EB" w:rsidRDefault="0097684C" w:rsidP="0097684C">
      <w:pPr>
        <w:autoSpaceDE w:val="0"/>
        <w:autoSpaceDN w:val="0"/>
        <w:spacing w:after="0" w:line="360" w:lineRule="auto"/>
        <w:jc w:val="both"/>
        <w:rPr>
          <w:rFonts w:ascii="Times New Roman" w:eastAsia="Calibri" w:hAnsi="Times New Roman" w:cs="Times New Roman"/>
          <w:spacing w:val="-6"/>
          <w:sz w:val="28"/>
          <w:szCs w:val="28"/>
        </w:rPr>
      </w:pPr>
      <w:r w:rsidRPr="009222EB">
        <w:rPr>
          <w:rFonts w:ascii="Times New Roman" w:eastAsia="Calibri" w:hAnsi="Times New Roman" w:cs="Times New Roman"/>
          <w:spacing w:val="-6"/>
          <w:sz w:val="28"/>
          <w:szCs w:val="28"/>
        </w:rPr>
        <w:t xml:space="preserve">Кедрин І. Викревлена правда. Події в Україні у 1918 р. у кривому дзеркалі споминів д-ра Лонгина Цегельського / Іван Кедрин. – Йью-Йорк: Вид. Братства УСС, 1963. – 35 с. </w:t>
      </w:r>
    </w:p>
    <w:p w:rsidR="0097684C" w:rsidRPr="009222EB" w:rsidRDefault="0097684C" w:rsidP="0097684C">
      <w:pPr>
        <w:autoSpaceDE w:val="0"/>
        <w:autoSpaceDN w:val="0"/>
        <w:spacing w:after="0" w:line="360" w:lineRule="auto"/>
        <w:jc w:val="both"/>
        <w:rPr>
          <w:rFonts w:ascii="Times New Roman" w:eastAsia="Calibri" w:hAnsi="Times New Roman" w:cs="Times New Roman"/>
          <w:spacing w:val="-6"/>
          <w:sz w:val="28"/>
          <w:szCs w:val="28"/>
        </w:rPr>
      </w:pPr>
      <w:r w:rsidRPr="009222EB">
        <w:rPr>
          <w:rFonts w:ascii="Times New Roman" w:eastAsia="Calibri" w:hAnsi="Times New Roman" w:cs="Times New Roman"/>
          <w:spacing w:val="-6"/>
          <w:sz w:val="28"/>
          <w:szCs w:val="28"/>
        </w:rPr>
        <w:lastRenderedPageBreak/>
        <w:t xml:space="preserve">Кревецький I., Назарук О. Як писати мемуари? / І. Кревецький, О. Назарук. </w:t>
      </w:r>
      <w:r w:rsidRPr="009222EB">
        <w:rPr>
          <w:rFonts w:ascii="Times New Roman" w:eastAsia="Calibri" w:hAnsi="Times New Roman" w:cs="Times New Roman"/>
          <w:sz w:val="28"/>
          <w:szCs w:val="28"/>
        </w:rPr>
        <w:t>–</w:t>
      </w:r>
      <w:r w:rsidRPr="009222EB">
        <w:rPr>
          <w:rFonts w:ascii="Times New Roman" w:eastAsia="Calibri" w:hAnsi="Times New Roman" w:cs="Times New Roman"/>
          <w:spacing w:val="-6"/>
          <w:sz w:val="28"/>
          <w:szCs w:val="28"/>
        </w:rPr>
        <w:t xml:space="preserve"> Вiдень, 1921. </w:t>
      </w:r>
      <w:r w:rsidRPr="009222EB">
        <w:rPr>
          <w:rFonts w:ascii="Times New Roman" w:eastAsia="Calibri" w:hAnsi="Times New Roman" w:cs="Times New Roman"/>
          <w:sz w:val="28"/>
          <w:szCs w:val="28"/>
        </w:rPr>
        <w:t>–</w:t>
      </w:r>
      <w:r w:rsidRPr="009222EB">
        <w:rPr>
          <w:rFonts w:ascii="Times New Roman" w:eastAsia="Calibri" w:hAnsi="Times New Roman" w:cs="Times New Roman"/>
          <w:spacing w:val="-6"/>
          <w:sz w:val="28"/>
          <w:szCs w:val="28"/>
        </w:rPr>
        <w:t xml:space="preserve"> 34 с.</w:t>
      </w:r>
    </w:p>
    <w:p w:rsidR="0097684C" w:rsidRPr="009222EB" w:rsidRDefault="0097684C" w:rsidP="0097684C">
      <w:pPr>
        <w:autoSpaceDE w:val="0"/>
        <w:autoSpaceDN w:val="0"/>
        <w:spacing w:after="0" w:line="360" w:lineRule="auto"/>
        <w:jc w:val="both"/>
        <w:rPr>
          <w:rFonts w:ascii="Times New Roman" w:eastAsia="Calibri" w:hAnsi="Times New Roman" w:cs="Times New Roman"/>
          <w:spacing w:val="-6"/>
          <w:sz w:val="28"/>
          <w:szCs w:val="28"/>
        </w:rPr>
      </w:pPr>
      <w:r w:rsidRPr="009222EB">
        <w:rPr>
          <w:rFonts w:ascii="Times New Roman" w:eastAsia="Calibri" w:hAnsi="Times New Roman" w:cs="Times New Roman"/>
          <w:spacing w:val="-6"/>
          <w:sz w:val="28"/>
          <w:szCs w:val="28"/>
        </w:rPr>
        <w:t>Кривава книга. Українська Галичина під окупацією Польщі в рр. 1919-1920 / упоряд. Я. Радевич-Вінницький / передрук вид. 1919 і 1921 рр. – Дрогобич: Відродження, 1994. – 274 с.</w:t>
      </w:r>
    </w:p>
    <w:p w:rsidR="0097684C" w:rsidRPr="009222EB" w:rsidRDefault="0097684C" w:rsidP="0097684C">
      <w:pPr>
        <w:autoSpaceDE w:val="0"/>
        <w:autoSpaceDN w:val="0"/>
        <w:spacing w:after="0" w:line="360" w:lineRule="auto"/>
        <w:jc w:val="both"/>
        <w:rPr>
          <w:rFonts w:ascii="Times New Roman" w:eastAsia="Calibri" w:hAnsi="Times New Roman" w:cs="Times New Roman"/>
          <w:spacing w:val="-6"/>
          <w:sz w:val="28"/>
          <w:szCs w:val="28"/>
        </w:rPr>
      </w:pPr>
      <w:r w:rsidRPr="009222EB">
        <w:rPr>
          <w:rFonts w:ascii="Times New Roman" w:eastAsia="Calibri" w:hAnsi="Times New Roman" w:cs="Times New Roman"/>
          <w:spacing w:val="-6"/>
          <w:sz w:val="28"/>
          <w:szCs w:val="28"/>
        </w:rPr>
        <w:t>Кужель Л.Я. Українськi таборовi видання у Польщi (20-тi роки XX столiття) // Збiрник праць науково-дослiдницького центру перiодики НАН України / Пiд ред. М.М. Романюка. – Львiв, 1995 – Вип. II. – 424 с.</w:t>
      </w:r>
    </w:p>
    <w:p w:rsidR="0097684C" w:rsidRPr="009222EB" w:rsidRDefault="0097684C" w:rsidP="0097684C">
      <w:pPr>
        <w:autoSpaceDE w:val="0"/>
        <w:autoSpaceDN w:val="0"/>
        <w:spacing w:after="0" w:line="360" w:lineRule="auto"/>
        <w:jc w:val="both"/>
        <w:rPr>
          <w:rFonts w:ascii="Times New Roman" w:eastAsia="Calibri" w:hAnsi="Times New Roman" w:cs="Times New Roman"/>
          <w:sz w:val="28"/>
          <w:szCs w:val="28"/>
        </w:rPr>
      </w:pPr>
      <w:r w:rsidRPr="009222EB">
        <w:rPr>
          <w:rFonts w:ascii="Times New Roman" w:eastAsia="Calibri" w:hAnsi="Times New Roman" w:cs="Times New Roman"/>
          <w:sz w:val="28"/>
          <w:szCs w:val="28"/>
        </w:rPr>
        <w:t>Макарчук С. Писемні джерела з історії України: Курс лекцій / Степан Макарчук. ‒ Львів: Світ, 1999. ‒ 352 с.</w:t>
      </w:r>
    </w:p>
    <w:p w:rsidR="0097684C" w:rsidRPr="009222EB" w:rsidRDefault="0097684C" w:rsidP="0097684C">
      <w:pPr>
        <w:pStyle w:val="21"/>
        <w:spacing w:line="360" w:lineRule="auto"/>
        <w:jc w:val="both"/>
        <w:rPr>
          <w:sz w:val="28"/>
          <w:szCs w:val="28"/>
        </w:rPr>
      </w:pPr>
      <w:r w:rsidRPr="009222EB">
        <w:rPr>
          <w:spacing w:val="-6"/>
          <w:sz w:val="28"/>
          <w:szCs w:val="28"/>
        </w:rPr>
        <w:t>Малик А.О. Мемуари учасників визвольних змагань 1917-1920 рр. (За матеріалами української періодики у міжвоєнний період) // Українська періодика: Історія і сучасність. Третя Всеукр. теор. конф. (22-23 грудня 1995 р). – Львів, 1995. – С. 83-85.</w:t>
      </w:r>
      <w:r w:rsidRPr="009222EB">
        <w:rPr>
          <w:sz w:val="28"/>
          <w:szCs w:val="28"/>
        </w:rPr>
        <w:t xml:space="preserve"> </w:t>
      </w:r>
    </w:p>
    <w:p w:rsidR="0097684C" w:rsidRPr="009222EB" w:rsidRDefault="0097684C" w:rsidP="0097684C">
      <w:pPr>
        <w:pStyle w:val="21"/>
        <w:spacing w:line="360" w:lineRule="auto"/>
        <w:jc w:val="both"/>
        <w:rPr>
          <w:sz w:val="28"/>
          <w:szCs w:val="28"/>
        </w:rPr>
      </w:pPr>
      <w:r w:rsidRPr="009222EB">
        <w:rPr>
          <w:sz w:val="28"/>
          <w:szCs w:val="28"/>
        </w:rPr>
        <w:t xml:space="preserve">Малик А.О. Мемуари як джерело до історії української революції (березень 1917 </w:t>
      </w:r>
      <w:r w:rsidRPr="009222EB">
        <w:rPr>
          <w:spacing w:val="-6"/>
          <w:sz w:val="28"/>
          <w:szCs w:val="28"/>
        </w:rPr>
        <w:t>–</w:t>
      </w:r>
      <w:r w:rsidRPr="009222EB">
        <w:rPr>
          <w:sz w:val="28"/>
          <w:szCs w:val="28"/>
        </w:rPr>
        <w:t xml:space="preserve"> квітень 1918 рр.) / А.О. Малик. </w:t>
      </w:r>
      <w:r w:rsidRPr="009222EB">
        <w:rPr>
          <w:spacing w:val="-6"/>
          <w:sz w:val="28"/>
          <w:szCs w:val="28"/>
        </w:rPr>
        <w:t>–</w:t>
      </w:r>
      <w:r w:rsidRPr="009222EB">
        <w:rPr>
          <w:sz w:val="28"/>
          <w:szCs w:val="28"/>
        </w:rPr>
        <w:t xml:space="preserve"> Львів: ЛДУ ім. Івана Франка, 1999. </w:t>
      </w:r>
      <w:r w:rsidRPr="009222EB">
        <w:rPr>
          <w:spacing w:val="-6"/>
          <w:sz w:val="28"/>
          <w:szCs w:val="28"/>
        </w:rPr>
        <w:t>–</w:t>
      </w:r>
      <w:r w:rsidRPr="009222EB">
        <w:rPr>
          <w:sz w:val="28"/>
          <w:szCs w:val="28"/>
        </w:rPr>
        <w:t xml:space="preserve"> 74 с.</w:t>
      </w:r>
    </w:p>
    <w:p w:rsidR="0097684C" w:rsidRPr="009222EB" w:rsidRDefault="0097684C" w:rsidP="0097684C">
      <w:pPr>
        <w:pStyle w:val="21"/>
        <w:spacing w:line="360" w:lineRule="auto"/>
        <w:jc w:val="both"/>
        <w:rPr>
          <w:sz w:val="28"/>
          <w:szCs w:val="28"/>
        </w:rPr>
      </w:pPr>
      <w:r w:rsidRPr="009222EB">
        <w:rPr>
          <w:sz w:val="28"/>
          <w:szCs w:val="28"/>
        </w:rPr>
        <w:t>Малик А.О. Мемуари як джерело з історії визвольної боротьби на західно-українських землях в 1914-1921 рр. // Історичне краєзнавство та національне виховання: Матеріали науково-практичної конференції. – Львів: ЛДУ ім. Івана Франка, 1994. – С. 55-56.</w:t>
      </w:r>
    </w:p>
    <w:p w:rsidR="0097684C" w:rsidRPr="009222EB" w:rsidRDefault="0097684C" w:rsidP="0097684C">
      <w:pPr>
        <w:pStyle w:val="21"/>
        <w:spacing w:line="360" w:lineRule="auto"/>
        <w:jc w:val="both"/>
        <w:rPr>
          <w:sz w:val="28"/>
          <w:szCs w:val="28"/>
        </w:rPr>
      </w:pPr>
      <w:r w:rsidRPr="009222EB">
        <w:rPr>
          <w:sz w:val="28"/>
          <w:szCs w:val="28"/>
        </w:rPr>
        <w:t>Малик А. О. Мемуари як джерело до вивчення історії формування Синьої і Сірої дивізій: Період діяльності Центральної Ради /А.О. Малик // Наукові записки. Національний пед. ун-т ім. М.П. Драгоманова.</w:t>
      </w:r>
      <w:r w:rsidRPr="009222EB">
        <w:rPr>
          <w:spacing w:val="-6"/>
          <w:sz w:val="28"/>
          <w:szCs w:val="28"/>
        </w:rPr>
        <w:t xml:space="preserve"> – </w:t>
      </w:r>
      <w:r w:rsidRPr="009222EB">
        <w:rPr>
          <w:sz w:val="28"/>
          <w:szCs w:val="28"/>
        </w:rPr>
        <w:t xml:space="preserve">К., 1999. </w:t>
      </w:r>
      <w:r w:rsidRPr="009222EB">
        <w:rPr>
          <w:spacing w:val="-6"/>
          <w:sz w:val="28"/>
          <w:szCs w:val="28"/>
        </w:rPr>
        <w:t>–</w:t>
      </w:r>
      <w:r w:rsidRPr="009222EB">
        <w:rPr>
          <w:sz w:val="28"/>
          <w:szCs w:val="28"/>
        </w:rPr>
        <w:t xml:space="preserve"> Т. 35. </w:t>
      </w:r>
      <w:r w:rsidRPr="009222EB">
        <w:rPr>
          <w:spacing w:val="-6"/>
          <w:sz w:val="28"/>
          <w:szCs w:val="28"/>
        </w:rPr>
        <w:t>–</w:t>
      </w:r>
      <w:r w:rsidRPr="009222EB">
        <w:rPr>
          <w:sz w:val="28"/>
          <w:szCs w:val="28"/>
        </w:rPr>
        <w:t xml:space="preserve"> Ч. 3. </w:t>
      </w:r>
      <w:r w:rsidRPr="009222EB">
        <w:rPr>
          <w:spacing w:val="-6"/>
          <w:sz w:val="28"/>
          <w:szCs w:val="28"/>
        </w:rPr>
        <w:t>–</w:t>
      </w:r>
      <w:r w:rsidRPr="009222EB">
        <w:rPr>
          <w:sz w:val="28"/>
          <w:szCs w:val="28"/>
        </w:rPr>
        <w:t xml:space="preserve"> С. 270-280.</w:t>
      </w:r>
    </w:p>
    <w:p w:rsidR="0097684C" w:rsidRPr="009222EB" w:rsidRDefault="0097684C" w:rsidP="0097684C">
      <w:pPr>
        <w:pStyle w:val="21"/>
        <w:spacing w:line="360" w:lineRule="auto"/>
        <w:jc w:val="both"/>
        <w:rPr>
          <w:sz w:val="28"/>
          <w:szCs w:val="28"/>
        </w:rPr>
      </w:pPr>
      <w:r w:rsidRPr="009222EB">
        <w:rPr>
          <w:sz w:val="28"/>
          <w:szCs w:val="28"/>
        </w:rPr>
        <w:t xml:space="preserve">Монолатій І. Галичина і галицькі українці у «Спогадах» Павла Скоропадського: ідейні орієнтації та національні пріоритети / І. Монолатій // Дрогобицький краєзнавчий збірник. – Дрогобич, 2005. – Вип. 9. – С. 346–355. </w:t>
      </w:r>
    </w:p>
    <w:p w:rsidR="0097684C" w:rsidRPr="009222EB" w:rsidRDefault="0097684C" w:rsidP="0097684C">
      <w:pPr>
        <w:pStyle w:val="21"/>
        <w:spacing w:line="360" w:lineRule="auto"/>
        <w:jc w:val="both"/>
        <w:rPr>
          <w:sz w:val="28"/>
          <w:szCs w:val="28"/>
        </w:rPr>
      </w:pPr>
      <w:r w:rsidRPr="009222EB">
        <w:rPr>
          <w:sz w:val="28"/>
          <w:szCs w:val="28"/>
        </w:rPr>
        <w:lastRenderedPageBreak/>
        <w:t>Михальський І. До мемуарів діячів національно-визвольного руху України кінця ХІХ – початку ХХ ст. // Пам'ять століть. – 2003. - № 5. – С. 96-106.</w:t>
      </w:r>
    </w:p>
    <w:p w:rsidR="0097684C" w:rsidRPr="009222EB" w:rsidRDefault="0097684C" w:rsidP="0097684C">
      <w:pPr>
        <w:autoSpaceDE w:val="0"/>
        <w:autoSpaceDN w:val="0"/>
        <w:spacing w:after="0" w:line="360" w:lineRule="auto"/>
        <w:jc w:val="both"/>
        <w:rPr>
          <w:rFonts w:ascii="Times New Roman" w:eastAsia="Calibri" w:hAnsi="Times New Roman" w:cs="Times New Roman"/>
          <w:spacing w:val="-6"/>
          <w:sz w:val="28"/>
          <w:szCs w:val="28"/>
        </w:rPr>
      </w:pPr>
      <w:r w:rsidRPr="009222EB">
        <w:rPr>
          <w:rFonts w:ascii="Times New Roman" w:eastAsia="Calibri" w:hAnsi="Times New Roman" w:cs="Times New Roman"/>
          <w:sz w:val="28"/>
          <w:szCs w:val="28"/>
          <w:lang w:val="uk-UA"/>
        </w:rPr>
        <w:t>Мушинка</w:t>
      </w:r>
      <w:r w:rsidRPr="009222EB">
        <w:rPr>
          <w:rFonts w:ascii="Times New Roman" w:eastAsia="Calibri" w:hAnsi="Times New Roman" w:cs="Times New Roman"/>
          <w:sz w:val="28"/>
          <w:szCs w:val="28"/>
        </w:rPr>
        <w:t> </w:t>
      </w:r>
      <w:r w:rsidRPr="009222EB">
        <w:rPr>
          <w:rFonts w:ascii="Times New Roman" w:eastAsia="Calibri" w:hAnsi="Times New Roman" w:cs="Times New Roman"/>
          <w:sz w:val="28"/>
          <w:szCs w:val="28"/>
          <w:lang w:val="uk-UA"/>
        </w:rPr>
        <w:t>М. Музей визвольної боротьби України в Празі та доля його фондів: Історико-архівні нариси /</w:t>
      </w:r>
      <w:r w:rsidRPr="009222EB">
        <w:rPr>
          <w:rFonts w:ascii="Times New Roman" w:eastAsia="Calibri" w:hAnsi="Times New Roman" w:cs="Times New Roman"/>
          <w:sz w:val="28"/>
          <w:szCs w:val="28"/>
        </w:rPr>
        <w:t> </w:t>
      </w:r>
      <w:r w:rsidRPr="009222EB">
        <w:rPr>
          <w:rFonts w:ascii="Times New Roman" w:eastAsia="Calibri" w:hAnsi="Times New Roman" w:cs="Times New Roman"/>
          <w:sz w:val="28"/>
          <w:szCs w:val="28"/>
          <w:lang w:val="uk-UA"/>
        </w:rPr>
        <w:t>Микола Мушинка [Держкомархівів України; Асоціація україністів Словаччини, Наукове т-во ім.</w:t>
      </w:r>
      <w:r w:rsidRPr="009222EB">
        <w:rPr>
          <w:rFonts w:ascii="Times New Roman" w:eastAsia="Calibri" w:hAnsi="Times New Roman" w:cs="Times New Roman"/>
          <w:sz w:val="28"/>
          <w:szCs w:val="28"/>
        </w:rPr>
        <w:t> Шевченка у Словаччині]. – К., 2005. – 128 с.</w:t>
      </w:r>
    </w:p>
    <w:p w:rsidR="0097684C" w:rsidRPr="009222EB" w:rsidRDefault="0097684C" w:rsidP="0097684C">
      <w:pPr>
        <w:autoSpaceDE w:val="0"/>
        <w:autoSpaceDN w:val="0"/>
        <w:spacing w:after="0" w:line="360" w:lineRule="auto"/>
        <w:jc w:val="both"/>
        <w:rPr>
          <w:rFonts w:ascii="Times New Roman" w:eastAsia="Calibri" w:hAnsi="Times New Roman" w:cs="Times New Roman"/>
          <w:sz w:val="28"/>
          <w:szCs w:val="28"/>
        </w:rPr>
      </w:pPr>
      <w:r w:rsidRPr="009222EB">
        <w:rPr>
          <w:rFonts w:ascii="Times New Roman" w:eastAsia="Calibri" w:hAnsi="Times New Roman" w:cs="Times New Roman"/>
          <w:sz w:val="28"/>
          <w:szCs w:val="28"/>
        </w:rPr>
        <w:t xml:space="preserve">Передерій В. Матеріали до вивчення історії ЗУНР на сторінках «Літопису Червоної Калини» (1929-1939 рр.), (1991-1995 рр.): джерелознавчий аспект // Україна: культурна спадщина, національна свідомість, державність: Збірник наукових праць. – Вип.18. - Львів: Інститут українознавства ім. І. Крип'якевича НАН України, 2009. </w:t>
      </w:r>
      <w:r w:rsidRPr="009222EB">
        <w:rPr>
          <w:rFonts w:ascii="Times New Roman" w:eastAsia="Calibri" w:hAnsi="Times New Roman" w:cs="Times New Roman"/>
          <w:spacing w:val="-6"/>
          <w:sz w:val="28"/>
          <w:szCs w:val="28"/>
        </w:rPr>
        <w:t>–</w:t>
      </w:r>
      <w:r w:rsidRPr="009222EB">
        <w:rPr>
          <w:rFonts w:ascii="Times New Roman" w:eastAsia="Calibri" w:hAnsi="Times New Roman" w:cs="Times New Roman"/>
          <w:sz w:val="28"/>
          <w:szCs w:val="28"/>
        </w:rPr>
        <w:t xml:space="preserve"> С. 666-673. </w:t>
      </w:r>
    </w:p>
    <w:p w:rsidR="0097684C" w:rsidRPr="009222EB" w:rsidRDefault="0097684C" w:rsidP="0097684C">
      <w:pPr>
        <w:autoSpaceDE w:val="0"/>
        <w:autoSpaceDN w:val="0"/>
        <w:spacing w:after="0" w:line="360" w:lineRule="auto"/>
        <w:jc w:val="both"/>
        <w:rPr>
          <w:rFonts w:ascii="Times New Roman" w:eastAsia="Calibri" w:hAnsi="Times New Roman" w:cs="Times New Roman"/>
          <w:sz w:val="28"/>
          <w:szCs w:val="28"/>
        </w:rPr>
      </w:pPr>
      <w:r w:rsidRPr="009222EB">
        <w:rPr>
          <w:rFonts w:ascii="Times New Roman" w:eastAsia="Calibri" w:hAnsi="Times New Roman" w:cs="Times New Roman"/>
          <w:sz w:val="28"/>
          <w:szCs w:val="28"/>
        </w:rPr>
        <w:t>Пиріг Р.Я. Мемуари сучасників як джерело з історії Української революції / Р.Я. Пиріг // Проблеми вивчення історії Української революції 1917</w:t>
      </w:r>
      <w:r w:rsidRPr="009222EB">
        <w:rPr>
          <w:rFonts w:ascii="Times New Roman" w:eastAsia="MS Mincho" w:hAnsi="Times New Roman" w:cs="Times New Roman"/>
          <w:sz w:val="28"/>
          <w:szCs w:val="28"/>
        </w:rPr>
        <w:t>‒</w:t>
      </w:r>
      <w:r w:rsidRPr="009222EB">
        <w:rPr>
          <w:rFonts w:ascii="Times New Roman" w:eastAsia="Calibri" w:hAnsi="Times New Roman" w:cs="Times New Roman"/>
          <w:sz w:val="28"/>
          <w:szCs w:val="28"/>
        </w:rPr>
        <w:t xml:space="preserve">1921 рр. </w:t>
      </w:r>
      <w:r w:rsidRPr="009222EB">
        <w:rPr>
          <w:rFonts w:ascii="Times New Roman" w:eastAsia="Calibri" w:hAnsi="Times New Roman" w:cs="Times New Roman"/>
          <w:spacing w:val="-6"/>
          <w:sz w:val="28"/>
          <w:szCs w:val="28"/>
        </w:rPr>
        <w:t>–</w:t>
      </w:r>
      <w:r w:rsidRPr="009222EB">
        <w:rPr>
          <w:rFonts w:ascii="Times New Roman" w:eastAsia="Calibri" w:hAnsi="Times New Roman" w:cs="Times New Roman"/>
          <w:sz w:val="28"/>
          <w:szCs w:val="28"/>
        </w:rPr>
        <w:t xml:space="preserve"> К.: Ін-т історії України НАН України, 2009. </w:t>
      </w:r>
      <w:r w:rsidRPr="009222EB">
        <w:rPr>
          <w:rFonts w:ascii="Times New Roman" w:eastAsia="Calibri" w:hAnsi="Times New Roman" w:cs="Times New Roman"/>
          <w:spacing w:val="-6"/>
          <w:sz w:val="28"/>
          <w:szCs w:val="28"/>
        </w:rPr>
        <w:t>–</w:t>
      </w:r>
      <w:r w:rsidRPr="009222EB">
        <w:rPr>
          <w:rFonts w:ascii="Times New Roman" w:eastAsia="Calibri" w:hAnsi="Times New Roman" w:cs="Times New Roman"/>
          <w:sz w:val="28"/>
          <w:szCs w:val="28"/>
        </w:rPr>
        <w:t xml:space="preserve"> Вип. 4. </w:t>
      </w:r>
      <w:r w:rsidRPr="009222EB">
        <w:rPr>
          <w:rFonts w:ascii="Times New Roman" w:eastAsia="Calibri" w:hAnsi="Times New Roman" w:cs="Times New Roman"/>
          <w:spacing w:val="-6"/>
          <w:sz w:val="28"/>
          <w:szCs w:val="28"/>
        </w:rPr>
        <w:t>–</w:t>
      </w:r>
      <w:r w:rsidRPr="009222EB">
        <w:rPr>
          <w:rFonts w:ascii="Times New Roman" w:eastAsia="Calibri" w:hAnsi="Times New Roman" w:cs="Times New Roman"/>
          <w:sz w:val="28"/>
          <w:szCs w:val="28"/>
        </w:rPr>
        <w:t xml:space="preserve"> С. 31 </w:t>
      </w:r>
      <w:r w:rsidRPr="009222EB">
        <w:rPr>
          <w:rFonts w:ascii="Times New Roman" w:eastAsia="Calibri" w:hAnsi="Times New Roman" w:cs="Times New Roman"/>
          <w:spacing w:val="-6"/>
          <w:sz w:val="28"/>
          <w:szCs w:val="28"/>
        </w:rPr>
        <w:t>–</w:t>
      </w:r>
      <w:r w:rsidRPr="009222EB">
        <w:rPr>
          <w:rFonts w:ascii="Times New Roman" w:eastAsia="Calibri" w:hAnsi="Times New Roman" w:cs="Times New Roman"/>
          <w:sz w:val="28"/>
          <w:szCs w:val="28"/>
        </w:rPr>
        <w:t xml:space="preserve">58. </w:t>
      </w:r>
    </w:p>
    <w:p w:rsidR="0097684C" w:rsidRPr="009222EB" w:rsidRDefault="0097684C" w:rsidP="0097684C">
      <w:pPr>
        <w:autoSpaceDE w:val="0"/>
        <w:autoSpaceDN w:val="0"/>
        <w:spacing w:after="0" w:line="360" w:lineRule="auto"/>
        <w:jc w:val="both"/>
        <w:rPr>
          <w:rFonts w:ascii="Times New Roman" w:eastAsia="Calibri" w:hAnsi="Times New Roman" w:cs="Times New Roman"/>
          <w:sz w:val="28"/>
          <w:szCs w:val="28"/>
        </w:rPr>
      </w:pPr>
      <w:r w:rsidRPr="009222EB">
        <w:rPr>
          <w:rFonts w:ascii="Times New Roman" w:eastAsia="Calibri" w:hAnsi="Times New Roman" w:cs="Times New Roman"/>
          <w:sz w:val="28"/>
          <w:szCs w:val="28"/>
        </w:rPr>
        <w:t>Пиріг Р.Я. Джерела з історії Української революції 1917-1921 років: Матеріали особового походження // Архіви України. – 2011.</w:t>
      </w:r>
      <w:r w:rsidRPr="009222EB">
        <w:rPr>
          <w:rFonts w:ascii="Times New Roman" w:eastAsia="Calibri" w:hAnsi="Times New Roman" w:cs="Times New Roman"/>
          <w:spacing w:val="-6"/>
          <w:sz w:val="28"/>
          <w:szCs w:val="28"/>
        </w:rPr>
        <w:t xml:space="preserve"> –</w:t>
      </w:r>
      <w:r w:rsidRPr="009222EB">
        <w:rPr>
          <w:rFonts w:ascii="Times New Roman" w:eastAsia="Calibri" w:hAnsi="Times New Roman" w:cs="Times New Roman"/>
          <w:sz w:val="28"/>
          <w:szCs w:val="28"/>
        </w:rPr>
        <w:t xml:space="preserve"> № 6.</w:t>
      </w:r>
      <w:r w:rsidRPr="009222EB">
        <w:rPr>
          <w:rFonts w:ascii="Times New Roman" w:eastAsia="Calibri" w:hAnsi="Times New Roman" w:cs="Times New Roman"/>
          <w:spacing w:val="-6"/>
          <w:sz w:val="28"/>
          <w:szCs w:val="28"/>
        </w:rPr>
        <w:t xml:space="preserve"> –</w:t>
      </w:r>
      <w:r w:rsidRPr="009222EB">
        <w:rPr>
          <w:rFonts w:ascii="Times New Roman" w:eastAsia="Calibri" w:hAnsi="Times New Roman" w:cs="Times New Roman"/>
          <w:sz w:val="28"/>
          <w:szCs w:val="28"/>
        </w:rPr>
        <w:t xml:space="preserve"> С. 83</w:t>
      </w:r>
      <w:r w:rsidRPr="009222EB">
        <w:rPr>
          <w:rFonts w:ascii="Times New Roman" w:eastAsia="Calibri" w:hAnsi="Times New Roman" w:cs="Times New Roman"/>
          <w:spacing w:val="-6"/>
          <w:sz w:val="28"/>
          <w:szCs w:val="28"/>
        </w:rPr>
        <w:t>–</w:t>
      </w:r>
      <w:r w:rsidRPr="009222EB">
        <w:rPr>
          <w:rFonts w:ascii="Times New Roman" w:eastAsia="Calibri" w:hAnsi="Times New Roman" w:cs="Times New Roman"/>
          <w:sz w:val="28"/>
          <w:szCs w:val="28"/>
        </w:rPr>
        <w:t xml:space="preserve">102. </w:t>
      </w:r>
    </w:p>
    <w:p w:rsidR="0097684C" w:rsidRPr="009222EB" w:rsidRDefault="0097684C" w:rsidP="0097684C">
      <w:pPr>
        <w:spacing w:after="0" w:line="360" w:lineRule="auto"/>
        <w:jc w:val="both"/>
        <w:rPr>
          <w:rFonts w:ascii="Times New Roman" w:eastAsia="Calibri" w:hAnsi="Times New Roman" w:cs="Times New Roman"/>
          <w:sz w:val="28"/>
          <w:szCs w:val="28"/>
        </w:rPr>
      </w:pPr>
      <w:r w:rsidRPr="009222EB">
        <w:rPr>
          <w:rFonts w:ascii="Times New Roman" w:eastAsia="Calibri" w:hAnsi="Times New Roman" w:cs="Times New Roman"/>
          <w:spacing w:val="-6"/>
          <w:sz w:val="28"/>
          <w:szCs w:val="28"/>
        </w:rPr>
        <w:t>Погребенник Ф. Невiдомi щоденники Євгена Чикаленка // Слово i час. – 1993. - № 10. - С. 25-30.</w:t>
      </w:r>
    </w:p>
    <w:p w:rsidR="0097684C" w:rsidRPr="009222EB" w:rsidRDefault="0097684C" w:rsidP="0097684C">
      <w:pPr>
        <w:spacing w:after="0" w:line="360" w:lineRule="auto"/>
        <w:jc w:val="both"/>
        <w:rPr>
          <w:rFonts w:ascii="Times New Roman" w:eastAsia="Calibri" w:hAnsi="Times New Roman" w:cs="Times New Roman"/>
          <w:sz w:val="28"/>
          <w:szCs w:val="28"/>
        </w:rPr>
      </w:pPr>
      <w:r w:rsidRPr="009222EB">
        <w:rPr>
          <w:rFonts w:ascii="Times New Roman" w:eastAsia="Calibri" w:hAnsi="Times New Roman" w:cs="Times New Roman"/>
          <w:sz w:val="28"/>
          <w:szCs w:val="28"/>
        </w:rPr>
        <w:t>Стопчак М. В. Протигетьманське повстання Директорії УНР у мемуарній літературі / М.В. Стопчак // Вісник Київ. держ. лінгвіст. ун-ту. – К., 2001. – Вип. 5. – С. 179-191.</w:t>
      </w:r>
    </w:p>
    <w:p w:rsidR="0097684C" w:rsidRPr="009222EB" w:rsidRDefault="0097684C" w:rsidP="0097684C">
      <w:pPr>
        <w:spacing w:after="0" w:line="360" w:lineRule="auto"/>
        <w:jc w:val="both"/>
        <w:rPr>
          <w:rFonts w:ascii="Times New Roman" w:eastAsia="Calibri" w:hAnsi="Times New Roman" w:cs="Times New Roman"/>
          <w:sz w:val="28"/>
          <w:szCs w:val="28"/>
        </w:rPr>
      </w:pPr>
      <w:r w:rsidRPr="009222EB">
        <w:rPr>
          <w:rFonts w:ascii="Times New Roman" w:eastAsia="Calibri" w:hAnsi="Times New Roman" w:cs="Times New Roman"/>
          <w:sz w:val="28"/>
          <w:szCs w:val="28"/>
        </w:rPr>
        <w:t>Стопчак М. Утворення та діяльність Директорії УНР (1918-1920 рр.): Історіографічний нарис / Микола Стопчак. – Вінниця: І. Балюк,</w:t>
      </w:r>
      <w:r w:rsidRPr="009222EB">
        <w:rPr>
          <w:rFonts w:ascii="Times New Roman" w:eastAsia="Calibri" w:hAnsi="Times New Roman" w:cs="Times New Roman"/>
          <w:sz w:val="28"/>
          <w:szCs w:val="28"/>
          <w:lang w:val="pl-PL"/>
        </w:rPr>
        <w:t> </w:t>
      </w:r>
      <w:r w:rsidRPr="009222EB">
        <w:rPr>
          <w:rFonts w:ascii="Times New Roman" w:eastAsia="Calibri" w:hAnsi="Times New Roman" w:cs="Times New Roman"/>
          <w:sz w:val="28"/>
          <w:szCs w:val="28"/>
        </w:rPr>
        <w:t>2010. – 812</w:t>
      </w:r>
      <w:r w:rsidRPr="009222EB">
        <w:rPr>
          <w:rFonts w:ascii="Times New Roman" w:eastAsia="Calibri" w:hAnsi="Times New Roman" w:cs="Times New Roman"/>
          <w:sz w:val="28"/>
          <w:szCs w:val="28"/>
          <w:lang w:val="pl-PL"/>
        </w:rPr>
        <w:t> </w:t>
      </w:r>
      <w:r w:rsidRPr="009222EB">
        <w:rPr>
          <w:rFonts w:ascii="Times New Roman" w:eastAsia="Calibri" w:hAnsi="Times New Roman" w:cs="Times New Roman"/>
          <w:sz w:val="28"/>
          <w:szCs w:val="28"/>
        </w:rPr>
        <w:t xml:space="preserve"> с.</w:t>
      </w:r>
    </w:p>
    <w:p w:rsidR="0097684C" w:rsidRPr="009222EB" w:rsidRDefault="0097684C" w:rsidP="0097684C">
      <w:pPr>
        <w:autoSpaceDE w:val="0"/>
        <w:autoSpaceDN w:val="0"/>
        <w:spacing w:after="0" w:line="360" w:lineRule="auto"/>
        <w:jc w:val="both"/>
        <w:rPr>
          <w:rFonts w:ascii="Times New Roman" w:eastAsia="Calibri" w:hAnsi="Times New Roman" w:cs="Times New Roman"/>
          <w:spacing w:val="-6"/>
          <w:sz w:val="28"/>
          <w:szCs w:val="28"/>
        </w:rPr>
      </w:pPr>
      <w:r w:rsidRPr="009222EB">
        <w:rPr>
          <w:rFonts w:ascii="Times New Roman" w:eastAsia="Calibri" w:hAnsi="Times New Roman" w:cs="Times New Roman"/>
          <w:spacing w:val="-6"/>
          <w:sz w:val="28"/>
          <w:szCs w:val="28"/>
        </w:rPr>
        <w:t>Тинченко Я. Генерал Олександр Греков: військова діяльність і доля // З архівів ВУЧК – ГПУ – НКВД – КГБ. – 2001. – № 2. – С. 343–415.</w:t>
      </w:r>
    </w:p>
    <w:p w:rsidR="0097684C" w:rsidRPr="009222EB" w:rsidRDefault="0097684C" w:rsidP="0097684C">
      <w:pPr>
        <w:autoSpaceDE w:val="0"/>
        <w:autoSpaceDN w:val="0"/>
        <w:spacing w:after="0" w:line="360" w:lineRule="auto"/>
        <w:jc w:val="both"/>
        <w:rPr>
          <w:rFonts w:ascii="Times New Roman" w:hAnsi="Times New Roman" w:cs="Times New Roman"/>
          <w:sz w:val="28"/>
          <w:szCs w:val="28"/>
          <w:lang w:val="uk-UA"/>
        </w:rPr>
      </w:pPr>
      <w:r w:rsidRPr="009222EB">
        <w:rPr>
          <w:rFonts w:ascii="Times New Roman" w:eastAsia="Calibri" w:hAnsi="Times New Roman" w:cs="Times New Roman"/>
          <w:sz w:val="28"/>
          <w:szCs w:val="28"/>
        </w:rPr>
        <w:t>Тинченко Я. Українські збройні сили, березень 1917 р. – листопад 1918р. (організація, чисельність, бойові дії) / Ярослав Тинченко. – К.:Темпора, 2009. – 480 с.</w:t>
      </w:r>
    </w:p>
    <w:p w:rsidR="0097684C" w:rsidRPr="009222EB" w:rsidRDefault="0097684C" w:rsidP="002A477D">
      <w:pPr>
        <w:autoSpaceDE w:val="0"/>
        <w:autoSpaceDN w:val="0"/>
        <w:spacing w:after="0" w:line="360" w:lineRule="auto"/>
        <w:jc w:val="both"/>
        <w:rPr>
          <w:rFonts w:ascii="Times New Roman" w:eastAsia="Calibri" w:hAnsi="Times New Roman" w:cs="Times New Roman"/>
          <w:sz w:val="28"/>
          <w:szCs w:val="28"/>
        </w:rPr>
      </w:pPr>
      <w:r w:rsidRPr="009222EB">
        <w:rPr>
          <w:rFonts w:ascii="Times New Roman" w:eastAsia="Calibri" w:hAnsi="Times New Roman" w:cs="Times New Roman"/>
          <w:spacing w:val="-6"/>
          <w:sz w:val="28"/>
          <w:szCs w:val="28"/>
        </w:rPr>
        <w:lastRenderedPageBreak/>
        <w:t>Українська Галицька Армiя: У 40-рiччя її участi у визвольних змаганнях (Матерiали до iсторiї): у 5 т. - Вiннiпег, 1958-1976. –Т.1. – 670 с.; Т.2. – 200 с.; Т.3. – 230 с.; Т.4. – 291 с.; Т.5.- 100 с.</w:t>
      </w:r>
      <w:r w:rsidRPr="009222EB">
        <w:rPr>
          <w:rFonts w:ascii="Times New Roman" w:eastAsia="Calibri" w:hAnsi="Times New Roman" w:cs="Times New Roman"/>
          <w:sz w:val="28"/>
          <w:szCs w:val="28"/>
        </w:rPr>
        <w:t xml:space="preserve"> </w:t>
      </w:r>
    </w:p>
    <w:p w:rsidR="0097684C" w:rsidRPr="009222EB" w:rsidRDefault="0097684C" w:rsidP="002A477D">
      <w:pPr>
        <w:pStyle w:val="a3"/>
        <w:autoSpaceDE w:val="0"/>
        <w:autoSpaceDN w:val="0"/>
        <w:adjustRightInd w:val="0"/>
        <w:spacing w:after="0" w:line="360" w:lineRule="auto"/>
        <w:jc w:val="both"/>
        <w:rPr>
          <w:spacing w:val="-6"/>
          <w:szCs w:val="28"/>
        </w:rPr>
      </w:pPr>
      <w:r w:rsidRPr="009222EB">
        <w:rPr>
          <w:spacing w:val="-6"/>
          <w:szCs w:val="28"/>
        </w:rPr>
        <w:t>Файзулін Я. Невідомі спогади генерал-хорунжого армії УНР Юрія Тютюнника / Ярослав Файзулін /</w:t>
      </w:r>
      <w:r w:rsidRPr="009222EB">
        <w:rPr>
          <w:spacing w:val="-6"/>
          <w:szCs w:val="28"/>
          <w:lang w:val="uk-UA"/>
        </w:rPr>
        <w:t>/</w:t>
      </w:r>
      <w:r w:rsidRPr="009222EB">
        <w:rPr>
          <w:spacing w:val="-6"/>
          <w:szCs w:val="28"/>
        </w:rPr>
        <w:t xml:space="preserve"> Український історичний збірник. – К.: інститут історії НАН України, 2011. – Вип. 14. – С. 290-302. </w:t>
      </w:r>
    </w:p>
    <w:p w:rsidR="0097684C" w:rsidRPr="009222EB" w:rsidRDefault="0097684C" w:rsidP="002A477D">
      <w:pPr>
        <w:pStyle w:val="a3"/>
        <w:autoSpaceDE w:val="0"/>
        <w:autoSpaceDN w:val="0"/>
        <w:adjustRightInd w:val="0"/>
        <w:spacing w:after="0" w:line="360" w:lineRule="auto"/>
        <w:jc w:val="both"/>
        <w:rPr>
          <w:spacing w:val="-6"/>
          <w:szCs w:val="28"/>
        </w:rPr>
      </w:pPr>
      <w:r w:rsidRPr="009222EB">
        <w:rPr>
          <w:spacing w:val="-6"/>
          <w:szCs w:val="28"/>
        </w:rPr>
        <w:t xml:space="preserve">Федунь М. Мемуарна спадщина Осипа Назарука / М. Федунь. – Брошнів: МПП «Таля», 2000. – 175 с. </w:t>
      </w:r>
    </w:p>
    <w:p w:rsidR="0097684C" w:rsidRPr="0097684C" w:rsidRDefault="0097684C" w:rsidP="002A477D">
      <w:pPr>
        <w:pStyle w:val="a3"/>
        <w:autoSpaceDE w:val="0"/>
        <w:autoSpaceDN w:val="0"/>
        <w:adjustRightInd w:val="0"/>
        <w:spacing w:after="0" w:line="360" w:lineRule="auto"/>
        <w:jc w:val="both"/>
        <w:rPr>
          <w:spacing w:val="-6"/>
          <w:szCs w:val="28"/>
        </w:rPr>
      </w:pPr>
      <w:r w:rsidRPr="00B270E1">
        <w:rPr>
          <w:spacing w:val="-6"/>
          <w:szCs w:val="28"/>
        </w:rPr>
        <w:t xml:space="preserve">Шульгата Н. Підготовка перевороту 1 листопада 1918 р. у Львові: спогади учасників / Н. Шульгата // Наукові зошити історичного факультету Львівського національного університету імені Івана Франка: зб. наук. праць. – Львів: ЛНУ, 2001. – Вип. 4. – С. 163–172. </w:t>
      </w:r>
    </w:p>
    <w:p w:rsidR="00601E5B" w:rsidRPr="002A477D" w:rsidRDefault="00601E5B" w:rsidP="002A477D">
      <w:pPr>
        <w:tabs>
          <w:tab w:val="left" w:pos="2976"/>
        </w:tabs>
        <w:spacing w:line="360" w:lineRule="auto"/>
        <w:rPr>
          <w:rFonts w:ascii="Times New Roman" w:hAnsi="Times New Roman"/>
          <w:sz w:val="28"/>
          <w:szCs w:val="28"/>
        </w:rPr>
      </w:pPr>
    </w:p>
    <w:p w:rsidR="00601E5B" w:rsidRPr="00471C2C" w:rsidRDefault="00601E5B" w:rsidP="00211D2E">
      <w:pPr>
        <w:tabs>
          <w:tab w:val="left" w:pos="2976"/>
        </w:tabs>
        <w:spacing w:line="240" w:lineRule="auto"/>
        <w:rPr>
          <w:rFonts w:ascii="Times New Roman" w:hAnsi="Times New Roman"/>
          <w:sz w:val="28"/>
          <w:szCs w:val="28"/>
        </w:rPr>
      </w:pPr>
    </w:p>
    <w:p w:rsidR="00D57613" w:rsidRPr="00471C2C" w:rsidRDefault="00D57613" w:rsidP="00211D2E">
      <w:pPr>
        <w:tabs>
          <w:tab w:val="left" w:pos="2976"/>
        </w:tabs>
        <w:spacing w:line="240" w:lineRule="auto"/>
        <w:rPr>
          <w:rFonts w:ascii="Times New Roman" w:hAnsi="Times New Roman"/>
          <w:sz w:val="28"/>
          <w:szCs w:val="28"/>
        </w:rPr>
      </w:pPr>
    </w:p>
    <w:p w:rsidR="00D57613" w:rsidRPr="00471C2C" w:rsidRDefault="00D57613" w:rsidP="00211D2E">
      <w:pPr>
        <w:tabs>
          <w:tab w:val="left" w:pos="2976"/>
        </w:tabs>
        <w:spacing w:line="240" w:lineRule="auto"/>
        <w:rPr>
          <w:rFonts w:ascii="Times New Roman" w:hAnsi="Times New Roman"/>
          <w:sz w:val="28"/>
          <w:szCs w:val="28"/>
        </w:rPr>
      </w:pPr>
    </w:p>
    <w:p w:rsidR="00D57613" w:rsidRPr="00471C2C" w:rsidRDefault="00D57613" w:rsidP="00211D2E">
      <w:pPr>
        <w:tabs>
          <w:tab w:val="left" w:pos="2976"/>
        </w:tabs>
        <w:spacing w:line="240" w:lineRule="auto"/>
        <w:rPr>
          <w:rFonts w:ascii="Times New Roman" w:hAnsi="Times New Roman"/>
          <w:sz w:val="28"/>
          <w:szCs w:val="28"/>
        </w:rPr>
      </w:pPr>
    </w:p>
    <w:p w:rsidR="00D57613" w:rsidRPr="00471C2C" w:rsidRDefault="00D57613" w:rsidP="00211D2E">
      <w:pPr>
        <w:tabs>
          <w:tab w:val="left" w:pos="2976"/>
        </w:tabs>
        <w:spacing w:line="240" w:lineRule="auto"/>
        <w:rPr>
          <w:rFonts w:ascii="Times New Roman" w:hAnsi="Times New Roman"/>
          <w:sz w:val="28"/>
          <w:szCs w:val="28"/>
        </w:rPr>
      </w:pPr>
    </w:p>
    <w:p w:rsidR="00D57613" w:rsidRPr="00471C2C" w:rsidRDefault="00D57613" w:rsidP="00211D2E">
      <w:pPr>
        <w:tabs>
          <w:tab w:val="left" w:pos="2976"/>
        </w:tabs>
        <w:spacing w:line="240" w:lineRule="auto"/>
        <w:rPr>
          <w:rFonts w:ascii="Times New Roman" w:hAnsi="Times New Roman"/>
          <w:sz w:val="28"/>
          <w:szCs w:val="28"/>
        </w:rPr>
      </w:pPr>
    </w:p>
    <w:p w:rsidR="00D57613" w:rsidRPr="00471C2C" w:rsidRDefault="00D57613" w:rsidP="00211D2E">
      <w:pPr>
        <w:tabs>
          <w:tab w:val="left" w:pos="2976"/>
        </w:tabs>
        <w:spacing w:line="240" w:lineRule="auto"/>
        <w:rPr>
          <w:rFonts w:ascii="Times New Roman" w:hAnsi="Times New Roman"/>
          <w:sz w:val="28"/>
          <w:szCs w:val="28"/>
        </w:rPr>
      </w:pPr>
    </w:p>
    <w:p w:rsidR="00D57613" w:rsidRPr="00471C2C" w:rsidRDefault="00D57613" w:rsidP="00211D2E">
      <w:pPr>
        <w:tabs>
          <w:tab w:val="left" w:pos="2976"/>
        </w:tabs>
        <w:spacing w:line="240" w:lineRule="auto"/>
        <w:rPr>
          <w:rFonts w:ascii="Times New Roman" w:hAnsi="Times New Roman"/>
          <w:sz w:val="28"/>
          <w:szCs w:val="28"/>
        </w:rPr>
      </w:pPr>
    </w:p>
    <w:p w:rsidR="00D57613" w:rsidRPr="00471C2C" w:rsidRDefault="00D57613" w:rsidP="00211D2E">
      <w:pPr>
        <w:tabs>
          <w:tab w:val="left" w:pos="2976"/>
        </w:tabs>
        <w:spacing w:line="240" w:lineRule="auto"/>
        <w:rPr>
          <w:rFonts w:ascii="Times New Roman" w:hAnsi="Times New Roman"/>
          <w:sz w:val="28"/>
          <w:szCs w:val="28"/>
        </w:rPr>
      </w:pPr>
    </w:p>
    <w:p w:rsidR="00D57613" w:rsidRPr="00471C2C" w:rsidRDefault="00D57613" w:rsidP="00211D2E">
      <w:pPr>
        <w:tabs>
          <w:tab w:val="left" w:pos="2976"/>
        </w:tabs>
        <w:spacing w:line="240" w:lineRule="auto"/>
        <w:rPr>
          <w:rFonts w:ascii="Times New Roman" w:hAnsi="Times New Roman"/>
          <w:sz w:val="28"/>
          <w:szCs w:val="28"/>
        </w:rPr>
      </w:pPr>
    </w:p>
    <w:p w:rsidR="00D57613" w:rsidRPr="00471C2C" w:rsidRDefault="00D57613" w:rsidP="00211D2E">
      <w:pPr>
        <w:tabs>
          <w:tab w:val="left" w:pos="2976"/>
        </w:tabs>
        <w:spacing w:line="240" w:lineRule="auto"/>
        <w:rPr>
          <w:rFonts w:ascii="Times New Roman" w:hAnsi="Times New Roman"/>
          <w:sz w:val="28"/>
          <w:szCs w:val="28"/>
        </w:rPr>
      </w:pPr>
    </w:p>
    <w:p w:rsidR="00D57613" w:rsidRPr="00471C2C" w:rsidRDefault="00D57613" w:rsidP="00211D2E">
      <w:pPr>
        <w:tabs>
          <w:tab w:val="left" w:pos="2976"/>
        </w:tabs>
        <w:spacing w:line="240" w:lineRule="auto"/>
        <w:rPr>
          <w:rFonts w:ascii="Times New Roman" w:hAnsi="Times New Roman"/>
          <w:sz w:val="28"/>
          <w:szCs w:val="28"/>
        </w:rPr>
      </w:pPr>
    </w:p>
    <w:p w:rsidR="00D57613" w:rsidRPr="00471C2C" w:rsidRDefault="00D57613" w:rsidP="00211D2E">
      <w:pPr>
        <w:tabs>
          <w:tab w:val="left" w:pos="2976"/>
        </w:tabs>
        <w:spacing w:line="240" w:lineRule="auto"/>
        <w:rPr>
          <w:rFonts w:ascii="Times New Roman" w:hAnsi="Times New Roman"/>
          <w:sz w:val="28"/>
          <w:szCs w:val="28"/>
        </w:rPr>
      </w:pPr>
    </w:p>
    <w:p w:rsidR="00D57613" w:rsidRPr="00471C2C" w:rsidRDefault="00D57613" w:rsidP="00211D2E">
      <w:pPr>
        <w:tabs>
          <w:tab w:val="left" w:pos="2976"/>
        </w:tabs>
        <w:spacing w:line="240" w:lineRule="auto"/>
        <w:rPr>
          <w:rFonts w:ascii="Times New Roman" w:hAnsi="Times New Roman"/>
          <w:sz w:val="28"/>
          <w:szCs w:val="28"/>
        </w:rPr>
      </w:pPr>
    </w:p>
    <w:p w:rsidR="00D57613" w:rsidRPr="00471C2C" w:rsidRDefault="00D57613" w:rsidP="00211D2E">
      <w:pPr>
        <w:tabs>
          <w:tab w:val="left" w:pos="2976"/>
        </w:tabs>
        <w:spacing w:line="240" w:lineRule="auto"/>
        <w:rPr>
          <w:rFonts w:ascii="Times New Roman" w:hAnsi="Times New Roman"/>
          <w:sz w:val="28"/>
          <w:szCs w:val="28"/>
        </w:rPr>
      </w:pPr>
    </w:p>
    <w:p w:rsidR="00297281" w:rsidRPr="004607C0" w:rsidRDefault="00297281" w:rsidP="00D57613">
      <w:pPr>
        <w:autoSpaceDE w:val="0"/>
        <w:autoSpaceDN w:val="0"/>
        <w:adjustRightInd w:val="0"/>
        <w:spacing w:after="0" w:line="240" w:lineRule="auto"/>
        <w:rPr>
          <w:rFonts w:ascii="Calibri" w:eastAsia="Calibri" w:hAnsi="Calibri" w:cs="Times New Roman"/>
          <w:b/>
          <w:sz w:val="36"/>
          <w:szCs w:val="36"/>
        </w:rPr>
      </w:pPr>
    </w:p>
    <w:p w:rsidR="00297281" w:rsidRPr="004607C0" w:rsidRDefault="00297281" w:rsidP="00D57613">
      <w:pPr>
        <w:autoSpaceDE w:val="0"/>
        <w:autoSpaceDN w:val="0"/>
        <w:adjustRightInd w:val="0"/>
        <w:spacing w:after="0" w:line="240" w:lineRule="auto"/>
        <w:rPr>
          <w:rFonts w:ascii="Calibri" w:eastAsia="Calibri" w:hAnsi="Calibri" w:cs="Times New Roman"/>
          <w:b/>
          <w:sz w:val="36"/>
          <w:szCs w:val="36"/>
        </w:rPr>
      </w:pPr>
    </w:p>
    <w:p w:rsidR="00297281" w:rsidRPr="004607C0" w:rsidRDefault="00297281" w:rsidP="00D57613">
      <w:pPr>
        <w:autoSpaceDE w:val="0"/>
        <w:autoSpaceDN w:val="0"/>
        <w:adjustRightInd w:val="0"/>
        <w:spacing w:after="0" w:line="240" w:lineRule="auto"/>
        <w:rPr>
          <w:rFonts w:ascii="Calibri" w:eastAsia="Calibri" w:hAnsi="Calibri" w:cs="Times New Roman"/>
          <w:b/>
          <w:sz w:val="36"/>
          <w:szCs w:val="36"/>
        </w:rPr>
      </w:pPr>
    </w:p>
    <w:p w:rsidR="00297281" w:rsidRPr="004607C0" w:rsidRDefault="00297281" w:rsidP="00D57613">
      <w:pPr>
        <w:autoSpaceDE w:val="0"/>
        <w:autoSpaceDN w:val="0"/>
        <w:adjustRightInd w:val="0"/>
        <w:spacing w:after="0" w:line="240" w:lineRule="auto"/>
        <w:rPr>
          <w:rFonts w:ascii="Calibri" w:eastAsia="Calibri" w:hAnsi="Calibri" w:cs="Times New Roman"/>
          <w:b/>
          <w:sz w:val="36"/>
          <w:szCs w:val="36"/>
        </w:rPr>
      </w:pPr>
    </w:p>
    <w:p w:rsidR="00297281" w:rsidRPr="004607C0" w:rsidRDefault="00297281" w:rsidP="00D57613">
      <w:pPr>
        <w:autoSpaceDE w:val="0"/>
        <w:autoSpaceDN w:val="0"/>
        <w:adjustRightInd w:val="0"/>
        <w:spacing w:after="0" w:line="240" w:lineRule="auto"/>
        <w:rPr>
          <w:rFonts w:ascii="Calibri" w:eastAsia="Calibri" w:hAnsi="Calibri" w:cs="Times New Roman"/>
          <w:b/>
          <w:sz w:val="36"/>
          <w:szCs w:val="36"/>
        </w:rPr>
      </w:pPr>
    </w:p>
    <w:p w:rsidR="00297281" w:rsidRPr="004607C0" w:rsidRDefault="00297281" w:rsidP="00D57613">
      <w:pPr>
        <w:autoSpaceDE w:val="0"/>
        <w:autoSpaceDN w:val="0"/>
        <w:adjustRightInd w:val="0"/>
        <w:spacing w:after="0" w:line="240" w:lineRule="auto"/>
        <w:rPr>
          <w:rFonts w:ascii="Calibri" w:eastAsia="Calibri" w:hAnsi="Calibri" w:cs="Times New Roman"/>
          <w:b/>
          <w:sz w:val="36"/>
          <w:szCs w:val="36"/>
        </w:rPr>
      </w:pPr>
    </w:p>
    <w:p w:rsidR="00297281" w:rsidRPr="004607C0" w:rsidRDefault="00297281" w:rsidP="00D57613">
      <w:pPr>
        <w:autoSpaceDE w:val="0"/>
        <w:autoSpaceDN w:val="0"/>
        <w:adjustRightInd w:val="0"/>
        <w:spacing w:after="0" w:line="240" w:lineRule="auto"/>
        <w:rPr>
          <w:rFonts w:ascii="Calibri" w:eastAsia="Calibri" w:hAnsi="Calibri" w:cs="Times New Roman"/>
          <w:b/>
          <w:sz w:val="36"/>
          <w:szCs w:val="36"/>
        </w:rPr>
      </w:pPr>
    </w:p>
    <w:sectPr w:rsidR="00297281" w:rsidRPr="004607C0" w:rsidSect="0062446E">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541" w:rsidRDefault="00CA7541" w:rsidP="007353CD">
      <w:pPr>
        <w:spacing w:after="0" w:line="240" w:lineRule="auto"/>
      </w:pPr>
      <w:r>
        <w:separator/>
      </w:r>
    </w:p>
  </w:endnote>
  <w:endnote w:type="continuationSeparator" w:id="0">
    <w:p w:rsidR="00CA7541" w:rsidRDefault="00CA7541" w:rsidP="00735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 w:name="Verdana-Bold">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541" w:rsidRDefault="00CA7541" w:rsidP="007353CD">
      <w:pPr>
        <w:spacing w:after="0" w:line="240" w:lineRule="auto"/>
      </w:pPr>
      <w:r>
        <w:separator/>
      </w:r>
    </w:p>
  </w:footnote>
  <w:footnote w:type="continuationSeparator" w:id="0">
    <w:p w:rsidR="00CA7541" w:rsidRDefault="00CA7541" w:rsidP="007353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553"/>
      <w:docPartObj>
        <w:docPartGallery w:val="Page Numbers (Top of Page)"/>
        <w:docPartUnique/>
      </w:docPartObj>
    </w:sdtPr>
    <w:sdtContent>
      <w:p w:rsidR="00A06ECA" w:rsidRPr="00471C2C" w:rsidRDefault="006F3251">
        <w:pPr>
          <w:pStyle w:val="aa"/>
          <w:jc w:val="right"/>
        </w:pPr>
        <w:fldSimple w:instr=" PAGE   \* MERGEFORMAT ">
          <w:r w:rsidR="002A477D">
            <w:rPr>
              <w:noProof/>
            </w:rPr>
            <w:t>217</w:t>
          </w:r>
        </w:fldSimple>
      </w:p>
    </w:sdtContent>
  </w:sdt>
  <w:p w:rsidR="00A06ECA" w:rsidRDefault="00A06EC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790"/>
    <w:multiLevelType w:val="hybridMultilevel"/>
    <w:tmpl w:val="0BC62178"/>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77397C"/>
    <w:multiLevelType w:val="hybridMultilevel"/>
    <w:tmpl w:val="FC5AC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8379A7"/>
    <w:multiLevelType w:val="hybridMultilevel"/>
    <w:tmpl w:val="3EACC2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882AA8"/>
    <w:multiLevelType w:val="singleLevel"/>
    <w:tmpl w:val="55984296"/>
    <w:lvl w:ilvl="0">
      <w:numFmt w:val="bullet"/>
      <w:lvlText w:val="-"/>
      <w:lvlJc w:val="left"/>
      <w:pPr>
        <w:tabs>
          <w:tab w:val="num" w:pos="360"/>
        </w:tabs>
        <w:ind w:left="360" w:hanging="360"/>
      </w:pPr>
    </w:lvl>
  </w:abstractNum>
  <w:abstractNum w:abstractNumId="4">
    <w:nsid w:val="21EB7AFF"/>
    <w:multiLevelType w:val="hybridMultilevel"/>
    <w:tmpl w:val="4430481C"/>
    <w:lvl w:ilvl="0" w:tplc="8BE8DB48">
      <w:start w:val="1"/>
      <w:numFmt w:val="bullet"/>
      <w:lvlText w:val=""/>
      <w:lvlJc w:val="left"/>
      <w:pPr>
        <w:tabs>
          <w:tab w:val="num" w:pos="1211"/>
        </w:tabs>
        <w:ind w:left="1211" w:hanging="360"/>
      </w:pPr>
      <w:rPr>
        <w:rFonts w:ascii="Symbol" w:hAnsi="Symbol" w:hint="default"/>
        <w:b/>
        <w:sz w:val="20"/>
        <w:szCs w:val="20"/>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5">
    <w:nsid w:val="25475611"/>
    <w:multiLevelType w:val="singleLevel"/>
    <w:tmpl w:val="55984296"/>
    <w:lvl w:ilvl="0">
      <w:numFmt w:val="bullet"/>
      <w:lvlText w:val="-"/>
      <w:lvlJc w:val="left"/>
      <w:pPr>
        <w:tabs>
          <w:tab w:val="num" w:pos="360"/>
        </w:tabs>
        <w:ind w:left="360" w:hanging="360"/>
      </w:pPr>
    </w:lvl>
  </w:abstractNum>
  <w:abstractNum w:abstractNumId="6">
    <w:nsid w:val="28C00F5B"/>
    <w:multiLevelType w:val="hybridMultilevel"/>
    <w:tmpl w:val="DF1CB208"/>
    <w:lvl w:ilvl="0" w:tplc="7B98F8A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B09405A"/>
    <w:multiLevelType w:val="hybridMultilevel"/>
    <w:tmpl w:val="AC526728"/>
    <w:lvl w:ilvl="0" w:tplc="03AC3F72">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29B2346"/>
    <w:multiLevelType w:val="hybridMultilevel"/>
    <w:tmpl w:val="EC5C3406"/>
    <w:lvl w:ilvl="0" w:tplc="0419000D">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9BB50C6"/>
    <w:multiLevelType w:val="hybridMultilevel"/>
    <w:tmpl w:val="2D627122"/>
    <w:lvl w:ilvl="0" w:tplc="B85C222C">
      <w:start w:val="1"/>
      <w:numFmt w:val="decimal"/>
      <w:lvlText w:val="%1."/>
      <w:lvlJc w:val="left"/>
      <w:pPr>
        <w:ind w:left="360" w:hanging="360"/>
      </w:pPr>
      <w:rPr>
        <w:rFonts w:ascii="Times New Roman" w:eastAsia="Calibri"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A8106BE"/>
    <w:multiLevelType w:val="hybridMultilevel"/>
    <w:tmpl w:val="A02C3D32"/>
    <w:lvl w:ilvl="0" w:tplc="212A8A64">
      <w:start w:val="1"/>
      <w:numFmt w:val="bullet"/>
      <w:lvlText w:val=""/>
      <w:lvlJc w:val="left"/>
      <w:pPr>
        <w:tabs>
          <w:tab w:val="num" w:pos="2727"/>
        </w:tabs>
        <w:ind w:left="272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53F239F"/>
    <w:multiLevelType w:val="hybridMultilevel"/>
    <w:tmpl w:val="86AABA02"/>
    <w:lvl w:ilvl="0" w:tplc="2E70E1CC">
      <w:start w:val="4"/>
      <w:numFmt w:val="bullet"/>
      <w:lvlText w:val="-"/>
      <w:lvlJc w:val="left"/>
      <w:pPr>
        <w:tabs>
          <w:tab w:val="num" w:pos="993"/>
        </w:tabs>
        <w:ind w:left="709" w:firstLine="0"/>
      </w:pPr>
      <w:rPr>
        <w:rFonts w:hint="default"/>
        <w:b w:val="0"/>
        <w:i w:val="0"/>
        <w:color w:val="auto"/>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5FBC7342"/>
    <w:multiLevelType w:val="hybridMultilevel"/>
    <w:tmpl w:val="EC9E1E5A"/>
    <w:lvl w:ilvl="0" w:tplc="973AF6EE">
      <w:numFmt w:val="bullet"/>
      <w:lvlText w:val="-"/>
      <w:lvlJc w:val="left"/>
      <w:pPr>
        <w:tabs>
          <w:tab w:val="num" w:pos="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4416DB2"/>
    <w:multiLevelType w:val="hybridMultilevel"/>
    <w:tmpl w:val="14DA7156"/>
    <w:lvl w:ilvl="0" w:tplc="2E70E1CC">
      <w:start w:val="4"/>
      <w:numFmt w:val="bullet"/>
      <w:lvlText w:val="-"/>
      <w:lvlJc w:val="left"/>
      <w:pPr>
        <w:tabs>
          <w:tab w:val="num" w:pos="993"/>
        </w:tabs>
        <w:ind w:left="709" w:firstLine="0"/>
      </w:pPr>
      <w:rPr>
        <w:rFonts w:hint="default"/>
        <w:b w:val="0"/>
        <w:i w:val="0"/>
        <w:color w:val="auto"/>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669D70A8"/>
    <w:multiLevelType w:val="hybridMultilevel"/>
    <w:tmpl w:val="C3284F20"/>
    <w:lvl w:ilvl="0" w:tplc="0419000F">
      <w:start w:val="1"/>
      <w:numFmt w:val="decimal"/>
      <w:lvlText w:val="%1."/>
      <w:lvlJc w:val="left"/>
      <w:pPr>
        <w:tabs>
          <w:tab w:val="num" w:pos="360"/>
        </w:tabs>
        <w:ind w:left="360" w:hanging="360"/>
      </w:pPr>
      <w:rPr>
        <w:rFonts w:hint="default"/>
      </w:rPr>
    </w:lvl>
    <w:lvl w:ilvl="1" w:tplc="0770B06C">
      <w:start w:val="1"/>
      <w:numFmt w:val="decimal"/>
      <w:lvlText w:val="%2."/>
      <w:lvlJc w:val="left"/>
      <w:pPr>
        <w:tabs>
          <w:tab w:val="num" w:pos="1211"/>
        </w:tabs>
        <w:ind w:left="1211"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EE34B97"/>
    <w:multiLevelType w:val="hybridMultilevel"/>
    <w:tmpl w:val="3C70ECF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74547DBF"/>
    <w:multiLevelType w:val="hybridMultilevel"/>
    <w:tmpl w:val="EBA6F6D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5"/>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4"/>
  </w:num>
  <w:num w:numId="12">
    <w:abstractNumId w:val="2"/>
  </w:num>
  <w:num w:numId="13">
    <w:abstractNumId w:val="1"/>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3"/>
  </w:num>
  <w:num w:numId="17">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9D4706"/>
    <w:rsid w:val="00013605"/>
    <w:rsid w:val="00044C6A"/>
    <w:rsid w:val="00084055"/>
    <w:rsid w:val="000846CD"/>
    <w:rsid w:val="00085E8A"/>
    <w:rsid w:val="000941E1"/>
    <w:rsid w:val="001A5F59"/>
    <w:rsid w:val="001B1EC4"/>
    <w:rsid w:val="002107D2"/>
    <w:rsid w:val="00211D2E"/>
    <w:rsid w:val="00220776"/>
    <w:rsid w:val="00267F88"/>
    <w:rsid w:val="00297281"/>
    <w:rsid w:val="002A477D"/>
    <w:rsid w:val="00326EC3"/>
    <w:rsid w:val="00336C8A"/>
    <w:rsid w:val="003512A4"/>
    <w:rsid w:val="0040537C"/>
    <w:rsid w:val="004607C0"/>
    <w:rsid w:val="00471C2C"/>
    <w:rsid w:val="004B4573"/>
    <w:rsid w:val="004F796C"/>
    <w:rsid w:val="00512016"/>
    <w:rsid w:val="0051387B"/>
    <w:rsid w:val="005219CC"/>
    <w:rsid w:val="00523763"/>
    <w:rsid w:val="00557C23"/>
    <w:rsid w:val="005C4E68"/>
    <w:rsid w:val="005D0DA5"/>
    <w:rsid w:val="005E61EE"/>
    <w:rsid w:val="00600261"/>
    <w:rsid w:val="00601E5B"/>
    <w:rsid w:val="006065C3"/>
    <w:rsid w:val="0061515E"/>
    <w:rsid w:val="0062446E"/>
    <w:rsid w:val="006A6BED"/>
    <w:rsid w:val="006E1F47"/>
    <w:rsid w:val="006F3251"/>
    <w:rsid w:val="00702A0E"/>
    <w:rsid w:val="007127F1"/>
    <w:rsid w:val="007157A0"/>
    <w:rsid w:val="007240F0"/>
    <w:rsid w:val="007353CD"/>
    <w:rsid w:val="0080746C"/>
    <w:rsid w:val="008630D6"/>
    <w:rsid w:val="009222EB"/>
    <w:rsid w:val="009410C1"/>
    <w:rsid w:val="0097684C"/>
    <w:rsid w:val="009B3C53"/>
    <w:rsid w:val="009D4706"/>
    <w:rsid w:val="009E2011"/>
    <w:rsid w:val="009F02CE"/>
    <w:rsid w:val="00A06ECA"/>
    <w:rsid w:val="00A52AF2"/>
    <w:rsid w:val="00A9063C"/>
    <w:rsid w:val="00B1700D"/>
    <w:rsid w:val="00BC0837"/>
    <w:rsid w:val="00C608F0"/>
    <w:rsid w:val="00C81B8D"/>
    <w:rsid w:val="00CA7541"/>
    <w:rsid w:val="00CF3007"/>
    <w:rsid w:val="00D57613"/>
    <w:rsid w:val="00D70816"/>
    <w:rsid w:val="00D84FE9"/>
    <w:rsid w:val="00D934E5"/>
    <w:rsid w:val="00D956F2"/>
    <w:rsid w:val="00DB04F7"/>
    <w:rsid w:val="00E14865"/>
    <w:rsid w:val="00E54925"/>
    <w:rsid w:val="00EA1C73"/>
    <w:rsid w:val="00F014A0"/>
    <w:rsid w:val="00F30613"/>
    <w:rsid w:val="00F56566"/>
    <w:rsid w:val="00FA6727"/>
    <w:rsid w:val="00FC32B9"/>
    <w:rsid w:val="00FF7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706"/>
  </w:style>
  <w:style w:type="paragraph" w:styleId="2">
    <w:name w:val="heading 2"/>
    <w:basedOn w:val="a"/>
    <w:next w:val="a"/>
    <w:link w:val="20"/>
    <w:uiPriority w:val="9"/>
    <w:semiHidden/>
    <w:unhideWhenUsed/>
    <w:qFormat/>
    <w:rsid w:val="007353CD"/>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qFormat/>
    <w:rsid w:val="00085E8A"/>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085E8A"/>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353CD"/>
    <w:rPr>
      <w:rFonts w:asciiTheme="majorHAnsi" w:eastAsiaTheme="majorEastAsia" w:hAnsiTheme="majorHAnsi" w:cstheme="majorBidi"/>
      <w:b/>
      <w:bCs/>
      <w:color w:val="4F81BD" w:themeColor="accent1"/>
      <w:sz w:val="26"/>
      <w:szCs w:val="26"/>
    </w:rPr>
  </w:style>
  <w:style w:type="character" w:customStyle="1" w:styleId="80">
    <w:name w:val="Заголовок 8 Знак"/>
    <w:basedOn w:val="a0"/>
    <w:link w:val="8"/>
    <w:rsid w:val="00085E8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085E8A"/>
    <w:rPr>
      <w:rFonts w:ascii="Arial" w:eastAsia="Times New Roman" w:hAnsi="Arial" w:cs="Arial"/>
      <w:lang w:eastAsia="ru-RU"/>
    </w:rPr>
  </w:style>
  <w:style w:type="character" w:customStyle="1" w:styleId="hps">
    <w:name w:val="hps"/>
    <w:basedOn w:val="a0"/>
    <w:rsid w:val="00A9063C"/>
    <w:rPr>
      <w:rFonts w:cs="Times New Roman"/>
    </w:rPr>
  </w:style>
  <w:style w:type="paragraph" w:styleId="a3">
    <w:name w:val="Body Text"/>
    <w:basedOn w:val="a"/>
    <w:link w:val="a4"/>
    <w:rsid w:val="007353CD"/>
    <w:pPr>
      <w:spacing w:after="12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7353CD"/>
    <w:rPr>
      <w:rFonts w:ascii="Times New Roman" w:eastAsia="Times New Roman" w:hAnsi="Times New Roman" w:cs="Times New Roman"/>
      <w:sz w:val="28"/>
      <w:szCs w:val="24"/>
      <w:lang w:eastAsia="ru-RU"/>
    </w:rPr>
  </w:style>
  <w:style w:type="paragraph" w:styleId="a5">
    <w:name w:val="List Paragraph"/>
    <w:basedOn w:val="a"/>
    <w:qFormat/>
    <w:rsid w:val="007353CD"/>
    <w:pPr>
      <w:ind w:left="720"/>
      <w:contextualSpacing/>
    </w:pPr>
    <w:rPr>
      <w:rFonts w:ascii="Calibri" w:eastAsia="Calibri" w:hAnsi="Calibri" w:cs="Times New Roman"/>
    </w:rPr>
  </w:style>
  <w:style w:type="paragraph" w:customStyle="1" w:styleId="Default">
    <w:name w:val="Default"/>
    <w:rsid w:val="007353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Абзац списку1"/>
    <w:basedOn w:val="a"/>
    <w:qFormat/>
    <w:rsid w:val="007353CD"/>
    <w:pPr>
      <w:ind w:left="720"/>
      <w:contextualSpacing/>
    </w:pPr>
    <w:rPr>
      <w:rFonts w:ascii="Calibri" w:eastAsia="Times New Roman" w:hAnsi="Calibri" w:cs="Times New Roman"/>
      <w:lang w:val="uk-UA" w:eastAsia="uk-UA"/>
    </w:rPr>
  </w:style>
  <w:style w:type="character" w:customStyle="1" w:styleId="3">
    <w:name w:val="Основной текст с отступом 3 Знак"/>
    <w:basedOn w:val="a0"/>
    <w:link w:val="30"/>
    <w:uiPriority w:val="99"/>
    <w:semiHidden/>
    <w:rsid w:val="00601E5B"/>
    <w:rPr>
      <w:rFonts w:ascii="Calibri" w:eastAsia="Times New Roman" w:hAnsi="Calibri" w:cs="Times New Roman"/>
      <w:sz w:val="16"/>
      <w:szCs w:val="16"/>
      <w:lang w:val="uk-UA" w:eastAsia="uk-UA"/>
    </w:rPr>
  </w:style>
  <w:style w:type="paragraph" w:styleId="30">
    <w:name w:val="Body Text Indent 3"/>
    <w:basedOn w:val="a"/>
    <w:link w:val="3"/>
    <w:unhideWhenUsed/>
    <w:rsid w:val="00601E5B"/>
    <w:pPr>
      <w:spacing w:after="120"/>
      <w:ind w:left="283"/>
    </w:pPr>
    <w:rPr>
      <w:rFonts w:ascii="Calibri" w:eastAsia="Times New Roman" w:hAnsi="Calibri" w:cs="Times New Roman"/>
      <w:sz w:val="16"/>
      <w:szCs w:val="16"/>
      <w:lang w:val="uk-UA" w:eastAsia="uk-UA"/>
    </w:rPr>
  </w:style>
  <w:style w:type="character" w:customStyle="1" w:styleId="31">
    <w:name w:val="Основной текст с отступом 3 Знак1"/>
    <w:basedOn w:val="a0"/>
    <w:link w:val="30"/>
    <w:uiPriority w:val="99"/>
    <w:semiHidden/>
    <w:rsid w:val="00601E5B"/>
    <w:rPr>
      <w:sz w:val="16"/>
      <w:szCs w:val="16"/>
    </w:rPr>
  </w:style>
  <w:style w:type="paragraph" w:styleId="a6">
    <w:name w:val="Normal (Web)"/>
    <w:basedOn w:val="a"/>
    <w:rsid w:val="00601E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01E5B"/>
  </w:style>
  <w:style w:type="character" w:styleId="a7">
    <w:name w:val="Emphasis"/>
    <w:basedOn w:val="a0"/>
    <w:qFormat/>
    <w:rsid w:val="00601E5B"/>
    <w:rPr>
      <w:i/>
      <w:iCs/>
    </w:rPr>
  </w:style>
  <w:style w:type="character" w:customStyle="1" w:styleId="a8">
    <w:name w:val="Текст сноски Знак"/>
    <w:basedOn w:val="a0"/>
    <w:link w:val="a9"/>
    <w:locked/>
    <w:rsid w:val="00EA1C73"/>
    <w:rPr>
      <w:rFonts w:ascii="Calibri" w:eastAsia="Calibri" w:hAnsi="Calibri" w:cs="Times New Roman"/>
      <w:sz w:val="20"/>
      <w:szCs w:val="20"/>
      <w:lang w:eastAsia="ru-RU"/>
    </w:rPr>
  </w:style>
  <w:style w:type="paragraph" w:styleId="a9">
    <w:name w:val="footnote text"/>
    <w:basedOn w:val="a"/>
    <w:link w:val="a8"/>
    <w:rsid w:val="00EA1C73"/>
    <w:pPr>
      <w:spacing w:after="0" w:line="240" w:lineRule="auto"/>
    </w:pPr>
    <w:rPr>
      <w:rFonts w:ascii="Calibri" w:eastAsia="Calibri" w:hAnsi="Calibri" w:cs="Times New Roman"/>
      <w:sz w:val="20"/>
      <w:szCs w:val="20"/>
      <w:lang w:eastAsia="ru-RU"/>
    </w:rPr>
  </w:style>
  <w:style w:type="character" w:customStyle="1" w:styleId="10">
    <w:name w:val="Текст сноски Знак1"/>
    <w:basedOn w:val="a0"/>
    <w:link w:val="a9"/>
    <w:rsid w:val="00EA1C73"/>
    <w:rPr>
      <w:sz w:val="20"/>
      <w:szCs w:val="20"/>
    </w:rPr>
  </w:style>
  <w:style w:type="paragraph" w:styleId="aa">
    <w:name w:val="header"/>
    <w:basedOn w:val="a"/>
    <w:link w:val="ab"/>
    <w:unhideWhenUsed/>
    <w:rsid w:val="009E2011"/>
    <w:pPr>
      <w:tabs>
        <w:tab w:val="center" w:pos="4677"/>
        <w:tab w:val="right" w:pos="9355"/>
      </w:tabs>
      <w:spacing w:after="0" w:line="240" w:lineRule="auto"/>
    </w:pPr>
  </w:style>
  <w:style w:type="character" w:customStyle="1" w:styleId="ab">
    <w:name w:val="Верхний колонтитул Знак"/>
    <w:basedOn w:val="a0"/>
    <w:link w:val="aa"/>
    <w:rsid w:val="009E2011"/>
  </w:style>
  <w:style w:type="paragraph" w:styleId="ac">
    <w:name w:val="footer"/>
    <w:basedOn w:val="a"/>
    <w:link w:val="ad"/>
    <w:unhideWhenUsed/>
    <w:rsid w:val="009E2011"/>
    <w:pPr>
      <w:tabs>
        <w:tab w:val="center" w:pos="4677"/>
        <w:tab w:val="right" w:pos="9355"/>
      </w:tabs>
      <w:spacing w:after="0" w:line="240" w:lineRule="auto"/>
    </w:pPr>
  </w:style>
  <w:style w:type="character" w:customStyle="1" w:styleId="ad">
    <w:name w:val="Нижний колонтитул Знак"/>
    <w:basedOn w:val="a0"/>
    <w:link w:val="ac"/>
    <w:rsid w:val="009E2011"/>
  </w:style>
  <w:style w:type="paragraph" w:styleId="ae">
    <w:name w:val="Title"/>
    <w:basedOn w:val="a"/>
    <w:link w:val="af"/>
    <w:qFormat/>
    <w:rsid w:val="00085E8A"/>
    <w:pPr>
      <w:autoSpaceDE w:val="0"/>
      <w:autoSpaceDN w:val="0"/>
      <w:spacing w:after="0" w:line="360" w:lineRule="auto"/>
      <w:jc w:val="center"/>
    </w:pPr>
    <w:rPr>
      <w:rFonts w:ascii="Times New Roman" w:eastAsia="Times New Roman" w:hAnsi="Times New Roman" w:cs="Times New Roman"/>
      <w:b/>
      <w:bCs/>
      <w:sz w:val="28"/>
      <w:szCs w:val="28"/>
      <w:lang w:val="uk-UA" w:eastAsia="ru-RU"/>
    </w:rPr>
  </w:style>
  <w:style w:type="character" w:customStyle="1" w:styleId="af">
    <w:name w:val="Название Знак"/>
    <w:basedOn w:val="a0"/>
    <w:link w:val="ae"/>
    <w:rsid w:val="00085E8A"/>
    <w:rPr>
      <w:rFonts w:ascii="Times New Roman" w:eastAsia="Times New Roman" w:hAnsi="Times New Roman" w:cs="Times New Roman"/>
      <w:b/>
      <w:bCs/>
      <w:sz w:val="28"/>
      <w:szCs w:val="28"/>
      <w:lang w:val="uk-UA" w:eastAsia="ru-RU"/>
    </w:rPr>
  </w:style>
  <w:style w:type="paragraph" w:styleId="21">
    <w:name w:val="Body Text 2"/>
    <w:basedOn w:val="a"/>
    <w:link w:val="22"/>
    <w:rsid w:val="00085E8A"/>
    <w:pPr>
      <w:autoSpaceDE w:val="0"/>
      <w:autoSpaceDN w:val="0"/>
      <w:spacing w:after="120" w:line="480" w:lineRule="auto"/>
    </w:pPr>
    <w:rPr>
      <w:rFonts w:ascii="Times New Roman" w:eastAsia="Times New Roman" w:hAnsi="Times New Roman" w:cs="Times New Roman"/>
      <w:sz w:val="20"/>
      <w:szCs w:val="20"/>
      <w:lang w:val="uk-UA" w:eastAsia="ru-RU"/>
    </w:rPr>
  </w:style>
  <w:style w:type="character" w:customStyle="1" w:styleId="22">
    <w:name w:val="Основной текст 2 Знак"/>
    <w:basedOn w:val="a0"/>
    <w:link w:val="21"/>
    <w:rsid w:val="00085E8A"/>
    <w:rPr>
      <w:rFonts w:ascii="Times New Roman" w:eastAsia="Times New Roman" w:hAnsi="Times New Roman" w:cs="Times New Roman"/>
      <w:sz w:val="20"/>
      <w:szCs w:val="20"/>
      <w:lang w:val="uk-UA" w:eastAsia="ru-RU"/>
    </w:rPr>
  </w:style>
  <w:style w:type="paragraph" w:styleId="23">
    <w:name w:val="Body Text Indent 2"/>
    <w:basedOn w:val="a"/>
    <w:link w:val="24"/>
    <w:rsid w:val="00085E8A"/>
    <w:pPr>
      <w:autoSpaceDE w:val="0"/>
      <w:autoSpaceDN w:val="0"/>
      <w:spacing w:after="120" w:line="480" w:lineRule="auto"/>
      <w:ind w:left="283"/>
    </w:pPr>
    <w:rPr>
      <w:rFonts w:ascii="Times New Roman" w:eastAsia="Times New Roman" w:hAnsi="Times New Roman" w:cs="Times New Roman"/>
      <w:sz w:val="20"/>
      <w:szCs w:val="20"/>
      <w:lang w:val="uk-UA" w:eastAsia="ru-RU"/>
    </w:rPr>
  </w:style>
  <w:style w:type="character" w:customStyle="1" w:styleId="24">
    <w:name w:val="Основной текст с отступом 2 Знак"/>
    <w:basedOn w:val="a0"/>
    <w:link w:val="23"/>
    <w:rsid w:val="00085E8A"/>
    <w:rPr>
      <w:rFonts w:ascii="Times New Roman" w:eastAsia="Times New Roman" w:hAnsi="Times New Roman" w:cs="Times New Roman"/>
      <w:sz w:val="20"/>
      <w:szCs w:val="20"/>
      <w:lang w:val="uk-UA" w:eastAsia="ru-RU"/>
    </w:rPr>
  </w:style>
  <w:style w:type="character" w:customStyle="1" w:styleId="af0">
    <w:name w:val="Текст Знак"/>
    <w:basedOn w:val="a0"/>
    <w:link w:val="af1"/>
    <w:locked/>
    <w:rsid w:val="00085E8A"/>
    <w:rPr>
      <w:rFonts w:ascii="Consolas" w:hAnsi="Consolas"/>
      <w:sz w:val="21"/>
      <w:szCs w:val="21"/>
    </w:rPr>
  </w:style>
  <w:style w:type="paragraph" w:styleId="af1">
    <w:name w:val="Plain Text"/>
    <w:basedOn w:val="a"/>
    <w:link w:val="af0"/>
    <w:rsid w:val="00085E8A"/>
    <w:pPr>
      <w:spacing w:after="0" w:line="240" w:lineRule="auto"/>
    </w:pPr>
    <w:rPr>
      <w:rFonts w:ascii="Consolas" w:hAnsi="Consolas"/>
      <w:sz w:val="21"/>
      <w:szCs w:val="21"/>
    </w:rPr>
  </w:style>
  <w:style w:type="character" w:customStyle="1" w:styleId="11">
    <w:name w:val="Текст Знак1"/>
    <w:basedOn w:val="a0"/>
    <w:link w:val="af1"/>
    <w:uiPriority w:val="99"/>
    <w:semiHidden/>
    <w:rsid w:val="00085E8A"/>
    <w:rPr>
      <w:rFonts w:ascii="Consolas" w:hAnsi="Consolas" w:cs="Consolas"/>
      <w:sz w:val="21"/>
      <w:szCs w:val="21"/>
    </w:rPr>
  </w:style>
  <w:style w:type="paragraph" w:customStyle="1" w:styleId="12">
    <w:name w:val="заголовок 1"/>
    <w:basedOn w:val="a"/>
    <w:next w:val="a"/>
    <w:rsid w:val="00085E8A"/>
    <w:pPr>
      <w:keepNext/>
      <w:autoSpaceDE w:val="0"/>
      <w:autoSpaceDN w:val="0"/>
      <w:spacing w:after="0" w:line="360" w:lineRule="auto"/>
      <w:ind w:firstLine="567"/>
    </w:pPr>
    <w:rPr>
      <w:rFonts w:ascii="Times New Roman" w:eastAsia="Times New Roman" w:hAnsi="Times New Roman" w:cs="Times New Roman"/>
      <w:b/>
      <w:bCs/>
      <w:sz w:val="28"/>
      <w:szCs w:val="28"/>
      <w:lang w:val="uk-UA" w:eastAsia="ru-RU"/>
    </w:rPr>
  </w:style>
  <w:style w:type="paragraph" w:customStyle="1" w:styleId="4">
    <w:name w:val="заголовок 4"/>
    <w:basedOn w:val="a"/>
    <w:next w:val="a"/>
    <w:rsid w:val="00085E8A"/>
    <w:pPr>
      <w:keepNext/>
      <w:autoSpaceDE w:val="0"/>
      <w:autoSpaceDN w:val="0"/>
      <w:spacing w:after="0" w:line="360" w:lineRule="auto"/>
      <w:ind w:firstLine="720"/>
      <w:jc w:val="center"/>
    </w:pPr>
    <w:rPr>
      <w:rFonts w:ascii="Times New Roman" w:eastAsia="Times New Roman" w:hAnsi="Times New Roman" w:cs="Times New Roman"/>
      <w:sz w:val="28"/>
      <w:szCs w:val="28"/>
      <w:lang w:val="uk-UA" w:eastAsia="ru-RU"/>
    </w:rPr>
  </w:style>
  <w:style w:type="paragraph" w:customStyle="1" w:styleId="caaieiaie6">
    <w:name w:val="caaieiaie 6"/>
    <w:basedOn w:val="a"/>
    <w:next w:val="a"/>
    <w:rsid w:val="00085E8A"/>
    <w:pPr>
      <w:keepNext/>
      <w:widowControl w:val="0"/>
      <w:autoSpaceDE w:val="0"/>
      <w:autoSpaceDN w:val="0"/>
      <w:spacing w:after="0" w:line="360" w:lineRule="auto"/>
      <w:jc w:val="center"/>
    </w:pPr>
    <w:rPr>
      <w:rFonts w:ascii="Times New Roman" w:eastAsia="Times New Roman" w:hAnsi="Times New Roman" w:cs="Times New Roman"/>
      <w:b/>
      <w:bCs/>
      <w:sz w:val="28"/>
      <w:szCs w:val="28"/>
      <w:lang w:val="uk-UA" w:eastAsia="ru-RU"/>
    </w:rPr>
  </w:style>
  <w:style w:type="paragraph" w:customStyle="1" w:styleId="caaieiaie5">
    <w:name w:val="caaieiaie 5"/>
    <w:basedOn w:val="a"/>
    <w:next w:val="a"/>
    <w:rsid w:val="00085E8A"/>
    <w:pPr>
      <w:keepNext/>
      <w:widowControl w:val="0"/>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FR2">
    <w:name w:val="FR2"/>
    <w:rsid w:val="00085E8A"/>
    <w:pPr>
      <w:widowControl w:val="0"/>
      <w:autoSpaceDE w:val="0"/>
      <w:autoSpaceDN w:val="0"/>
      <w:adjustRightInd w:val="0"/>
      <w:spacing w:after="0" w:line="420" w:lineRule="auto"/>
    </w:pPr>
    <w:rPr>
      <w:rFonts w:ascii="Times New Roman" w:eastAsia="Times New Roman" w:hAnsi="Times New Roman" w:cs="Times New Roman"/>
      <w:sz w:val="28"/>
      <w:szCs w:val="28"/>
      <w:lang w:val="uk-UA" w:eastAsia="ru-RU"/>
    </w:rPr>
  </w:style>
  <w:style w:type="paragraph" w:customStyle="1" w:styleId="af2">
    <w:name w:val="текст сноски"/>
    <w:basedOn w:val="a"/>
    <w:rsid w:val="00085E8A"/>
    <w:pPr>
      <w:autoSpaceDE w:val="0"/>
      <w:autoSpaceDN w:val="0"/>
      <w:spacing w:after="0" w:line="240" w:lineRule="auto"/>
    </w:pPr>
    <w:rPr>
      <w:rFonts w:ascii="Arial" w:eastAsia="Times New Roman" w:hAnsi="Arial" w:cs="Arial"/>
      <w:sz w:val="28"/>
      <w:szCs w:val="28"/>
      <w:lang w:val="uk-UA" w:eastAsia="ru-RU"/>
    </w:rPr>
  </w:style>
  <w:style w:type="character" w:styleId="af3">
    <w:name w:val="footnote reference"/>
    <w:basedOn w:val="a0"/>
    <w:semiHidden/>
    <w:rsid w:val="00085E8A"/>
    <w:rPr>
      <w:rFonts w:ascii="Times New Roman" w:hAnsi="Times New Roman" w:cs="Times New Roman" w:hint="default"/>
      <w:vertAlign w:val="superscript"/>
    </w:rPr>
  </w:style>
  <w:style w:type="character" w:customStyle="1" w:styleId="af4">
    <w:name w:val="знак сноски"/>
    <w:basedOn w:val="a0"/>
    <w:rsid w:val="00085E8A"/>
    <w:rPr>
      <w:vertAlign w:val="superscript"/>
    </w:rPr>
  </w:style>
  <w:style w:type="character" w:styleId="af5">
    <w:name w:val="line number"/>
    <w:basedOn w:val="a0"/>
    <w:rsid w:val="00085E8A"/>
  </w:style>
  <w:style w:type="character" w:styleId="af6">
    <w:name w:val="page number"/>
    <w:basedOn w:val="a0"/>
    <w:rsid w:val="00085E8A"/>
  </w:style>
  <w:style w:type="character" w:customStyle="1" w:styleId="rvts6">
    <w:name w:val="rvts6"/>
    <w:basedOn w:val="a0"/>
    <w:rsid w:val="00085E8A"/>
    <w:rPr>
      <w:rFonts w:ascii="Times New Roman" w:hAnsi="Times New Roman" w:cs="Times New Roman" w:hint="default"/>
      <w:spacing w:val="15"/>
      <w:sz w:val="24"/>
      <w:szCs w:val="24"/>
    </w:rPr>
  </w:style>
  <w:style w:type="paragraph" w:styleId="af7">
    <w:name w:val="endnote text"/>
    <w:basedOn w:val="a"/>
    <w:link w:val="af8"/>
    <w:rsid w:val="00085E8A"/>
    <w:pPr>
      <w:spacing w:after="0" w:line="240" w:lineRule="auto"/>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0"/>
    <w:link w:val="af7"/>
    <w:rsid w:val="00085E8A"/>
    <w:rPr>
      <w:rFonts w:ascii="Times New Roman" w:eastAsia="Times New Roman" w:hAnsi="Times New Roman" w:cs="Times New Roman"/>
      <w:sz w:val="20"/>
      <w:szCs w:val="20"/>
      <w:lang w:eastAsia="ru-RU"/>
    </w:rPr>
  </w:style>
  <w:style w:type="character" w:styleId="af9">
    <w:name w:val="endnote reference"/>
    <w:basedOn w:val="a0"/>
    <w:rsid w:val="00085E8A"/>
    <w:rPr>
      <w:vertAlign w:val="superscript"/>
    </w:rPr>
  </w:style>
  <w:style w:type="character" w:customStyle="1" w:styleId="25">
    <w:name w:val="Знак Знак2"/>
    <w:basedOn w:val="a0"/>
    <w:semiHidden/>
    <w:locked/>
    <w:rsid w:val="00085E8A"/>
    <w:rPr>
      <w:lang w:val="ru-RU" w:eastAsia="ru-RU" w:bidi="ar-SA"/>
    </w:rPr>
  </w:style>
  <w:style w:type="character" w:styleId="afa">
    <w:name w:val="Hyperlink"/>
    <w:basedOn w:val="a0"/>
    <w:rsid w:val="00085E8A"/>
    <w:rPr>
      <w:color w:val="0000FF"/>
      <w:u w:val="single"/>
    </w:rPr>
  </w:style>
  <w:style w:type="paragraph" w:styleId="32">
    <w:name w:val="Body Text 3"/>
    <w:basedOn w:val="a"/>
    <w:link w:val="33"/>
    <w:rsid w:val="00085E8A"/>
    <w:pPr>
      <w:autoSpaceDE w:val="0"/>
      <w:autoSpaceDN w:val="0"/>
      <w:spacing w:after="120" w:line="240" w:lineRule="auto"/>
    </w:pPr>
    <w:rPr>
      <w:rFonts w:ascii="Times New Roman" w:eastAsia="Times New Roman" w:hAnsi="Times New Roman" w:cs="Times New Roman"/>
      <w:sz w:val="16"/>
      <w:szCs w:val="16"/>
      <w:lang w:val="uk-UA" w:eastAsia="ru-RU"/>
    </w:rPr>
  </w:style>
  <w:style w:type="character" w:customStyle="1" w:styleId="33">
    <w:name w:val="Основной текст 3 Знак"/>
    <w:basedOn w:val="a0"/>
    <w:link w:val="32"/>
    <w:rsid w:val="00085E8A"/>
    <w:rPr>
      <w:rFonts w:ascii="Times New Roman" w:eastAsia="Times New Roman" w:hAnsi="Times New Roman" w:cs="Times New Roman"/>
      <w:sz w:val="16"/>
      <w:szCs w:val="16"/>
      <w:lang w:val="uk-UA" w:eastAsia="ru-RU"/>
    </w:rPr>
  </w:style>
  <w:style w:type="paragraph" w:customStyle="1" w:styleId="26">
    <w:name w:val="заголовок 2"/>
    <w:basedOn w:val="a"/>
    <w:next w:val="a"/>
    <w:rsid w:val="00085E8A"/>
    <w:pPr>
      <w:keepNext/>
      <w:widowControl w:val="0"/>
      <w:autoSpaceDE w:val="0"/>
      <w:autoSpaceDN w:val="0"/>
      <w:adjustRightInd w:val="0"/>
      <w:spacing w:after="0" w:line="360" w:lineRule="auto"/>
      <w:ind w:firstLine="720"/>
    </w:pPr>
    <w:rPr>
      <w:rFonts w:ascii="Times New Roman" w:eastAsia="Times New Roman" w:hAnsi="Times New Roman" w:cs="Times New Roman"/>
      <w:sz w:val="28"/>
      <w:szCs w:val="28"/>
      <w:lang w:val="uk-UA" w:eastAsia="ru-RU"/>
    </w:rPr>
  </w:style>
  <w:style w:type="paragraph" w:customStyle="1" w:styleId="34">
    <w:name w:val="заголовок 3"/>
    <w:basedOn w:val="a"/>
    <w:next w:val="a"/>
    <w:rsid w:val="00085E8A"/>
    <w:pPr>
      <w:keepNext/>
      <w:autoSpaceDE w:val="0"/>
      <w:autoSpaceDN w:val="0"/>
      <w:spacing w:after="0" w:line="360" w:lineRule="auto"/>
      <w:jc w:val="center"/>
    </w:pPr>
    <w:rPr>
      <w:rFonts w:ascii="Times New Roman" w:eastAsia="Times New Roman" w:hAnsi="Times New Roman" w:cs="Times New Roman"/>
      <w:b/>
      <w:bCs/>
      <w:caps/>
      <w:sz w:val="30"/>
      <w:szCs w:val="30"/>
      <w:lang w:val="uk-UA" w:eastAsia="ru-RU"/>
    </w:rPr>
  </w:style>
  <w:style w:type="paragraph" w:styleId="afb">
    <w:name w:val="Subtitle"/>
    <w:basedOn w:val="a"/>
    <w:link w:val="afc"/>
    <w:qFormat/>
    <w:rsid w:val="00085E8A"/>
    <w:pPr>
      <w:autoSpaceDE w:val="0"/>
      <w:autoSpaceDN w:val="0"/>
      <w:adjustRightInd w:val="0"/>
      <w:spacing w:after="0" w:line="360" w:lineRule="auto"/>
    </w:pPr>
    <w:rPr>
      <w:rFonts w:ascii="Times New Roman" w:eastAsia="Times New Roman" w:hAnsi="Times New Roman" w:cs="Times New Roman"/>
      <w:sz w:val="28"/>
      <w:szCs w:val="28"/>
      <w:lang w:val="uk-UA" w:eastAsia="ru-RU"/>
    </w:rPr>
  </w:style>
  <w:style w:type="character" w:customStyle="1" w:styleId="afc">
    <w:name w:val="Подзаголовок Знак"/>
    <w:basedOn w:val="a0"/>
    <w:link w:val="afb"/>
    <w:rsid w:val="00085E8A"/>
    <w:rPr>
      <w:rFonts w:ascii="Times New Roman" w:eastAsia="Times New Roman" w:hAnsi="Times New Roman" w:cs="Times New Roman"/>
      <w:sz w:val="28"/>
      <w:szCs w:val="28"/>
      <w:lang w:val="uk-UA" w:eastAsia="ru-RU"/>
    </w:rPr>
  </w:style>
  <w:style w:type="paragraph" w:customStyle="1" w:styleId="13">
    <w:name w:val="Без интервала1"/>
    <w:link w:val="afd"/>
    <w:rsid w:val="00085E8A"/>
    <w:pPr>
      <w:spacing w:after="0" w:line="240" w:lineRule="auto"/>
    </w:pPr>
    <w:rPr>
      <w:rFonts w:ascii="Times New Roman" w:eastAsia="Times New Roman" w:hAnsi="Times New Roman" w:cs="Times New Roman"/>
      <w:sz w:val="28"/>
      <w:szCs w:val="28"/>
    </w:rPr>
  </w:style>
  <w:style w:type="character" w:customStyle="1" w:styleId="afd">
    <w:name w:val="Без интервала Знак"/>
    <w:link w:val="13"/>
    <w:locked/>
    <w:rsid w:val="00085E8A"/>
    <w:rPr>
      <w:rFonts w:ascii="Times New Roman" w:eastAsia="Times New Roman" w:hAnsi="Times New Roman" w:cs="Times New Roman"/>
      <w:sz w:val="28"/>
      <w:szCs w:val="28"/>
    </w:rPr>
  </w:style>
  <w:style w:type="paragraph" w:styleId="afe">
    <w:name w:val="List"/>
    <w:basedOn w:val="a"/>
    <w:rsid w:val="00085E8A"/>
    <w:pPr>
      <w:spacing w:after="0" w:line="240" w:lineRule="auto"/>
      <w:ind w:left="283" w:hanging="283"/>
    </w:pPr>
    <w:rPr>
      <w:rFonts w:ascii="Times New Roman" w:eastAsia="Times New Roman" w:hAnsi="Times New Roman" w:cs="Times New Roman"/>
      <w:sz w:val="24"/>
      <w:szCs w:val="24"/>
      <w:lang w:eastAsia="ru-RU"/>
    </w:rPr>
  </w:style>
  <w:style w:type="paragraph" w:styleId="35">
    <w:name w:val="List 3"/>
    <w:basedOn w:val="a"/>
    <w:rsid w:val="00085E8A"/>
    <w:pPr>
      <w:spacing w:after="0" w:line="240" w:lineRule="auto"/>
      <w:ind w:left="849" w:hanging="283"/>
    </w:pPr>
    <w:rPr>
      <w:rFonts w:ascii="Times New Roman" w:eastAsia="Times New Roman" w:hAnsi="Times New Roman" w:cs="Times New Roman"/>
      <w:sz w:val="24"/>
      <w:szCs w:val="24"/>
      <w:lang w:eastAsia="ru-RU"/>
    </w:rPr>
  </w:style>
  <w:style w:type="character" w:customStyle="1" w:styleId="aff">
    <w:name w:val="номер страницы"/>
    <w:basedOn w:val="a0"/>
    <w:rsid w:val="00085E8A"/>
  </w:style>
  <w:style w:type="character" w:customStyle="1" w:styleId="40">
    <w:name w:val="Знак Знак4"/>
    <w:basedOn w:val="a0"/>
    <w:locked/>
    <w:rsid w:val="00085E8A"/>
    <w:rPr>
      <w:lang w:val="ru-RU" w:eastAsia="ru-RU" w:bidi="ar-SA"/>
    </w:rPr>
  </w:style>
  <w:style w:type="paragraph" w:customStyle="1" w:styleId="14">
    <w:name w:val="Подзаголовок 1"/>
    <w:basedOn w:val="a"/>
    <w:rsid w:val="00085E8A"/>
    <w:pPr>
      <w:autoSpaceDE w:val="0"/>
      <w:autoSpaceDN w:val="0"/>
      <w:adjustRightInd w:val="0"/>
      <w:spacing w:before="227" w:after="113" w:line="240" w:lineRule="auto"/>
      <w:jc w:val="center"/>
    </w:pPr>
    <w:rPr>
      <w:rFonts w:ascii="Times New Roman" w:eastAsia="Times New Roman" w:hAnsi="Times New Roman" w:cs="Times New Roman"/>
      <w:b/>
      <w:bCs/>
      <w:lang w:val="uk-UA" w:eastAsia="uk-UA"/>
    </w:rPr>
  </w:style>
  <w:style w:type="character" w:customStyle="1" w:styleId="27">
    <w:name w:val="Знак Знак2"/>
    <w:basedOn w:val="a0"/>
    <w:semiHidden/>
    <w:locked/>
    <w:rsid w:val="00085E8A"/>
    <w:rPr>
      <w:lang w:val="ru-RU" w:eastAsia="ru-RU" w:bidi="ar-SA"/>
    </w:rPr>
  </w:style>
  <w:style w:type="character" w:customStyle="1" w:styleId="aff0">
    <w:name w:val="Верхній колонтитул Знак"/>
    <w:basedOn w:val="a0"/>
    <w:locked/>
    <w:rsid w:val="00085E8A"/>
    <w:rPr>
      <w:rFonts w:cs="Times New Roman"/>
    </w:rPr>
  </w:style>
  <w:style w:type="character" w:customStyle="1" w:styleId="aff1">
    <w:name w:val="Нижній колонтитул Знак"/>
    <w:basedOn w:val="a0"/>
    <w:locked/>
    <w:rsid w:val="00085E8A"/>
    <w:rPr>
      <w:rFonts w:cs="Times New Roman"/>
    </w:rPr>
  </w:style>
  <w:style w:type="paragraph" w:styleId="36">
    <w:name w:val="toc 3"/>
    <w:basedOn w:val="a"/>
    <w:next w:val="a"/>
    <w:autoRedefine/>
    <w:semiHidden/>
    <w:rsid w:val="00085E8A"/>
    <w:pPr>
      <w:autoSpaceDE w:val="0"/>
      <w:autoSpaceDN w:val="0"/>
      <w:spacing w:after="0" w:line="240" w:lineRule="auto"/>
      <w:ind w:left="400"/>
    </w:pPr>
    <w:rPr>
      <w:rFonts w:ascii="Times New Roman" w:eastAsia="Times New Roman" w:hAnsi="Times New Roman" w:cs="Times New Roman"/>
      <w:sz w:val="20"/>
      <w:szCs w:val="20"/>
      <w:lang w:val="uk-UA" w:eastAsia="ru-RU"/>
    </w:rPr>
  </w:style>
  <w:style w:type="paragraph" w:styleId="28">
    <w:name w:val="toc 2"/>
    <w:basedOn w:val="a"/>
    <w:next w:val="a"/>
    <w:autoRedefine/>
    <w:semiHidden/>
    <w:rsid w:val="00085E8A"/>
    <w:pPr>
      <w:autoSpaceDE w:val="0"/>
      <w:autoSpaceDN w:val="0"/>
      <w:spacing w:after="0" w:line="240" w:lineRule="auto"/>
      <w:ind w:left="200"/>
    </w:pPr>
    <w:rPr>
      <w:rFonts w:ascii="Times New Roman" w:eastAsia="Times New Roman" w:hAnsi="Times New Roman" w:cs="Times New Roman"/>
      <w:sz w:val="20"/>
      <w:szCs w:val="20"/>
      <w:lang w:val="uk-UA" w:eastAsia="ru-RU"/>
    </w:rPr>
  </w:style>
  <w:style w:type="paragraph" w:customStyle="1" w:styleId="Pa4">
    <w:name w:val="Pa4"/>
    <w:basedOn w:val="Default"/>
    <w:next w:val="Default"/>
    <w:uiPriority w:val="99"/>
    <w:rsid w:val="006E1F47"/>
    <w:pPr>
      <w:spacing w:line="201" w:lineRule="atLeast"/>
    </w:pPr>
    <w:rPr>
      <w:rFonts w:ascii="Book Antiqua" w:eastAsiaTheme="minorHAnsi" w:hAnsi="Book Antiqua" w:cstheme="minorBidi"/>
      <w:color w:val="auto"/>
    </w:rPr>
  </w:style>
  <w:style w:type="character" w:customStyle="1" w:styleId="A10">
    <w:name w:val="A1"/>
    <w:uiPriority w:val="99"/>
    <w:rsid w:val="006E1F47"/>
    <w:rPr>
      <w:rFonts w:cs="Book Antiqua"/>
      <w:color w:val="000000"/>
      <w:sz w:val="22"/>
      <w:szCs w:val="22"/>
    </w:rPr>
  </w:style>
  <w:style w:type="paragraph" w:customStyle="1" w:styleId="29">
    <w:name w:val="Без интервала2"/>
    <w:rsid w:val="00B1700D"/>
    <w:pPr>
      <w:spacing w:after="0" w:line="240" w:lineRule="auto"/>
    </w:pPr>
    <w:rPr>
      <w:rFonts w:ascii="Times New Roman" w:eastAsia="Times New Roman" w:hAnsi="Times New Roman" w:cs="Times New Roman"/>
      <w:sz w:val="28"/>
      <w:szCs w:val="28"/>
    </w:rPr>
  </w:style>
  <w:style w:type="character" w:customStyle="1" w:styleId="41">
    <w:name w:val="Знак Знак4"/>
    <w:basedOn w:val="a0"/>
    <w:locked/>
    <w:rsid w:val="00B1700D"/>
    <w:rPr>
      <w:lang w:val="ru-RU" w:eastAsia="ru-RU" w:bidi="ar-SA"/>
    </w:rPr>
  </w:style>
  <w:style w:type="character" w:customStyle="1" w:styleId="mw-headline">
    <w:name w:val="mw-headline"/>
    <w:basedOn w:val="a0"/>
    <w:rsid w:val="00F014A0"/>
  </w:style>
  <w:style w:type="character" w:customStyle="1" w:styleId="mw-editsection">
    <w:name w:val="mw-editsection"/>
    <w:basedOn w:val="a0"/>
    <w:rsid w:val="00F014A0"/>
  </w:style>
  <w:style w:type="character" w:customStyle="1" w:styleId="mw-editsection-bracket">
    <w:name w:val="mw-editsection-bracket"/>
    <w:basedOn w:val="a0"/>
    <w:rsid w:val="00F014A0"/>
  </w:style>
  <w:style w:type="character" w:customStyle="1" w:styleId="mw-editsection-divider">
    <w:name w:val="mw-editsection-divider"/>
    <w:basedOn w:val="a0"/>
    <w:rsid w:val="00F014A0"/>
  </w:style>
</w:styles>
</file>

<file path=word/webSettings.xml><?xml version="1.0" encoding="utf-8"?>
<w:webSettings xmlns:r="http://schemas.openxmlformats.org/officeDocument/2006/relationships" xmlns:w="http://schemas.openxmlformats.org/wordprocessingml/2006/main">
  <w:divs>
    <w:div w:id="115876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1</Pages>
  <Words>54955</Words>
  <Characters>313250</Characters>
  <Application>Microsoft Office Word</Application>
  <DocSecurity>0</DocSecurity>
  <Lines>2610</Lines>
  <Paragraphs>734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2018-10-09T17:04:00Z</dcterms:created>
  <dcterms:modified xsi:type="dcterms:W3CDTF">2018-11-13T20:41:00Z</dcterms:modified>
</cp:coreProperties>
</file>